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35A42" w14:textId="352B1BC0" w:rsidR="00F676D9" w:rsidRDefault="00F676D9" w:rsidP="00046AC3">
      <w:pPr>
        <w:keepNext/>
        <w:spacing w:line="276" w:lineRule="auto"/>
        <w:ind w:left="426" w:hanging="426"/>
        <w:jc w:val="center"/>
        <w:outlineLvl w:val="3"/>
        <w:rPr>
          <w:rStyle w:val="Emphasis"/>
          <w:rFonts w:ascii="Book Antiqua" w:hAnsi="Book Antiqua"/>
          <w:sz w:val="24"/>
        </w:rPr>
      </w:pPr>
    </w:p>
    <w:p w14:paraId="69E10356" w14:textId="77777777" w:rsidR="00611A40" w:rsidRDefault="00611A40" w:rsidP="00046AC3">
      <w:pPr>
        <w:keepNext/>
        <w:spacing w:line="276" w:lineRule="auto"/>
        <w:ind w:left="426" w:hanging="426"/>
        <w:jc w:val="center"/>
        <w:outlineLvl w:val="3"/>
        <w:rPr>
          <w:rStyle w:val="Emphasis"/>
          <w:rFonts w:ascii="Book Antiqua" w:hAnsi="Book Antiqua"/>
          <w:sz w:val="24"/>
        </w:rPr>
      </w:pPr>
    </w:p>
    <w:p w14:paraId="51D45A6F" w14:textId="5A9E2B51" w:rsidR="007B0E13" w:rsidRPr="00046AC3" w:rsidRDefault="007B0E13" w:rsidP="00046AC3">
      <w:pPr>
        <w:keepNext/>
        <w:spacing w:line="276" w:lineRule="auto"/>
        <w:ind w:left="426" w:hanging="426"/>
        <w:jc w:val="center"/>
        <w:outlineLvl w:val="3"/>
        <w:rPr>
          <w:rStyle w:val="Emphasis"/>
          <w:rFonts w:ascii="Book Antiqua" w:hAnsi="Book Antiqua"/>
          <w:sz w:val="24"/>
        </w:rPr>
      </w:pPr>
    </w:p>
    <w:p w14:paraId="00F097D9" w14:textId="77777777" w:rsidR="007B0E13" w:rsidRPr="00046AC3" w:rsidRDefault="007B0E13" w:rsidP="00046AC3">
      <w:pPr>
        <w:keepNext/>
        <w:spacing w:line="276" w:lineRule="auto"/>
        <w:ind w:left="426" w:hanging="426"/>
        <w:jc w:val="center"/>
        <w:outlineLvl w:val="3"/>
        <w:rPr>
          <w:rStyle w:val="Emphasis"/>
          <w:rFonts w:ascii="Book Antiqua" w:hAnsi="Book Antiqua"/>
          <w:sz w:val="24"/>
        </w:rPr>
      </w:pPr>
    </w:p>
    <w:p w14:paraId="06EA1BEB" w14:textId="2229B00B" w:rsidR="004114F4" w:rsidRPr="00046AC3" w:rsidRDefault="004114F4" w:rsidP="00046AC3">
      <w:pPr>
        <w:keepNext/>
        <w:spacing w:line="276" w:lineRule="auto"/>
        <w:ind w:left="426" w:hanging="426"/>
        <w:jc w:val="center"/>
        <w:outlineLvl w:val="3"/>
        <w:rPr>
          <w:rFonts w:ascii="Book Antiqua" w:hAnsi="Book Antiqua" w:cstheme="minorHAnsi"/>
          <w:b/>
          <w:bCs/>
        </w:rPr>
      </w:pPr>
      <w:r w:rsidRPr="00046AC3">
        <w:rPr>
          <w:rFonts w:ascii="Book Antiqua" w:hAnsi="Book Antiqua" w:cstheme="minorHAnsi"/>
          <w:b/>
          <w:bCs/>
        </w:rPr>
        <w:t>BIDDING DOCUMENTS</w:t>
      </w:r>
    </w:p>
    <w:p w14:paraId="5E3DC90E" w14:textId="304C5D28" w:rsidR="004114F4" w:rsidRPr="00046AC3" w:rsidRDefault="004114F4" w:rsidP="00046AC3">
      <w:pPr>
        <w:keepNext/>
        <w:spacing w:line="276" w:lineRule="auto"/>
        <w:ind w:left="426" w:hanging="426"/>
        <w:jc w:val="center"/>
        <w:outlineLvl w:val="3"/>
        <w:rPr>
          <w:rFonts w:ascii="Book Antiqua" w:hAnsi="Book Antiqua" w:cstheme="minorHAnsi"/>
          <w:b/>
          <w:bCs/>
        </w:rPr>
      </w:pPr>
    </w:p>
    <w:p w14:paraId="7C9E972D" w14:textId="6B1A9CC5" w:rsidR="007B0E13" w:rsidRDefault="007B0E13" w:rsidP="00046AC3">
      <w:pPr>
        <w:keepNext/>
        <w:spacing w:line="276" w:lineRule="auto"/>
        <w:ind w:left="426" w:hanging="426"/>
        <w:jc w:val="center"/>
        <w:outlineLvl w:val="3"/>
        <w:rPr>
          <w:rFonts w:ascii="Book Antiqua" w:hAnsi="Book Antiqua" w:cstheme="minorHAnsi"/>
          <w:b/>
          <w:bCs/>
        </w:rPr>
      </w:pPr>
    </w:p>
    <w:p w14:paraId="16FCA33B" w14:textId="77777777" w:rsidR="00611A40" w:rsidRDefault="00611A40" w:rsidP="00046AC3">
      <w:pPr>
        <w:keepNext/>
        <w:spacing w:line="276" w:lineRule="auto"/>
        <w:ind w:left="426" w:hanging="426"/>
        <w:jc w:val="center"/>
        <w:outlineLvl w:val="3"/>
        <w:rPr>
          <w:rFonts w:ascii="Book Antiqua" w:hAnsi="Book Antiqua" w:cstheme="minorHAnsi"/>
          <w:b/>
          <w:bCs/>
        </w:rPr>
      </w:pPr>
    </w:p>
    <w:p w14:paraId="55429602" w14:textId="77777777" w:rsidR="00611A40" w:rsidRPr="00046AC3" w:rsidRDefault="00611A40" w:rsidP="00046AC3">
      <w:pPr>
        <w:keepNext/>
        <w:spacing w:line="276" w:lineRule="auto"/>
        <w:ind w:left="426" w:hanging="426"/>
        <w:jc w:val="center"/>
        <w:outlineLvl w:val="3"/>
        <w:rPr>
          <w:rFonts w:ascii="Book Antiqua" w:hAnsi="Book Antiqua" w:cstheme="minorHAnsi"/>
          <w:b/>
          <w:bCs/>
        </w:rPr>
      </w:pPr>
    </w:p>
    <w:p w14:paraId="76FD227B" w14:textId="6820BEB2" w:rsidR="007B0E13" w:rsidRPr="00046AC3" w:rsidRDefault="007B0E13" w:rsidP="00046AC3">
      <w:pPr>
        <w:keepNext/>
        <w:spacing w:line="276" w:lineRule="auto"/>
        <w:ind w:left="426" w:hanging="426"/>
        <w:jc w:val="center"/>
        <w:outlineLvl w:val="3"/>
        <w:rPr>
          <w:rFonts w:ascii="Book Antiqua" w:hAnsi="Book Antiqua" w:cstheme="minorHAnsi"/>
          <w:b/>
          <w:bCs/>
        </w:rPr>
      </w:pPr>
    </w:p>
    <w:p w14:paraId="4B408FCD" w14:textId="77777777" w:rsidR="007B0E13" w:rsidRPr="00046AC3" w:rsidRDefault="007B0E13" w:rsidP="00046AC3">
      <w:pPr>
        <w:keepNext/>
        <w:spacing w:line="276" w:lineRule="auto"/>
        <w:ind w:left="426" w:hanging="426"/>
        <w:jc w:val="center"/>
        <w:outlineLvl w:val="3"/>
        <w:rPr>
          <w:rFonts w:ascii="Book Antiqua" w:hAnsi="Book Antiqua" w:cstheme="minorHAnsi"/>
          <w:b/>
          <w:bCs/>
        </w:rPr>
      </w:pPr>
    </w:p>
    <w:p w14:paraId="03571141" w14:textId="77777777" w:rsidR="004114F4" w:rsidRPr="00046AC3" w:rsidRDefault="004114F4" w:rsidP="00046AC3">
      <w:pPr>
        <w:keepNext/>
        <w:spacing w:line="276" w:lineRule="auto"/>
        <w:ind w:left="426" w:hanging="426"/>
        <w:jc w:val="center"/>
        <w:outlineLvl w:val="3"/>
        <w:rPr>
          <w:rFonts w:ascii="Book Antiqua" w:hAnsi="Book Antiqua" w:cstheme="minorHAnsi"/>
          <w:b/>
          <w:bCs/>
        </w:rPr>
      </w:pPr>
      <w:r w:rsidRPr="00046AC3">
        <w:rPr>
          <w:rFonts w:ascii="Book Antiqua" w:hAnsi="Book Antiqua" w:cstheme="minorHAnsi"/>
          <w:b/>
          <w:bCs/>
        </w:rPr>
        <w:t>FOR</w:t>
      </w:r>
    </w:p>
    <w:p w14:paraId="3E3DA50F" w14:textId="06D97CD9" w:rsidR="004114F4" w:rsidRDefault="004114F4" w:rsidP="00046AC3">
      <w:pPr>
        <w:spacing w:line="276" w:lineRule="auto"/>
        <w:ind w:left="426" w:hanging="426"/>
        <w:rPr>
          <w:rFonts w:ascii="Book Antiqua" w:hAnsi="Book Antiqua" w:cstheme="minorHAnsi"/>
          <w:b/>
          <w:bCs/>
        </w:rPr>
      </w:pPr>
    </w:p>
    <w:p w14:paraId="6A647460" w14:textId="77777777" w:rsidR="00611A40" w:rsidRDefault="00611A40" w:rsidP="00046AC3">
      <w:pPr>
        <w:spacing w:line="276" w:lineRule="auto"/>
        <w:ind w:left="426" w:hanging="426"/>
        <w:rPr>
          <w:rFonts w:ascii="Book Antiqua" w:hAnsi="Book Antiqua" w:cstheme="minorHAnsi"/>
          <w:b/>
          <w:bCs/>
        </w:rPr>
      </w:pPr>
    </w:p>
    <w:p w14:paraId="4029FF1D" w14:textId="77777777" w:rsidR="00611A40" w:rsidRDefault="00611A40" w:rsidP="00046AC3">
      <w:pPr>
        <w:spacing w:line="276" w:lineRule="auto"/>
        <w:ind w:left="426" w:hanging="426"/>
        <w:rPr>
          <w:rFonts w:ascii="Book Antiqua" w:hAnsi="Book Antiqua" w:cstheme="minorHAnsi"/>
          <w:b/>
          <w:bCs/>
        </w:rPr>
      </w:pPr>
    </w:p>
    <w:p w14:paraId="60974E59" w14:textId="27A58B0B" w:rsidR="007B0E13" w:rsidRPr="00046AC3" w:rsidRDefault="007B0E13" w:rsidP="00046AC3">
      <w:pPr>
        <w:spacing w:line="276" w:lineRule="auto"/>
        <w:ind w:left="426" w:hanging="426"/>
        <w:rPr>
          <w:rFonts w:ascii="Book Antiqua" w:hAnsi="Book Antiqua" w:cstheme="minorHAnsi"/>
          <w:b/>
          <w:bCs/>
        </w:rPr>
      </w:pPr>
    </w:p>
    <w:p w14:paraId="14D3EF41" w14:textId="77777777" w:rsidR="007B0E13" w:rsidRPr="00046AC3" w:rsidRDefault="007B0E13" w:rsidP="00046AC3">
      <w:pPr>
        <w:spacing w:line="276" w:lineRule="auto"/>
        <w:ind w:left="426" w:hanging="426"/>
        <w:rPr>
          <w:rFonts w:ascii="Book Antiqua" w:hAnsi="Book Antiqua" w:cstheme="minorHAnsi"/>
          <w:b/>
          <w:bCs/>
        </w:rPr>
      </w:pPr>
    </w:p>
    <w:p w14:paraId="5D45FBCC" w14:textId="77777777" w:rsidR="0028367B" w:rsidRPr="00F00046" w:rsidRDefault="0028367B" w:rsidP="00F00046">
      <w:pPr>
        <w:spacing w:line="276" w:lineRule="auto"/>
        <w:ind w:left="426" w:hanging="426"/>
        <w:jc w:val="center"/>
        <w:rPr>
          <w:rFonts w:ascii="Book Antiqua" w:hAnsi="Book Antiqua" w:cstheme="minorHAnsi"/>
          <w:b/>
          <w:bCs/>
          <w:sz w:val="28"/>
          <w:szCs w:val="28"/>
        </w:rPr>
      </w:pPr>
    </w:p>
    <w:p w14:paraId="7FEA466D" w14:textId="069C5623" w:rsidR="001C51F9" w:rsidRPr="00F00046" w:rsidRDefault="001C51F9" w:rsidP="00F00046">
      <w:pPr>
        <w:spacing w:line="276" w:lineRule="auto"/>
        <w:jc w:val="center"/>
        <w:rPr>
          <w:rFonts w:ascii="Book Antiqua" w:hAnsi="Book Antiqua" w:cstheme="minorHAnsi"/>
          <w:b/>
          <w:bCs/>
          <w:sz w:val="28"/>
          <w:szCs w:val="28"/>
          <w:lang w:val="en-IN"/>
        </w:rPr>
      </w:pPr>
      <w:r w:rsidRPr="00F00046">
        <w:rPr>
          <w:rFonts w:ascii="Book Antiqua" w:hAnsi="Book Antiqua" w:cstheme="minorHAnsi"/>
          <w:b/>
          <w:bCs/>
          <w:sz w:val="28"/>
          <w:szCs w:val="28"/>
          <w:lang w:val="en-IN"/>
        </w:rPr>
        <w:t>Appointment of valuer for valuation of office space</w:t>
      </w:r>
      <w:r w:rsidR="00F00046" w:rsidRPr="00F00046">
        <w:rPr>
          <w:rFonts w:ascii="Book Antiqua" w:hAnsi="Book Antiqua" w:cstheme="minorHAnsi"/>
          <w:b/>
          <w:bCs/>
          <w:sz w:val="28"/>
          <w:szCs w:val="28"/>
          <w:lang w:val="en-IN"/>
        </w:rPr>
        <w:t xml:space="preserve"> </w:t>
      </w:r>
      <w:r w:rsidRPr="00F00046">
        <w:rPr>
          <w:rFonts w:ascii="Book Antiqua" w:hAnsi="Book Antiqua" w:cstheme="minorHAnsi"/>
          <w:b/>
          <w:bCs/>
          <w:sz w:val="28"/>
          <w:szCs w:val="28"/>
          <w:lang w:val="en-IN"/>
        </w:rPr>
        <w:t>at EESL building at Nauroji Nagar, New Delhi.</w:t>
      </w:r>
    </w:p>
    <w:p w14:paraId="6E248063" w14:textId="77777777" w:rsidR="001C51F9" w:rsidRDefault="001C51F9" w:rsidP="001C51F9">
      <w:pPr>
        <w:spacing w:line="276" w:lineRule="auto"/>
        <w:jc w:val="center"/>
        <w:rPr>
          <w:rFonts w:ascii="Book Antiqua" w:hAnsi="Book Antiqua" w:cstheme="minorHAnsi"/>
          <w:b/>
          <w:bCs/>
          <w:lang w:val="en-IN"/>
        </w:rPr>
      </w:pPr>
    </w:p>
    <w:p w14:paraId="13A2347A" w14:textId="77777777" w:rsidR="00332B3B" w:rsidRDefault="00332B3B" w:rsidP="001C51F9">
      <w:pPr>
        <w:spacing w:line="276" w:lineRule="auto"/>
        <w:ind w:left="720" w:hanging="720"/>
        <w:rPr>
          <w:rFonts w:ascii="Book Antiqua" w:hAnsi="Book Antiqua" w:cstheme="minorHAnsi"/>
          <w:b/>
          <w:bCs/>
        </w:rPr>
      </w:pPr>
    </w:p>
    <w:p w14:paraId="57799BF8" w14:textId="77777777" w:rsidR="00611A40" w:rsidRDefault="00611A40" w:rsidP="00046AC3">
      <w:pPr>
        <w:spacing w:line="276" w:lineRule="auto"/>
        <w:ind w:left="720" w:hanging="720"/>
        <w:jc w:val="center"/>
        <w:rPr>
          <w:rFonts w:ascii="Book Antiqua" w:hAnsi="Book Antiqua" w:cstheme="minorHAnsi"/>
          <w:b/>
          <w:bCs/>
        </w:rPr>
      </w:pPr>
    </w:p>
    <w:p w14:paraId="4C81C1A3" w14:textId="77777777" w:rsidR="0028367B" w:rsidRPr="00046AC3" w:rsidRDefault="0028367B" w:rsidP="00046AC3">
      <w:pPr>
        <w:spacing w:line="276" w:lineRule="auto"/>
        <w:ind w:left="720" w:hanging="720"/>
        <w:jc w:val="center"/>
        <w:rPr>
          <w:rFonts w:ascii="Book Antiqua" w:hAnsi="Book Antiqua" w:cstheme="minorHAnsi"/>
          <w:b/>
          <w:bCs/>
        </w:rPr>
      </w:pPr>
    </w:p>
    <w:p w14:paraId="103684D9" w14:textId="218E4451" w:rsidR="0028367B" w:rsidRPr="00046AC3" w:rsidRDefault="0028367B" w:rsidP="00046AC3">
      <w:pPr>
        <w:spacing w:line="276" w:lineRule="auto"/>
        <w:ind w:left="720" w:hanging="720"/>
        <w:jc w:val="center"/>
        <w:rPr>
          <w:rFonts w:ascii="Book Antiqua" w:hAnsi="Book Antiqua" w:cstheme="minorHAnsi"/>
          <w:b/>
          <w:bCs/>
        </w:rPr>
      </w:pPr>
    </w:p>
    <w:p w14:paraId="69DF97A3" w14:textId="41C93B9B" w:rsidR="007B0E13" w:rsidRPr="00046AC3" w:rsidRDefault="007B0E13" w:rsidP="00046AC3">
      <w:pPr>
        <w:spacing w:line="276" w:lineRule="auto"/>
        <w:ind w:left="720" w:hanging="720"/>
        <w:jc w:val="center"/>
        <w:rPr>
          <w:rFonts w:ascii="Book Antiqua" w:hAnsi="Book Antiqua" w:cstheme="minorHAnsi"/>
          <w:b/>
          <w:bCs/>
        </w:rPr>
      </w:pPr>
    </w:p>
    <w:p w14:paraId="600078A8" w14:textId="77777777" w:rsidR="007B0E13" w:rsidRPr="00046AC3" w:rsidRDefault="007B0E13" w:rsidP="00046AC3">
      <w:pPr>
        <w:spacing w:line="276" w:lineRule="auto"/>
        <w:ind w:left="720" w:hanging="720"/>
        <w:jc w:val="center"/>
        <w:rPr>
          <w:rFonts w:ascii="Book Antiqua" w:hAnsi="Book Antiqua" w:cstheme="minorHAnsi"/>
          <w:b/>
          <w:bCs/>
        </w:rPr>
      </w:pPr>
    </w:p>
    <w:p w14:paraId="2A451FC6" w14:textId="77777777" w:rsidR="0028367B" w:rsidRPr="00046AC3" w:rsidRDefault="0028367B" w:rsidP="00046AC3">
      <w:pPr>
        <w:spacing w:line="276" w:lineRule="auto"/>
        <w:ind w:left="720" w:hanging="720"/>
        <w:jc w:val="center"/>
        <w:rPr>
          <w:rFonts w:ascii="Book Antiqua" w:hAnsi="Book Antiqua" w:cstheme="minorHAnsi"/>
          <w:b/>
          <w:bCs/>
        </w:rPr>
      </w:pPr>
    </w:p>
    <w:p w14:paraId="4A8F2F84" w14:textId="05680B5A" w:rsidR="0035522E" w:rsidRPr="0035522E" w:rsidRDefault="00002AA3" w:rsidP="0035522E">
      <w:pPr>
        <w:spacing w:line="276" w:lineRule="auto"/>
        <w:ind w:left="720" w:hanging="720"/>
        <w:jc w:val="center"/>
        <w:rPr>
          <w:rFonts w:ascii="Book Antiqua" w:hAnsi="Book Antiqua" w:cstheme="minorHAnsi"/>
          <w:b/>
          <w:bCs/>
          <w:lang w:val="en-IN"/>
        </w:rPr>
      </w:pPr>
      <w:r>
        <w:rPr>
          <w:rFonts w:ascii="Book Antiqua" w:hAnsi="Book Antiqua" w:cstheme="minorHAnsi"/>
          <w:b/>
          <w:bCs/>
        </w:rPr>
        <w:t xml:space="preserve">RFx No.: </w:t>
      </w:r>
      <w:r w:rsidR="00100E14" w:rsidRPr="00100E14">
        <w:rPr>
          <w:rFonts w:ascii="Book Antiqua" w:hAnsi="Book Antiqua"/>
          <w:b/>
          <w:lang w:val="en-GB"/>
        </w:rPr>
        <w:t>5006006432</w:t>
      </w:r>
    </w:p>
    <w:p w14:paraId="721EC14D" w14:textId="77777777" w:rsidR="0035522E" w:rsidRPr="0035522E" w:rsidRDefault="0035522E" w:rsidP="0035522E">
      <w:pPr>
        <w:spacing w:line="276" w:lineRule="auto"/>
        <w:ind w:left="720" w:hanging="720"/>
        <w:jc w:val="center"/>
        <w:rPr>
          <w:rFonts w:ascii="Book Antiqua" w:hAnsi="Book Antiqua" w:cstheme="minorHAnsi"/>
          <w:b/>
          <w:bCs/>
          <w:lang w:val="en-IN"/>
        </w:rPr>
      </w:pPr>
      <w:r w:rsidRPr="0035522E">
        <w:rPr>
          <w:rFonts w:ascii="Book Antiqua" w:hAnsi="Book Antiqua" w:cstheme="minorHAnsi"/>
          <w:b/>
          <w:bCs/>
          <w:lang w:val="en-IN"/>
        </w:rPr>
        <w:t xml:space="preserve"> </w:t>
      </w:r>
    </w:p>
    <w:p w14:paraId="46993CD1" w14:textId="7F24AC6C" w:rsidR="006A6916" w:rsidRDefault="00100E14" w:rsidP="0035522E">
      <w:pPr>
        <w:spacing w:line="276" w:lineRule="auto"/>
        <w:ind w:left="720" w:hanging="720"/>
        <w:jc w:val="center"/>
        <w:rPr>
          <w:rFonts w:ascii="Book Antiqua" w:hAnsi="Book Antiqua" w:cstheme="minorHAnsi"/>
          <w:b/>
          <w:bCs/>
          <w:lang w:val="en-IN"/>
        </w:rPr>
      </w:pPr>
      <w:r>
        <w:rPr>
          <w:rFonts w:ascii="Book Antiqua" w:hAnsi="Book Antiqua" w:cstheme="minorHAnsi"/>
          <w:b/>
          <w:bCs/>
          <w:lang w:val="en-IN"/>
        </w:rPr>
        <w:t xml:space="preserve">Spec. No: </w:t>
      </w:r>
      <w:r w:rsidR="0035522E" w:rsidRPr="0035522E">
        <w:rPr>
          <w:rFonts w:ascii="Book Antiqua" w:hAnsi="Book Antiqua" w:cstheme="minorHAnsi"/>
          <w:b/>
          <w:bCs/>
          <w:lang w:val="en-IN"/>
        </w:rPr>
        <w:t>CC/NT/S-MISC/DOM/A14/25/16356</w:t>
      </w:r>
    </w:p>
    <w:p w14:paraId="258FB358" w14:textId="77777777" w:rsidR="00100E14" w:rsidRDefault="00100E14" w:rsidP="0035522E">
      <w:pPr>
        <w:spacing w:line="276" w:lineRule="auto"/>
        <w:ind w:left="720" w:hanging="720"/>
        <w:jc w:val="center"/>
        <w:rPr>
          <w:rFonts w:ascii="Book Antiqua" w:hAnsi="Book Antiqua" w:cstheme="minorHAnsi"/>
          <w:b/>
          <w:bCs/>
          <w:lang w:val="en-IN"/>
        </w:rPr>
      </w:pPr>
    </w:p>
    <w:p w14:paraId="6134C63C" w14:textId="7FBEEFAB" w:rsidR="003F523D" w:rsidRPr="00046AC3" w:rsidRDefault="003F523D" w:rsidP="00046AC3">
      <w:pPr>
        <w:spacing w:line="276" w:lineRule="auto"/>
        <w:ind w:left="720" w:hanging="720"/>
        <w:jc w:val="center"/>
        <w:rPr>
          <w:rFonts w:ascii="Book Antiqua" w:hAnsi="Book Antiqua"/>
          <w:noProof/>
        </w:rPr>
      </w:pPr>
    </w:p>
    <w:p w14:paraId="4B617005" w14:textId="74134EBF" w:rsidR="0028367B" w:rsidRPr="00046AC3" w:rsidRDefault="0028367B" w:rsidP="00046AC3">
      <w:pPr>
        <w:spacing w:line="276" w:lineRule="auto"/>
        <w:ind w:left="-142" w:hanging="426"/>
        <w:jc w:val="center"/>
        <w:rPr>
          <w:rFonts w:ascii="Book Antiqua" w:hAnsi="Book Antiqua"/>
          <w:noProof/>
        </w:rPr>
      </w:pPr>
    </w:p>
    <w:p w14:paraId="58C501CB" w14:textId="42220A37" w:rsidR="0028367B" w:rsidRPr="00046AC3" w:rsidRDefault="0028367B" w:rsidP="00046AC3">
      <w:pPr>
        <w:tabs>
          <w:tab w:val="left" w:pos="6765"/>
        </w:tabs>
        <w:spacing w:line="276" w:lineRule="auto"/>
        <w:ind w:left="426" w:hanging="426"/>
        <w:rPr>
          <w:rFonts w:ascii="Book Antiqua" w:hAnsi="Book Antiqua" w:cstheme="minorHAnsi"/>
          <w:b/>
          <w:bCs/>
        </w:rPr>
      </w:pPr>
    </w:p>
    <w:p w14:paraId="4A9AF99E" w14:textId="3667120B" w:rsidR="0028367B" w:rsidRPr="00046AC3" w:rsidRDefault="0028367B" w:rsidP="00046AC3">
      <w:pPr>
        <w:spacing w:line="276" w:lineRule="auto"/>
        <w:ind w:left="426" w:hanging="426"/>
        <w:jc w:val="center"/>
        <w:rPr>
          <w:rFonts w:ascii="Book Antiqua" w:hAnsi="Book Antiqua" w:cstheme="minorHAnsi"/>
          <w:b/>
          <w:bCs/>
        </w:rPr>
      </w:pPr>
    </w:p>
    <w:p w14:paraId="2B2BFC33" w14:textId="77777777" w:rsidR="0028367B" w:rsidRPr="00046AC3" w:rsidRDefault="0028367B" w:rsidP="00046AC3">
      <w:pPr>
        <w:spacing w:line="276" w:lineRule="auto"/>
        <w:ind w:left="426" w:hanging="426"/>
        <w:jc w:val="center"/>
        <w:rPr>
          <w:rFonts w:ascii="Book Antiqua" w:hAnsi="Book Antiqua" w:cstheme="minorHAnsi"/>
          <w:b/>
          <w:bCs/>
        </w:rPr>
      </w:pPr>
    </w:p>
    <w:p w14:paraId="0DFC49B4" w14:textId="69D99633" w:rsidR="003525B4" w:rsidRPr="00046AC3" w:rsidRDefault="003525B4" w:rsidP="00046AC3">
      <w:pPr>
        <w:spacing w:line="276" w:lineRule="auto"/>
        <w:ind w:left="426" w:hanging="426"/>
        <w:jc w:val="center"/>
        <w:rPr>
          <w:rFonts w:ascii="Book Antiqua" w:hAnsi="Book Antiqua" w:cstheme="minorHAnsi"/>
          <w:b/>
          <w:u w:val="single"/>
        </w:rPr>
      </w:pPr>
    </w:p>
    <w:p w14:paraId="218A873C" w14:textId="5E791008" w:rsidR="00C97898" w:rsidRPr="00046AC3" w:rsidRDefault="00C97898" w:rsidP="00046AC3">
      <w:pPr>
        <w:spacing w:line="276" w:lineRule="auto"/>
        <w:ind w:left="426" w:hanging="426"/>
        <w:jc w:val="center"/>
        <w:rPr>
          <w:rFonts w:ascii="Book Antiqua" w:hAnsi="Book Antiqua" w:cstheme="minorHAnsi"/>
          <w:b/>
          <w:u w:val="single"/>
        </w:rPr>
      </w:pPr>
    </w:p>
    <w:p w14:paraId="6568F23F" w14:textId="77777777" w:rsidR="00900486" w:rsidRPr="00046AC3" w:rsidRDefault="00900486" w:rsidP="00046AC3">
      <w:pPr>
        <w:spacing w:line="276" w:lineRule="auto"/>
        <w:ind w:left="426" w:hanging="426"/>
        <w:jc w:val="center"/>
        <w:rPr>
          <w:rFonts w:ascii="Book Antiqua" w:hAnsi="Book Antiqua" w:cstheme="minorHAnsi"/>
          <w:b/>
          <w:u w:val="single"/>
        </w:rPr>
      </w:pPr>
    </w:p>
    <w:p w14:paraId="1D098150" w14:textId="295AB039" w:rsidR="00720169" w:rsidRPr="00046AC3" w:rsidRDefault="003477D7" w:rsidP="00046AC3">
      <w:pPr>
        <w:spacing w:line="276" w:lineRule="auto"/>
        <w:ind w:left="426" w:hanging="426"/>
        <w:jc w:val="center"/>
        <w:rPr>
          <w:rFonts w:ascii="Book Antiqua" w:hAnsi="Book Antiqua" w:cstheme="minorHAnsi"/>
          <w:b/>
          <w:u w:val="single"/>
        </w:rPr>
      </w:pPr>
      <w:r w:rsidRPr="00046AC3">
        <w:rPr>
          <w:rFonts w:ascii="Book Antiqua" w:hAnsi="Book Antiqua" w:cstheme="minorHAnsi"/>
          <w:b/>
          <w:bCs/>
          <w:noProof/>
          <w:lang w:bidi="hi-IN"/>
        </w:rPr>
        <w:lastRenderedPageBreak/>
        <w:drawing>
          <wp:inline distT="0" distB="0" distL="0" distR="0" wp14:anchorId="17273B5F" wp14:editId="571D7BFC">
            <wp:extent cx="5847907" cy="1178484"/>
            <wp:effectExtent l="0" t="0" r="635" b="3175"/>
            <wp:docPr id="6" name="Picture 6" descr="C:\Users\60001358\Desktop\logo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60001358\Desktop\logo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0000" cy="1180921"/>
                    </a:xfrm>
                    <a:prstGeom prst="rect">
                      <a:avLst/>
                    </a:prstGeom>
                    <a:noFill/>
                    <a:ln>
                      <a:noFill/>
                    </a:ln>
                  </pic:spPr>
                </pic:pic>
              </a:graphicData>
            </a:graphic>
          </wp:inline>
        </w:drawing>
      </w:r>
    </w:p>
    <w:p w14:paraId="76DAC358" w14:textId="462A2473" w:rsidR="004114F4" w:rsidRPr="00046AC3" w:rsidRDefault="004114F4" w:rsidP="00046AC3">
      <w:pPr>
        <w:spacing w:line="276" w:lineRule="auto"/>
        <w:ind w:left="426" w:hanging="426"/>
        <w:jc w:val="center"/>
        <w:rPr>
          <w:rFonts w:ascii="Book Antiqua" w:hAnsi="Book Antiqua" w:cstheme="minorHAnsi"/>
          <w:b/>
        </w:rPr>
      </w:pPr>
      <w:r w:rsidRPr="00046AC3">
        <w:rPr>
          <w:rFonts w:ascii="Book Antiqua" w:hAnsi="Book Antiqua" w:cstheme="minorHAnsi"/>
          <w:b/>
          <w:u w:val="single"/>
        </w:rPr>
        <w:t>CONTENT OF THE BIDDING DOCUMENTS</w:t>
      </w:r>
      <w:r w:rsidRPr="00046AC3">
        <w:rPr>
          <w:rFonts w:ascii="Book Antiqua" w:hAnsi="Book Antiqua" w:cstheme="minorHAnsi"/>
          <w:b/>
        </w:rPr>
        <w:t>:</w:t>
      </w:r>
    </w:p>
    <w:p w14:paraId="41850094" w14:textId="77777777" w:rsidR="004114F4" w:rsidRPr="00046AC3" w:rsidRDefault="004114F4" w:rsidP="00046AC3">
      <w:pPr>
        <w:spacing w:line="276" w:lineRule="auto"/>
        <w:ind w:left="426" w:hanging="426"/>
        <w:jc w:val="center"/>
        <w:rPr>
          <w:rFonts w:ascii="Book Antiqua" w:hAnsi="Book Antiqua" w:cstheme="minorHAnsi"/>
          <w:b/>
        </w:rPr>
      </w:pPr>
    </w:p>
    <w:p w14:paraId="2674001D" w14:textId="77777777" w:rsidR="004114F4" w:rsidRPr="00046AC3" w:rsidRDefault="004114F4" w:rsidP="00046AC3">
      <w:pPr>
        <w:pStyle w:val="NoSpacing"/>
        <w:spacing w:line="276" w:lineRule="auto"/>
        <w:ind w:left="426" w:hanging="426"/>
        <w:rPr>
          <w:rFonts w:ascii="Book Antiqua" w:hAnsi="Book Antiqua"/>
        </w:rPr>
      </w:pPr>
    </w:p>
    <w:p w14:paraId="4B3523EA" w14:textId="77777777" w:rsidR="00396EDC" w:rsidRPr="00045800" w:rsidRDefault="00396EDC" w:rsidP="00046AC3">
      <w:pPr>
        <w:pStyle w:val="NoSpacing"/>
        <w:spacing w:line="276" w:lineRule="auto"/>
        <w:ind w:left="426" w:hanging="426"/>
        <w:rPr>
          <w:rFonts w:ascii="Book Antiqua" w:hAnsi="Book Antiqua"/>
          <w:sz w:val="28"/>
          <w:szCs w:val="28"/>
        </w:rPr>
      </w:pPr>
    </w:p>
    <w:p w14:paraId="50AF9782" w14:textId="64EBEA63" w:rsidR="004114F4" w:rsidRPr="00045800" w:rsidRDefault="004114F4" w:rsidP="00046AC3">
      <w:pPr>
        <w:pStyle w:val="ListParagraph"/>
        <w:spacing w:line="276" w:lineRule="auto"/>
        <w:ind w:left="426"/>
        <w:contextualSpacing/>
        <w:jc w:val="both"/>
        <w:rPr>
          <w:rFonts w:ascii="Book Antiqua" w:hAnsi="Book Antiqua" w:cstheme="minorHAnsi"/>
          <w:b/>
          <w:sz w:val="28"/>
          <w:szCs w:val="28"/>
          <w:u w:val="single"/>
        </w:rPr>
      </w:pPr>
    </w:p>
    <w:tbl>
      <w:tblPr>
        <w:tblW w:w="9356" w:type="dxa"/>
        <w:tblLook w:val="04A0" w:firstRow="1" w:lastRow="0" w:firstColumn="1" w:lastColumn="0" w:noHBand="0" w:noVBand="1"/>
      </w:tblPr>
      <w:tblGrid>
        <w:gridCol w:w="450"/>
        <w:gridCol w:w="7625"/>
        <w:gridCol w:w="1281"/>
      </w:tblGrid>
      <w:tr w:rsidR="002121F5" w:rsidRPr="00045800" w14:paraId="2A35C460" w14:textId="77777777" w:rsidTr="00B42D57">
        <w:tc>
          <w:tcPr>
            <w:tcW w:w="450" w:type="dxa"/>
          </w:tcPr>
          <w:p w14:paraId="286BC85B" w14:textId="603D922C" w:rsidR="002121F5" w:rsidRPr="00045800" w:rsidRDefault="002121F5" w:rsidP="00046AC3">
            <w:pPr>
              <w:pStyle w:val="ListParagraph"/>
              <w:spacing w:line="276" w:lineRule="auto"/>
              <w:ind w:left="0"/>
              <w:contextualSpacing/>
              <w:jc w:val="right"/>
              <w:rPr>
                <w:rFonts w:ascii="Book Antiqua" w:hAnsi="Book Antiqua" w:cstheme="minorHAnsi"/>
                <w:bCs/>
                <w:i/>
                <w:iCs/>
                <w:sz w:val="28"/>
                <w:szCs w:val="28"/>
              </w:rPr>
            </w:pPr>
            <w:r w:rsidRPr="00045800">
              <w:rPr>
                <w:rFonts w:ascii="Book Antiqua" w:hAnsi="Book Antiqua" w:cstheme="minorHAnsi"/>
                <w:bCs/>
                <w:i/>
                <w:iCs/>
                <w:sz w:val="28"/>
                <w:szCs w:val="28"/>
              </w:rPr>
              <w:t>1)</w:t>
            </w:r>
          </w:p>
        </w:tc>
        <w:tc>
          <w:tcPr>
            <w:tcW w:w="7625" w:type="dxa"/>
          </w:tcPr>
          <w:p w14:paraId="2A9AB6B7" w14:textId="5FC77129" w:rsidR="002121F5" w:rsidRPr="00045800" w:rsidRDefault="002121F5" w:rsidP="00046AC3">
            <w:pPr>
              <w:pStyle w:val="ListParagraph"/>
              <w:spacing w:line="276" w:lineRule="auto"/>
              <w:ind w:left="0"/>
              <w:contextualSpacing/>
              <w:jc w:val="right"/>
              <w:rPr>
                <w:rFonts w:ascii="Book Antiqua" w:hAnsi="Book Antiqua" w:cstheme="minorHAnsi"/>
                <w:i/>
                <w:iCs/>
                <w:sz w:val="28"/>
                <w:szCs w:val="28"/>
              </w:rPr>
            </w:pPr>
            <w:r w:rsidRPr="00045800">
              <w:rPr>
                <w:rFonts w:ascii="Book Antiqua" w:hAnsi="Book Antiqua" w:cstheme="minorHAnsi"/>
                <w:i/>
                <w:iCs/>
                <w:sz w:val="28"/>
                <w:szCs w:val="28"/>
              </w:rPr>
              <w:t>Section-I (Invitation for BID(IFB))</w:t>
            </w:r>
            <w:r w:rsidR="005A2840" w:rsidRPr="00045800">
              <w:rPr>
                <w:rFonts w:ascii="Book Antiqua" w:hAnsi="Book Antiqua" w:cstheme="minorHAnsi"/>
                <w:i/>
                <w:iCs/>
                <w:sz w:val="28"/>
                <w:szCs w:val="28"/>
              </w:rPr>
              <w:t>………………………..</w:t>
            </w:r>
            <w:r w:rsidR="005659D8" w:rsidRPr="00045800">
              <w:rPr>
                <w:rFonts w:ascii="Book Antiqua" w:hAnsi="Book Antiqua" w:cstheme="minorHAnsi"/>
                <w:i/>
                <w:iCs/>
                <w:sz w:val="28"/>
                <w:szCs w:val="28"/>
              </w:rPr>
              <w:t>...........</w:t>
            </w:r>
          </w:p>
          <w:p w14:paraId="49F217EF" w14:textId="2F354B69" w:rsidR="00B42D57" w:rsidRPr="00045800" w:rsidRDefault="00B42D57" w:rsidP="00046AC3">
            <w:pPr>
              <w:pStyle w:val="ListParagraph"/>
              <w:spacing w:line="276" w:lineRule="auto"/>
              <w:ind w:left="0"/>
              <w:contextualSpacing/>
              <w:rPr>
                <w:rFonts w:ascii="Book Antiqua" w:hAnsi="Book Antiqua" w:cstheme="minorHAnsi"/>
                <w:b/>
                <w:sz w:val="28"/>
                <w:szCs w:val="28"/>
                <w:u w:val="single"/>
              </w:rPr>
            </w:pPr>
          </w:p>
        </w:tc>
        <w:tc>
          <w:tcPr>
            <w:tcW w:w="1281" w:type="dxa"/>
          </w:tcPr>
          <w:p w14:paraId="678D1399" w14:textId="69AA03FA" w:rsidR="002121F5" w:rsidRPr="00045800" w:rsidRDefault="002121F5" w:rsidP="00046AC3">
            <w:pPr>
              <w:pStyle w:val="ListParagraph"/>
              <w:spacing w:line="276" w:lineRule="auto"/>
              <w:ind w:left="0"/>
              <w:contextualSpacing/>
              <w:rPr>
                <w:rFonts w:ascii="Book Antiqua" w:hAnsi="Book Antiqua" w:cstheme="minorHAnsi"/>
                <w:b/>
                <w:i/>
                <w:iCs/>
                <w:sz w:val="28"/>
                <w:szCs w:val="28"/>
              </w:rPr>
            </w:pPr>
          </w:p>
        </w:tc>
      </w:tr>
      <w:tr w:rsidR="002121F5" w:rsidRPr="00045800" w14:paraId="13F570EE" w14:textId="77777777" w:rsidTr="00B42D57">
        <w:tc>
          <w:tcPr>
            <w:tcW w:w="450" w:type="dxa"/>
          </w:tcPr>
          <w:p w14:paraId="59B0F334" w14:textId="17B0B07A" w:rsidR="002121F5" w:rsidRPr="00045800" w:rsidRDefault="002121F5" w:rsidP="00046AC3">
            <w:pPr>
              <w:pStyle w:val="ListParagraph"/>
              <w:spacing w:line="276" w:lineRule="auto"/>
              <w:ind w:left="0"/>
              <w:contextualSpacing/>
              <w:jc w:val="right"/>
              <w:rPr>
                <w:rFonts w:ascii="Book Antiqua" w:hAnsi="Book Antiqua" w:cstheme="minorHAnsi"/>
                <w:bCs/>
                <w:i/>
                <w:iCs/>
                <w:sz w:val="28"/>
                <w:szCs w:val="28"/>
              </w:rPr>
            </w:pPr>
            <w:r w:rsidRPr="00045800">
              <w:rPr>
                <w:rFonts w:ascii="Book Antiqua" w:hAnsi="Book Antiqua" w:cstheme="minorHAnsi"/>
                <w:bCs/>
                <w:i/>
                <w:iCs/>
                <w:sz w:val="28"/>
                <w:szCs w:val="28"/>
              </w:rPr>
              <w:t>2)</w:t>
            </w:r>
          </w:p>
        </w:tc>
        <w:tc>
          <w:tcPr>
            <w:tcW w:w="7625" w:type="dxa"/>
          </w:tcPr>
          <w:p w14:paraId="6588B6E7" w14:textId="0A72B70D" w:rsidR="002121F5" w:rsidRPr="00045800" w:rsidRDefault="002121F5" w:rsidP="00046AC3">
            <w:pPr>
              <w:pStyle w:val="ListParagraph"/>
              <w:spacing w:line="276" w:lineRule="auto"/>
              <w:ind w:left="0"/>
              <w:contextualSpacing/>
              <w:jc w:val="right"/>
              <w:rPr>
                <w:rFonts w:ascii="Book Antiqua" w:hAnsi="Book Antiqua" w:cstheme="minorHAnsi"/>
                <w:i/>
                <w:iCs/>
                <w:sz w:val="28"/>
                <w:szCs w:val="28"/>
              </w:rPr>
            </w:pPr>
            <w:r w:rsidRPr="00045800">
              <w:rPr>
                <w:rFonts w:ascii="Book Antiqua" w:hAnsi="Book Antiqua" w:cstheme="minorHAnsi"/>
                <w:i/>
                <w:iCs/>
                <w:sz w:val="28"/>
                <w:szCs w:val="28"/>
              </w:rPr>
              <w:t xml:space="preserve">Section-II (Instruction to </w:t>
            </w:r>
            <w:r w:rsidR="005A2840" w:rsidRPr="00045800">
              <w:rPr>
                <w:rFonts w:ascii="Book Antiqua" w:hAnsi="Book Antiqua" w:cstheme="minorHAnsi"/>
                <w:i/>
                <w:iCs/>
                <w:sz w:val="28"/>
                <w:szCs w:val="28"/>
              </w:rPr>
              <w:t>Bidders (</w:t>
            </w:r>
            <w:r w:rsidRPr="00045800">
              <w:rPr>
                <w:rFonts w:ascii="Book Antiqua" w:hAnsi="Book Antiqua" w:cstheme="minorHAnsi"/>
                <w:i/>
                <w:iCs/>
                <w:sz w:val="28"/>
                <w:szCs w:val="28"/>
              </w:rPr>
              <w:t>ITB))</w:t>
            </w:r>
            <w:r w:rsidR="005A2840" w:rsidRPr="00045800">
              <w:rPr>
                <w:rFonts w:ascii="Book Antiqua" w:hAnsi="Book Antiqua" w:cstheme="minorHAnsi"/>
                <w:i/>
                <w:iCs/>
                <w:sz w:val="28"/>
                <w:szCs w:val="28"/>
              </w:rPr>
              <w:t>………………….</w:t>
            </w:r>
            <w:r w:rsidR="005659D8" w:rsidRPr="00045800">
              <w:rPr>
                <w:rFonts w:ascii="Book Antiqua" w:hAnsi="Book Antiqua" w:cstheme="minorHAnsi"/>
                <w:i/>
                <w:iCs/>
                <w:sz w:val="28"/>
                <w:szCs w:val="28"/>
              </w:rPr>
              <w:t>...........</w:t>
            </w:r>
          </w:p>
          <w:p w14:paraId="746EFB8A" w14:textId="0C604D78" w:rsidR="00B42D57" w:rsidRPr="00045800" w:rsidRDefault="00B42D57" w:rsidP="00046AC3">
            <w:pPr>
              <w:pStyle w:val="ListParagraph"/>
              <w:spacing w:line="276" w:lineRule="auto"/>
              <w:ind w:left="0"/>
              <w:contextualSpacing/>
              <w:jc w:val="right"/>
              <w:rPr>
                <w:rFonts w:ascii="Book Antiqua" w:hAnsi="Book Antiqua" w:cstheme="minorHAnsi"/>
                <w:i/>
                <w:iCs/>
                <w:sz w:val="28"/>
                <w:szCs w:val="28"/>
              </w:rPr>
            </w:pPr>
          </w:p>
        </w:tc>
        <w:tc>
          <w:tcPr>
            <w:tcW w:w="1281" w:type="dxa"/>
          </w:tcPr>
          <w:p w14:paraId="60B4D252" w14:textId="3258C986" w:rsidR="002121F5" w:rsidRPr="00045800" w:rsidRDefault="002121F5" w:rsidP="00046AC3">
            <w:pPr>
              <w:pStyle w:val="ListParagraph"/>
              <w:spacing w:line="276" w:lineRule="auto"/>
              <w:ind w:left="0"/>
              <w:contextualSpacing/>
              <w:rPr>
                <w:rFonts w:ascii="Book Antiqua" w:hAnsi="Book Antiqua" w:cstheme="minorHAnsi"/>
                <w:b/>
                <w:i/>
                <w:iCs/>
                <w:sz w:val="28"/>
                <w:szCs w:val="28"/>
              </w:rPr>
            </w:pPr>
          </w:p>
        </w:tc>
      </w:tr>
      <w:tr w:rsidR="002121F5" w:rsidRPr="00045800" w14:paraId="4B33BCA9" w14:textId="77777777" w:rsidTr="00B42D57">
        <w:tc>
          <w:tcPr>
            <w:tcW w:w="450" w:type="dxa"/>
          </w:tcPr>
          <w:p w14:paraId="303405A2" w14:textId="1B54E855" w:rsidR="002121F5" w:rsidRPr="00045800" w:rsidRDefault="005A2840" w:rsidP="00046AC3">
            <w:pPr>
              <w:pStyle w:val="ListParagraph"/>
              <w:spacing w:line="276" w:lineRule="auto"/>
              <w:ind w:left="0"/>
              <w:contextualSpacing/>
              <w:jc w:val="right"/>
              <w:rPr>
                <w:rFonts w:ascii="Book Antiqua" w:hAnsi="Book Antiqua" w:cstheme="minorHAnsi"/>
                <w:bCs/>
                <w:i/>
                <w:iCs/>
                <w:sz w:val="28"/>
                <w:szCs w:val="28"/>
              </w:rPr>
            </w:pPr>
            <w:r w:rsidRPr="00045800">
              <w:rPr>
                <w:rFonts w:ascii="Book Antiqua" w:hAnsi="Book Antiqua" w:cstheme="minorHAnsi"/>
                <w:bCs/>
                <w:i/>
                <w:iCs/>
                <w:sz w:val="28"/>
                <w:szCs w:val="28"/>
              </w:rPr>
              <w:t>3)</w:t>
            </w:r>
          </w:p>
        </w:tc>
        <w:tc>
          <w:tcPr>
            <w:tcW w:w="7625" w:type="dxa"/>
          </w:tcPr>
          <w:p w14:paraId="7C19B35B" w14:textId="00FE7A8D" w:rsidR="002121F5" w:rsidRPr="00045800" w:rsidRDefault="005A2840" w:rsidP="00046AC3">
            <w:pPr>
              <w:pStyle w:val="ListParagraph"/>
              <w:spacing w:line="276" w:lineRule="auto"/>
              <w:ind w:left="0"/>
              <w:contextualSpacing/>
              <w:jc w:val="right"/>
              <w:rPr>
                <w:rFonts w:ascii="Book Antiqua" w:hAnsi="Book Antiqua" w:cstheme="minorHAnsi"/>
                <w:i/>
                <w:iCs/>
                <w:sz w:val="28"/>
                <w:szCs w:val="28"/>
              </w:rPr>
            </w:pPr>
            <w:r w:rsidRPr="00045800">
              <w:rPr>
                <w:rFonts w:ascii="Book Antiqua" w:hAnsi="Book Antiqua" w:cstheme="minorHAnsi"/>
                <w:i/>
                <w:iCs/>
                <w:sz w:val="28"/>
                <w:szCs w:val="28"/>
              </w:rPr>
              <w:t>Section-III (Special Conditions of Contract (SCC))……….</w:t>
            </w:r>
            <w:r w:rsidR="005659D8" w:rsidRPr="00045800">
              <w:rPr>
                <w:rFonts w:ascii="Book Antiqua" w:hAnsi="Book Antiqua" w:cstheme="minorHAnsi"/>
                <w:i/>
                <w:iCs/>
                <w:sz w:val="28"/>
                <w:szCs w:val="28"/>
              </w:rPr>
              <w:t>...........</w:t>
            </w:r>
          </w:p>
          <w:p w14:paraId="56C8F7FC" w14:textId="48DDB29B" w:rsidR="00B42D57" w:rsidRPr="00045800" w:rsidRDefault="00B42D57" w:rsidP="00046AC3">
            <w:pPr>
              <w:pStyle w:val="ListParagraph"/>
              <w:spacing w:line="276" w:lineRule="auto"/>
              <w:ind w:left="0"/>
              <w:contextualSpacing/>
              <w:jc w:val="right"/>
              <w:rPr>
                <w:rFonts w:ascii="Book Antiqua" w:hAnsi="Book Antiqua" w:cstheme="minorHAnsi"/>
                <w:i/>
                <w:iCs/>
                <w:sz w:val="28"/>
                <w:szCs w:val="28"/>
              </w:rPr>
            </w:pPr>
          </w:p>
        </w:tc>
        <w:tc>
          <w:tcPr>
            <w:tcW w:w="1281" w:type="dxa"/>
          </w:tcPr>
          <w:p w14:paraId="76DE5A1B" w14:textId="1F936388" w:rsidR="002121F5" w:rsidRPr="00045800" w:rsidRDefault="002121F5" w:rsidP="00046AC3">
            <w:pPr>
              <w:pStyle w:val="ListParagraph"/>
              <w:spacing w:line="276" w:lineRule="auto"/>
              <w:ind w:left="0"/>
              <w:contextualSpacing/>
              <w:rPr>
                <w:rFonts w:ascii="Book Antiqua" w:hAnsi="Book Antiqua" w:cstheme="minorHAnsi"/>
                <w:b/>
                <w:i/>
                <w:iCs/>
                <w:sz w:val="28"/>
                <w:szCs w:val="28"/>
              </w:rPr>
            </w:pPr>
          </w:p>
        </w:tc>
      </w:tr>
      <w:tr w:rsidR="001A305E" w:rsidRPr="00045800" w14:paraId="1191DC7A" w14:textId="77777777" w:rsidTr="00B42D57">
        <w:tc>
          <w:tcPr>
            <w:tcW w:w="450" w:type="dxa"/>
          </w:tcPr>
          <w:p w14:paraId="58F25FEF" w14:textId="2C8C5B33" w:rsidR="001A305E" w:rsidRPr="00045800" w:rsidRDefault="001A305E" w:rsidP="00046AC3">
            <w:pPr>
              <w:pStyle w:val="ListParagraph"/>
              <w:spacing w:line="276" w:lineRule="auto"/>
              <w:ind w:left="0"/>
              <w:contextualSpacing/>
              <w:jc w:val="right"/>
              <w:rPr>
                <w:rFonts w:ascii="Book Antiqua" w:hAnsi="Book Antiqua" w:cstheme="minorHAnsi"/>
                <w:bCs/>
                <w:i/>
                <w:iCs/>
                <w:sz w:val="28"/>
                <w:szCs w:val="28"/>
              </w:rPr>
            </w:pPr>
            <w:r w:rsidRPr="00045800">
              <w:rPr>
                <w:rFonts w:ascii="Book Antiqua" w:hAnsi="Book Antiqua" w:cstheme="minorHAnsi"/>
                <w:bCs/>
                <w:i/>
                <w:iCs/>
                <w:sz w:val="28"/>
                <w:szCs w:val="28"/>
              </w:rPr>
              <w:t>4)</w:t>
            </w:r>
          </w:p>
        </w:tc>
        <w:tc>
          <w:tcPr>
            <w:tcW w:w="7625" w:type="dxa"/>
          </w:tcPr>
          <w:p w14:paraId="5C2B569A" w14:textId="4BBB224A" w:rsidR="001A305E" w:rsidRPr="00045800" w:rsidRDefault="001A305E" w:rsidP="00046AC3">
            <w:pPr>
              <w:pStyle w:val="ListParagraph"/>
              <w:spacing w:line="276" w:lineRule="auto"/>
              <w:ind w:left="0"/>
              <w:contextualSpacing/>
              <w:jc w:val="right"/>
              <w:rPr>
                <w:rFonts w:ascii="Book Antiqua" w:hAnsi="Book Antiqua" w:cstheme="minorHAnsi"/>
                <w:i/>
                <w:iCs/>
                <w:sz w:val="28"/>
                <w:szCs w:val="28"/>
              </w:rPr>
            </w:pPr>
            <w:r w:rsidRPr="00045800">
              <w:rPr>
                <w:rFonts w:ascii="Book Antiqua" w:hAnsi="Book Antiqua" w:cstheme="minorHAnsi"/>
                <w:i/>
                <w:iCs/>
                <w:sz w:val="28"/>
                <w:szCs w:val="28"/>
              </w:rPr>
              <w:t>Section-IV</w:t>
            </w:r>
            <w:r w:rsidR="002024E8" w:rsidRPr="00045800">
              <w:rPr>
                <w:rFonts w:ascii="Book Antiqua" w:hAnsi="Book Antiqua" w:cstheme="minorHAnsi"/>
                <w:i/>
                <w:iCs/>
                <w:sz w:val="28"/>
                <w:szCs w:val="28"/>
              </w:rPr>
              <w:t xml:space="preserve"> </w:t>
            </w:r>
            <w:r w:rsidR="00823043" w:rsidRPr="00045800">
              <w:rPr>
                <w:rFonts w:ascii="Book Antiqua" w:hAnsi="Book Antiqua" w:cstheme="minorHAnsi"/>
                <w:i/>
                <w:iCs/>
                <w:sz w:val="28"/>
                <w:szCs w:val="28"/>
              </w:rPr>
              <w:t>(</w:t>
            </w:r>
            <w:r w:rsidR="002024E8" w:rsidRPr="00045800">
              <w:rPr>
                <w:rFonts w:ascii="Book Antiqua" w:hAnsi="Book Antiqua" w:cstheme="minorHAnsi"/>
                <w:i/>
                <w:iCs/>
                <w:sz w:val="28"/>
                <w:szCs w:val="28"/>
              </w:rPr>
              <w:t>Technical Specifications</w:t>
            </w:r>
            <w:r w:rsidRPr="00045800">
              <w:rPr>
                <w:rFonts w:ascii="Book Antiqua" w:hAnsi="Book Antiqua" w:cstheme="minorHAnsi"/>
                <w:i/>
                <w:iCs/>
                <w:sz w:val="28"/>
                <w:szCs w:val="28"/>
              </w:rPr>
              <w:t>)</w:t>
            </w:r>
            <w:r w:rsidR="00967424" w:rsidRPr="00045800">
              <w:rPr>
                <w:rFonts w:ascii="Book Antiqua" w:hAnsi="Book Antiqua" w:cstheme="minorHAnsi"/>
                <w:i/>
                <w:iCs/>
                <w:sz w:val="28"/>
                <w:szCs w:val="28"/>
              </w:rPr>
              <w:t>......................................</w:t>
            </w:r>
            <w:r w:rsidRPr="00045800">
              <w:rPr>
                <w:rFonts w:ascii="Book Antiqua" w:hAnsi="Book Antiqua" w:cstheme="minorHAnsi"/>
                <w:i/>
                <w:iCs/>
                <w:sz w:val="28"/>
                <w:szCs w:val="28"/>
              </w:rPr>
              <w:t>.</w:t>
            </w:r>
            <w:r w:rsidR="005659D8" w:rsidRPr="00045800">
              <w:rPr>
                <w:rFonts w:ascii="Book Antiqua" w:hAnsi="Book Antiqua" w:cstheme="minorHAnsi"/>
                <w:i/>
                <w:iCs/>
                <w:sz w:val="28"/>
                <w:szCs w:val="28"/>
              </w:rPr>
              <w:t>.......</w:t>
            </w:r>
          </w:p>
          <w:p w14:paraId="65574590" w14:textId="01029C1B" w:rsidR="00B42D57" w:rsidRPr="00045800" w:rsidRDefault="00B42D57" w:rsidP="00046AC3">
            <w:pPr>
              <w:pStyle w:val="ListParagraph"/>
              <w:spacing w:line="276" w:lineRule="auto"/>
              <w:ind w:left="0"/>
              <w:contextualSpacing/>
              <w:jc w:val="right"/>
              <w:rPr>
                <w:rFonts w:ascii="Book Antiqua" w:hAnsi="Book Antiqua" w:cstheme="minorHAnsi"/>
                <w:i/>
                <w:iCs/>
                <w:sz w:val="28"/>
                <w:szCs w:val="28"/>
              </w:rPr>
            </w:pPr>
          </w:p>
        </w:tc>
        <w:tc>
          <w:tcPr>
            <w:tcW w:w="1281" w:type="dxa"/>
          </w:tcPr>
          <w:p w14:paraId="60149B2C" w14:textId="3BD48CC6" w:rsidR="001A305E" w:rsidRPr="00045800" w:rsidRDefault="001A305E" w:rsidP="00046AC3">
            <w:pPr>
              <w:pStyle w:val="ListParagraph"/>
              <w:spacing w:line="276" w:lineRule="auto"/>
              <w:ind w:left="0"/>
              <w:contextualSpacing/>
              <w:rPr>
                <w:rFonts w:ascii="Book Antiqua" w:hAnsi="Book Antiqua" w:cstheme="minorHAnsi"/>
                <w:b/>
                <w:i/>
                <w:iCs/>
                <w:sz w:val="28"/>
                <w:szCs w:val="28"/>
              </w:rPr>
            </w:pPr>
          </w:p>
        </w:tc>
      </w:tr>
      <w:tr w:rsidR="005A2840" w:rsidRPr="00045800" w14:paraId="4A254B36" w14:textId="77777777" w:rsidTr="00B42D57">
        <w:tc>
          <w:tcPr>
            <w:tcW w:w="450" w:type="dxa"/>
          </w:tcPr>
          <w:p w14:paraId="31958E76" w14:textId="54394C96" w:rsidR="005A2840" w:rsidRPr="00045800" w:rsidRDefault="007B0E13" w:rsidP="00046AC3">
            <w:pPr>
              <w:pStyle w:val="ListParagraph"/>
              <w:spacing w:line="276" w:lineRule="auto"/>
              <w:ind w:left="0"/>
              <w:contextualSpacing/>
              <w:jc w:val="right"/>
              <w:rPr>
                <w:rFonts w:ascii="Book Antiqua" w:hAnsi="Book Antiqua" w:cstheme="minorHAnsi"/>
                <w:bCs/>
                <w:i/>
                <w:iCs/>
                <w:sz w:val="28"/>
                <w:szCs w:val="28"/>
              </w:rPr>
            </w:pPr>
            <w:r w:rsidRPr="00045800">
              <w:rPr>
                <w:rFonts w:ascii="Book Antiqua" w:hAnsi="Book Antiqua" w:cstheme="minorHAnsi"/>
                <w:bCs/>
                <w:i/>
                <w:iCs/>
                <w:sz w:val="28"/>
                <w:szCs w:val="28"/>
              </w:rPr>
              <w:t>5</w:t>
            </w:r>
            <w:r w:rsidR="005A2840" w:rsidRPr="00045800">
              <w:rPr>
                <w:rFonts w:ascii="Book Antiqua" w:hAnsi="Book Antiqua" w:cstheme="minorHAnsi"/>
                <w:bCs/>
                <w:i/>
                <w:iCs/>
                <w:sz w:val="28"/>
                <w:szCs w:val="28"/>
              </w:rPr>
              <w:t>)</w:t>
            </w:r>
          </w:p>
        </w:tc>
        <w:tc>
          <w:tcPr>
            <w:tcW w:w="7625" w:type="dxa"/>
          </w:tcPr>
          <w:p w14:paraId="56AD8FD5" w14:textId="3A33DE8F" w:rsidR="005A2840" w:rsidRPr="00045800" w:rsidRDefault="005A2840" w:rsidP="00D97D60">
            <w:pPr>
              <w:pStyle w:val="ListParagraph"/>
              <w:spacing w:line="276" w:lineRule="auto"/>
              <w:ind w:left="0"/>
              <w:contextualSpacing/>
              <w:rPr>
                <w:rFonts w:ascii="Book Antiqua" w:hAnsi="Book Antiqua" w:cstheme="minorHAnsi"/>
                <w:i/>
                <w:iCs/>
                <w:sz w:val="28"/>
                <w:szCs w:val="28"/>
              </w:rPr>
            </w:pPr>
            <w:r w:rsidRPr="00045800">
              <w:rPr>
                <w:rFonts w:ascii="Book Antiqua" w:hAnsi="Book Antiqua" w:cstheme="minorHAnsi"/>
                <w:i/>
                <w:iCs/>
                <w:sz w:val="28"/>
                <w:szCs w:val="28"/>
              </w:rPr>
              <w:t>Section-V (Sample Forms)……</w:t>
            </w:r>
            <w:r w:rsidR="001A305E" w:rsidRPr="00045800">
              <w:rPr>
                <w:rFonts w:ascii="Book Antiqua" w:hAnsi="Book Antiqua" w:cstheme="minorHAnsi"/>
                <w:i/>
                <w:iCs/>
                <w:sz w:val="28"/>
                <w:szCs w:val="28"/>
              </w:rPr>
              <w:t>.</w:t>
            </w:r>
            <w:r w:rsidRPr="00045800">
              <w:rPr>
                <w:rFonts w:ascii="Book Antiqua" w:hAnsi="Book Antiqua" w:cstheme="minorHAnsi"/>
                <w:i/>
                <w:iCs/>
                <w:sz w:val="28"/>
                <w:szCs w:val="28"/>
              </w:rPr>
              <w:t>………………………...</w:t>
            </w:r>
            <w:r w:rsidR="00EA5D85" w:rsidRPr="00045800">
              <w:rPr>
                <w:rFonts w:ascii="Book Antiqua" w:hAnsi="Book Antiqua" w:cstheme="minorHAnsi"/>
                <w:i/>
                <w:iCs/>
                <w:sz w:val="28"/>
                <w:szCs w:val="28"/>
              </w:rPr>
              <w:t>...</w:t>
            </w:r>
            <w:r w:rsidR="005659D8" w:rsidRPr="00045800">
              <w:rPr>
                <w:rFonts w:ascii="Book Antiqua" w:hAnsi="Book Antiqua" w:cstheme="minorHAnsi"/>
                <w:i/>
                <w:iCs/>
                <w:sz w:val="28"/>
                <w:szCs w:val="28"/>
              </w:rPr>
              <w:t>......</w:t>
            </w:r>
            <w:r w:rsidR="00D97D60">
              <w:rPr>
                <w:rFonts w:ascii="Book Antiqua" w:hAnsi="Book Antiqua" w:cstheme="minorHAnsi"/>
                <w:i/>
                <w:iCs/>
                <w:sz w:val="28"/>
                <w:szCs w:val="28"/>
              </w:rPr>
              <w:t>..</w:t>
            </w:r>
            <w:r w:rsidR="005659D8" w:rsidRPr="00045800">
              <w:rPr>
                <w:rFonts w:ascii="Book Antiqua" w:hAnsi="Book Antiqua" w:cstheme="minorHAnsi"/>
                <w:i/>
                <w:iCs/>
                <w:sz w:val="28"/>
                <w:szCs w:val="28"/>
              </w:rPr>
              <w:t>....</w:t>
            </w:r>
          </w:p>
          <w:p w14:paraId="51870C0C" w14:textId="05A644E4" w:rsidR="00B42D57" w:rsidRPr="00045800" w:rsidRDefault="00B42D57" w:rsidP="00046AC3">
            <w:pPr>
              <w:pStyle w:val="ListParagraph"/>
              <w:spacing w:line="276" w:lineRule="auto"/>
              <w:ind w:left="0"/>
              <w:contextualSpacing/>
              <w:jc w:val="right"/>
              <w:rPr>
                <w:rFonts w:ascii="Book Antiqua" w:hAnsi="Book Antiqua" w:cstheme="minorHAnsi"/>
                <w:i/>
                <w:iCs/>
                <w:sz w:val="28"/>
                <w:szCs w:val="28"/>
              </w:rPr>
            </w:pPr>
          </w:p>
        </w:tc>
        <w:tc>
          <w:tcPr>
            <w:tcW w:w="1281" w:type="dxa"/>
          </w:tcPr>
          <w:p w14:paraId="44E617A1" w14:textId="59DC3005" w:rsidR="005A2840" w:rsidRPr="00045800" w:rsidRDefault="005A2840" w:rsidP="00046AC3">
            <w:pPr>
              <w:pStyle w:val="ListParagraph"/>
              <w:spacing w:line="276" w:lineRule="auto"/>
              <w:ind w:left="0"/>
              <w:contextualSpacing/>
              <w:rPr>
                <w:rFonts w:ascii="Book Antiqua" w:hAnsi="Book Antiqua" w:cstheme="minorHAnsi"/>
                <w:b/>
                <w:i/>
                <w:iCs/>
                <w:sz w:val="28"/>
                <w:szCs w:val="28"/>
              </w:rPr>
            </w:pPr>
          </w:p>
        </w:tc>
      </w:tr>
    </w:tbl>
    <w:p w14:paraId="480B13F5" w14:textId="77777777" w:rsidR="004114F4" w:rsidRPr="00045800" w:rsidRDefault="004114F4" w:rsidP="00046AC3">
      <w:pPr>
        <w:spacing w:line="276" w:lineRule="auto"/>
        <w:ind w:left="426" w:hanging="426"/>
        <w:rPr>
          <w:rFonts w:ascii="Book Antiqua" w:hAnsi="Book Antiqua"/>
          <w:sz w:val="28"/>
          <w:szCs w:val="28"/>
        </w:rPr>
        <w:sectPr w:rsidR="004114F4" w:rsidRPr="00045800" w:rsidSect="002F0AD7">
          <w:pgSz w:w="11907" w:h="16839" w:code="9"/>
          <w:pgMar w:top="1440" w:right="839" w:bottom="1440" w:left="1418" w:header="720" w:footer="720" w:gutter="0"/>
          <w:cols w:space="720"/>
          <w:titlePg/>
          <w:docGrid w:linePitch="360"/>
        </w:sectPr>
      </w:pPr>
    </w:p>
    <w:p w14:paraId="6C098088" w14:textId="77777777" w:rsidR="004114F4" w:rsidRPr="00046AC3" w:rsidRDefault="004114F4" w:rsidP="00046AC3">
      <w:pPr>
        <w:spacing w:line="276" w:lineRule="auto"/>
        <w:ind w:left="426" w:right="216" w:hanging="426"/>
        <w:jc w:val="center"/>
        <w:rPr>
          <w:rFonts w:ascii="Book Antiqua" w:hAnsi="Book Antiqua" w:cstheme="minorHAnsi"/>
          <w:b/>
          <w:bCs/>
          <w:u w:val="single"/>
        </w:rPr>
      </w:pPr>
    </w:p>
    <w:p w14:paraId="4394DC24" w14:textId="77777777" w:rsidR="00396EDC" w:rsidRPr="00046AC3" w:rsidRDefault="00396EDC" w:rsidP="00046AC3">
      <w:pPr>
        <w:spacing w:line="276" w:lineRule="auto"/>
        <w:ind w:left="426" w:right="216" w:hanging="426"/>
        <w:jc w:val="center"/>
        <w:rPr>
          <w:rFonts w:ascii="Book Antiqua" w:hAnsi="Book Antiqua" w:cstheme="minorHAnsi"/>
          <w:b/>
          <w:bCs/>
          <w:u w:val="single"/>
        </w:rPr>
      </w:pPr>
    </w:p>
    <w:p w14:paraId="40CE18EF" w14:textId="77777777" w:rsidR="005C765E" w:rsidRPr="00046AC3" w:rsidRDefault="005C765E" w:rsidP="00046AC3">
      <w:pPr>
        <w:spacing w:line="276" w:lineRule="auto"/>
        <w:ind w:left="426" w:right="216" w:hanging="426"/>
        <w:jc w:val="center"/>
        <w:rPr>
          <w:rFonts w:ascii="Book Antiqua" w:hAnsi="Book Antiqua" w:cstheme="minorHAnsi"/>
          <w:b/>
          <w:bCs/>
          <w:u w:val="single"/>
        </w:rPr>
      </w:pPr>
    </w:p>
    <w:p w14:paraId="3D9F6A15" w14:textId="77777777" w:rsidR="005C765E" w:rsidRPr="00046AC3" w:rsidRDefault="005C765E" w:rsidP="00046AC3">
      <w:pPr>
        <w:spacing w:line="276" w:lineRule="auto"/>
        <w:ind w:left="426" w:right="216" w:hanging="426"/>
        <w:jc w:val="center"/>
        <w:rPr>
          <w:rFonts w:ascii="Book Antiqua" w:hAnsi="Book Antiqua" w:cstheme="minorHAnsi"/>
          <w:b/>
          <w:bCs/>
          <w:u w:val="single"/>
        </w:rPr>
      </w:pPr>
    </w:p>
    <w:p w14:paraId="27B578A1" w14:textId="77777777" w:rsidR="005C765E" w:rsidRPr="00046AC3" w:rsidRDefault="005C765E" w:rsidP="00046AC3">
      <w:pPr>
        <w:spacing w:line="276" w:lineRule="auto"/>
        <w:ind w:left="426" w:right="216" w:hanging="426"/>
        <w:jc w:val="center"/>
        <w:rPr>
          <w:rFonts w:ascii="Book Antiqua" w:hAnsi="Book Antiqua" w:cstheme="minorHAnsi"/>
          <w:b/>
          <w:bCs/>
          <w:u w:val="single"/>
        </w:rPr>
      </w:pPr>
    </w:p>
    <w:p w14:paraId="77E17986" w14:textId="77777777" w:rsidR="005C765E" w:rsidRPr="00046AC3" w:rsidRDefault="005C765E" w:rsidP="00046AC3">
      <w:pPr>
        <w:spacing w:line="276" w:lineRule="auto"/>
        <w:ind w:left="426" w:right="216" w:hanging="426"/>
        <w:jc w:val="center"/>
        <w:rPr>
          <w:rFonts w:ascii="Book Antiqua" w:hAnsi="Book Antiqua" w:cstheme="minorHAnsi"/>
          <w:b/>
          <w:bCs/>
          <w:u w:val="single"/>
        </w:rPr>
      </w:pPr>
    </w:p>
    <w:p w14:paraId="1FFFFCFF" w14:textId="77777777" w:rsidR="005C765E" w:rsidRPr="00046AC3" w:rsidRDefault="005C765E" w:rsidP="00046AC3">
      <w:pPr>
        <w:spacing w:line="276" w:lineRule="auto"/>
        <w:ind w:left="426" w:right="216" w:hanging="426"/>
        <w:jc w:val="center"/>
        <w:rPr>
          <w:rFonts w:ascii="Book Antiqua" w:hAnsi="Book Antiqua" w:cstheme="minorHAnsi"/>
          <w:b/>
          <w:bCs/>
          <w:u w:val="single"/>
        </w:rPr>
      </w:pPr>
    </w:p>
    <w:p w14:paraId="3A998B18" w14:textId="45813D7E" w:rsidR="004114F4" w:rsidRPr="00046AC3" w:rsidRDefault="004114F4" w:rsidP="00046AC3">
      <w:pPr>
        <w:spacing w:line="276" w:lineRule="auto"/>
        <w:ind w:left="426" w:right="216" w:hanging="426"/>
        <w:jc w:val="center"/>
        <w:rPr>
          <w:rFonts w:ascii="Book Antiqua" w:hAnsi="Book Antiqua" w:cstheme="minorHAnsi"/>
          <w:b/>
          <w:bCs/>
        </w:rPr>
      </w:pPr>
      <w:r w:rsidRPr="00046AC3">
        <w:rPr>
          <w:rFonts w:ascii="Book Antiqua" w:hAnsi="Book Antiqua" w:cstheme="minorHAnsi"/>
          <w:b/>
          <w:bCs/>
        </w:rPr>
        <w:t>SECTION-I</w:t>
      </w:r>
    </w:p>
    <w:p w14:paraId="0A20E01F" w14:textId="2A42B478" w:rsidR="000D794D" w:rsidRPr="00046AC3" w:rsidRDefault="000D794D" w:rsidP="00046AC3">
      <w:pPr>
        <w:spacing w:line="276" w:lineRule="auto"/>
        <w:ind w:left="426" w:right="216" w:hanging="426"/>
        <w:jc w:val="center"/>
        <w:rPr>
          <w:rFonts w:ascii="Book Antiqua" w:hAnsi="Book Antiqua" w:cstheme="minorHAnsi"/>
          <w:b/>
          <w:bCs/>
        </w:rPr>
      </w:pPr>
    </w:p>
    <w:p w14:paraId="5C1223B4" w14:textId="77777777" w:rsidR="000D794D" w:rsidRPr="00046AC3" w:rsidRDefault="000D794D" w:rsidP="00046AC3">
      <w:pPr>
        <w:spacing w:line="276" w:lineRule="auto"/>
        <w:ind w:left="426" w:right="216" w:hanging="426"/>
        <w:jc w:val="center"/>
        <w:rPr>
          <w:rFonts w:ascii="Book Antiqua" w:hAnsi="Book Antiqua" w:cstheme="minorHAnsi"/>
          <w:b/>
          <w:bCs/>
        </w:rPr>
      </w:pPr>
    </w:p>
    <w:p w14:paraId="2F79E3FF" w14:textId="77777777" w:rsidR="004114F4" w:rsidRPr="00046AC3" w:rsidRDefault="004114F4" w:rsidP="00046AC3">
      <w:pPr>
        <w:spacing w:line="276" w:lineRule="auto"/>
        <w:ind w:left="426" w:right="216" w:hanging="426"/>
        <w:jc w:val="center"/>
        <w:rPr>
          <w:rFonts w:ascii="Book Antiqua" w:hAnsi="Book Antiqua" w:cstheme="minorHAnsi"/>
          <w:b/>
          <w:bCs/>
        </w:rPr>
      </w:pPr>
    </w:p>
    <w:p w14:paraId="722C8407" w14:textId="77777777" w:rsidR="004114F4" w:rsidRPr="00046AC3" w:rsidRDefault="004114F4" w:rsidP="00046AC3">
      <w:pPr>
        <w:spacing w:line="276" w:lineRule="auto"/>
        <w:ind w:left="426" w:hanging="426"/>
        <w:jc w:val="center"/>
        <w:rPr>
          <w:rFonts w:ascii="Book Antiqua" w:hAnsi="Book Antiqua" w:cstheme="minorHAnsi"/>
          <w:b/>
          <w:bCs/>
        </w:rPr>
      </w:pPr>
      <w:r w:rsidRPr="00046AC3">
        <w:rPr>
          <w:rFonts w:ascii="Book Antiqua" w:hAnsi="Book Antiqua" w:cstheme="minorHAnsi"/>
          <w:b/>
          <w:bCs/>
        </w:rPr>
        <w:t>INVITATION FOR BID (IFB)</w:t>
      </w:r>
    </w:p>
    <w:p w14:paraId="30D1EAF1" w14:textId="3EF08E80" w:rsidR="004114F4" w:rsidRPr="00046AC3" w:rsidRDefault="004114F4" w:rsidP="00046AC3">
      <w:pPr>
        <w:spacing w:line="276" w:lineRule="auto"/>
        <w:ind w:left="426" w:hanging="426"/>
        <w:jc w:val="center"/>
        <w:rPr>
          <w:rFonts w:ascii="Book Antiqua" w:hAnsi="Book Antiqua" w:cstheme="minorHAnsi"/>
          <w:b/>
          <w:bCs/>
        </w:rPr>
      </w:pPr>
    </w:p>
    <w:p w14:paraId="2D97A3BC" w14:textId="2D7137F8" w:rsidR="000D794D" w:rsidRPr="00046AC3" w:rsidRDefault="000D794D" w:rsidP="00046AC3">
      <w:pPr>
        <w:spacing w:line="276" w:lineRule="auto"/>
        <w:ind w:left="426" w:hanging="426"/>
        <w:jc w:val="center"/>
        <w:rPr>
          <w:rFonts w:ascii="Book Antiqua" w:hAnsi="Book Antiqua" w:cstheme="minorHAnsi"/>
          <w:b/>
          <w:bCs/>
        </w:rPr>
      </w:pPr>
    </w:p>
    <w:p w14:paraId="6B7CE24F" w14:textId="77777777" w:rsidR="000D794D" w:rsidRPr="00046AC3" w:rsidRDefault="000D794D" w:rsidP="00046AC3">
      <w:pPr>
        <w:spacing w:line="276" w:lineRule="auto"/>
        <w:ind w:left="426" w:hanging="426"/>
        <w:jc w:val="center"/>
        <w:rPr>
          <w:rFonts w:ascii="Book Antiqua" w:hAnsi="Book Antiqua" w:cstheme="minorHAnsi"/>
          <w:b/>
          <w:bCs/>
        </w:rPr>
      </w:pPr>
    </w:p>
    <w:p w14:paraId="7D33740A" w14:textId="77777777" w:rsidR="004114F4" w:rsidRPr="00046AC3" w:rsidRDefault="004114F4" w:rsidP="00F00046">
      <w:pPr>
        <w:spacing w:line="276" w:lineRule="auto"/>
        <w:rPr>
          <w:rFonts w:ascii="Book Antiqua" w:hAnsi="Book Antiqua" w:cstheme="minorHAnsi"/>
          <w:b/>
          <w:bCs/>
          <w:u w:val="single"/>
        </w:rPr>
      </w:pPr>
    </w:p>
    <w:p w14:paraId="39F78D48" w14:textId="77777777" w:rsidR="004114F4" w:rsidRPr="00046AC3" w:rsidRDefault="004114F4" w:rsidP="00046AC3">
      <w:pPr>
        <w:spacing w:line="276" w:lineRule="auto"/>
        <w:ind w:left="426" w:hanging="426"/>
        <w:jc w:val="center"/>
        <w:rPr>
          <w:rFonts w:ascii="Book Antiqua" w:hAnsi="Book Antiqua" w:cstheme="minorHAnsi"/>
          <w:b/>
          <w:bCs/>
          <w:u w:val="single"/>
        </w:rPr>
      </w:pPr>
    </w:p>
    <w:p w14:paraId="68F3E17D" w14:textId="77777777" w:rsidR="004114F4" w:rsidRPr="00046AC3" w:rsidRDefault="004114F4" w:rsidP="00046AC3">
      <w:pPr>
        <w:spacing w:line="276" w:lineRule="auto"/>
        <w:ind w:left="426" w:hanging="426"/>
        <w:jc w:val="center"/>
        <w:rPr>
          <w:rFonts w:ascii="Book Antiqua" w:hAnsi="Book Antiqua" w:cstheme="minorHAnsi"/>
          <w:b/>
          <w:bCs/>
          <w:u w:val="single"/>
        </w:rPr>
      </w:pPr>
    </w:p>
    <w:p w14:paraId="6F1E6C8C" w14:textId="77777777" w:rsidR="004114F4" w:rsidRPr="00046AC3" w:rsidRDefault="004114F4" w:rsidP="00046AC3">
      <w:pPr>
        <w:spacing w:line="276" w:lineRule="auto"/>
        <w:ind w:left="426" w:hanging="426"/>
        <w:jc w:val="center"/>
        <w:rPr>
          <w:rFonts w:ascii="Book Antiqua" w:hAnsi="Book Antiqua" w:cstheme="minorHAnsi"/>
          <w:b/>
          <w:bCs/>
          <w:u w:val="single"/>
        </w:rPr>
      </w:pPr>
    </w:p>
    <w:p w14:paraId="7D372586" w14:textId="77777777" w:rsidR="004114F4" w:rsidRPr="00046AC3" w:rsidRDefault="004114F4" w:rsidP="00046AC3">
      <w:pPr>
        <w:spacing w:line="276" w:lineRule="auto"/>
        <w:ind w:left="426" w:hanging="426"/>
        <w:jc w:val="center"/>
        <w:rPr>
          <w:rFonts w:ascii="Book Antiqua" w:hAnsi="Book Antiqua" w:cstheme="minorHAnsi"/>
          <w:b/>
          <w:bCs/>
          <w:u w:val="single"/>
        </w:rPr>
      </w:pPr>
    </w:p>
    <w:p w14:paraId="47A790D2" w14:textId="77777777" w:rsidR="004114F4" w:rsidRPr="00046AC3" w:rsidRDefault="004114F4" w:rsidP="00046AC3">
      <w:pPr>
        <w:spacing w:line="276" w:lineRule="auto"/>
        <w:ind w:left="426" w:hanging="426"/>
        <w:jc w:val="center"/>
        <w:rPr>
          <w:rFonts w:ascii="Book Antiqua" w:hAnsi="Book Antiqua" w:cstheme="minorHAnsi"/>
          <w:b/>
          <w:bCs/>
          <w:u w:val="single"/>
        </w:rPr>
      </w:pPr>
    </w:p>
    <w:p w14:paraId="026BADF9" w14:textId="77777777" w:rsidR="004114F4" w:rsidRPr="00046AC3" w:rsidRDefault="004114F4" w:rsidP="00046AC3">
      <w:pPr>
        <w:spacing w:line="276" w:lineRule="auto"/>
        <w:ind w:left="426" w:hanging="426"/>
        <w:jc w:val="center"/>
        <w:rPr>
          <w:rFonts w:ascii="Book Antiqua" w:hAnsi="Book Antiqua" w:cstheme="minorHAnsi"/>
          <w:b/>
          <w:bCs/>
          <w:u w:val="single"/>
        </w:rPr>
      </w:pPr>
    </w:p>
    <w:p w14:paraId="77FDC939" w14:textId="233A7F51" w:rsidR="00322095" w:rsidRPr="00046AC3" w:rsidRDefault="00322095" w:rsidP="00046AC3">
      <w:pPr>
        <w:spacing w:line="276" w:lineRule="auto"/>
        <w:rPr>
          <w:rFonts w:ascii="Book Antiqua" w:hAnsi="Book Antiqua" w:cstheme="minorHAnsi"/>
          <w:b/>
          <w:bCs/>
          <w:u w:val="single"/>
        </w:rPr>
      </w:pPr>
      <w:r w:rsidRPr="00046AC3">
        <w:rPr>
          <w:rFonts w:ascii="Book Antiqua" w:hAnsi="Book Antiqua" w:cstheme="minorHAnsi"/>
          <w:b/>
          <w:bCs/>
          <w:u w:val="single"/>
        </w:rPr>
        <w:br w:type="page"/>
      </w:r>
    </w:p>
    <w:p w14:paraId="6F4EC5F0" w14:textId="260EDCD4" w:rsidR="0063766D" w:rsidRPr="00046AC3" w:rsidRDefault="00322095" w:rsidP="00611A40">
      <w:pPr>
        <w:spacing w:line="276" w:lineRule="auto"/>
        <w:ind w:left="426" w:hanging="426"/>
        <w:jc w:val="center"/>
        <w:rPr>
          <w:rFonts w:ascii="Book Antiqua" w:hAnsi="Book Antiqua"/>
          <w:b/>
          <w:lang w:val="en-GB"/>
        </w:rPr>
      </w:pPr>
      <w:r w:rsidRPr="00046AC3">
        <w:rPr>
          <w:rFonts w:ascii="Book Antiqua" w:hAnsi="Book Antiqua"/>
          <w:b/>
          <w:lang w:val="en-GB"/>
        </w:rPr>
        <w:lastRenderedPageBreak/>
        <w:t xml:space="preserve"> </w:t>
      </w:r>
      <w:r w:rsidR="0063766D" w:rsidRPr="00046AC3">
        <w:rPr>
          <w:rFonts w:ascii="Book Antiqua" w:hAnsi="Book Antiqua"/>
          <w:b/>
          <w:lang w:val="en-GB"/>
        </w:rPr>
        <w:t>(</w:t>
      </w:r>
      <w:r w:rsidR="0063766D" w:rsidRPr="00046AC3">
        <w:rPr>
          <w:rFonts w:ascii="Book Antiqua" w:hAnsi="Book Antiqua"/>
          <w:b/>
          <w:u w:val="single"/>
          <w:lang w:val="en-GB"/>
        </w:rPr>
        <w:t>SINGLE STAGE TWO ENVELOPE BIDDING</w:t>
      </w:r>
      <w:r w:rsidR="0063766D" w:rsidRPr="00046AC3">
        <w:rPr>
          <w:rFonts w:ascii="Book Antiqua" w:hAnsi="Book Antiqua"/>
          <w:b/>
          <w:lang w:val="en-GB"/>
        </w:rPr>
        <w:t>)</w:t>
      </w:r>
    </w:p>
    <w:p w14:paraId="3C0C7D4D" w14:textId="508509C1" w:rsidR="0063766D" w:rsidRPr="00046AC3" w:rsidRDefault="0063766D" w:rsidP="00611A40">
      <w:pPr>
        <w:spacing w:line="276" w:lineRule="auto"/>
        <w:ind w:left="426" w:hanging="426"/>
        <w:jc w:val="center"/>
        <w:rPr>
          <w:rFonts w:ascii="Book Antiqua" w:hAnsi="Book Antiqua"/>
          <w:b/>
          <w:lang w:val="en-GB"/>
        </w:rPr>
      </w:pPr>
    </w:p>
    <w:tbl>
      <w:tblPr>
        <w:tblStyle w:val="TableGrid"/>
        <w:tblW w:w="7025" w:type="dxa"/>
        <w:tblInd w:w="1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2"/>
        <w:gridCol w:w="276"/>
        <w:gridCol w:w="3017"/>
      </w:tblGrid>
      <w:tr w:rsidR="005A2840" w:rsidRPr="00046AC3" w14:paraId="16847BEB" w14:textId="77777777" w:rsidTr="00611A40">
        <w:tc>
          <w:tcPr>
            <w:tcW w:w="3732" w:type="dxa"/>
          </w:tcPr>
          <w:p w14:paraId="2198AE29" w14:textId="47ED7462" w:rsidR="005A2840" w:rsidRPr="00046AC3" w:rsidRDefault="005A2840" w:rsidP="00611A40">
            <w:pPr>
              <w:spacing w:line="276" w:lineRule="auto"/>
              <w:rPr>
                <w:rFonts w:ascii="Book Antiqua" w:hAnsi="Book Antiqua"/>
                <w:b/>
                <w:lang w:val="en-GB"/>
              </w:rPr>
            </w:pPr>
            <w:r w:rsidRPr="00046AC3">
              <w:rPr>
                <w:rFonts w:ascii="Book Antiqua" w:hAnsi="Book Antiqua" w:cstheme="minorHAnsi"/>
                <w:b/>
                <w:bCs/>
              </w:rPr>
              <w:t>DATE OF ISSUANCE OF IFB</w:t>
            </w:r>
          </w:p>
        </w:tc>
        <w:tc>
          <w:tcPr>
            <w:tcW w:w="276" w:type="dxa"/>
          </w:tcPr>
          <w:p w14:paraId="795E310F" w14:textId="62D76AB6" w:rsidR="005A2840" w:rsidRPr="00046AC3" w:rsidRDefault="005A2840" w:rsidP="00611A40">
            <w:pPr>
              <w:spacing w:line="276" w:lineRule="auto"/>
              <w:jc w:val="center"/>
              <w:rPr>
                <w:rFonts w:ascii="Book Antiqua" w:hAnsi="Book Antiqua"/>
                <w:b/>
                <w:lang w:val="en-GB"/>
              </w:rPr>
            </w:pPr>
            <w:r w:rsidRPr="00046AC3">
              <w:rPr>
                <w:rFonts w:ascii="Book Antiqua" w:hAnsi="Book Antiqua"/>
                <w:b/>
                <w:lang w:val="en-GB"/>
              </w:rPr>
              <w:t>:</w:t>
            </w:r>
          </w:p>
        </w:tc>
        <w:tc>
          <w:tcPr>
            <w:tcW w:w="3017" w:type="dxa"/>
          </w:tcPr>
          <w:p w14:paraId="2D8D084F" w14:textId="3DC6A89C" w:rsidR="005A2840" w:rsidRPr="00046AC3" w:rsidRDefault="009762AE" w:rsidP="00611A40">
            <w:pPr>
              <w:spacing w:line="276" w:lineRule="auto"/>
              <w:rPr>
                <w:rFonts w:ascii="Book Antiqua" w:hAnsi="Book Antiqua"/>
                <w:b/>
                <w:lang w:val="en-GB"/>
              </w:rPr>
            </w:pPr>
            <w:r>
              <w:rPr>
                <w:rFonts w:ascii="Book Antiqua" w:hAnsi="Book Antiqua"/>
                <w:b/>
                <w:lang w:val="en-GB"/>
              </w:rPr>
              <w:t>14</w:t>
            </w:r>
            <w:r w:rsidR="00520F43" w:rsidRPr="00046AC3">
              <w:rPr>
                <w:rFonts w:ascii="Book Antiqua" w:hAnsi="Book Antiqua"/>
                <w:b/>
                <w:lang w:val="en-GB"/>
              </w:rPr>
              <w:t>/</w:t>
            </w:r>
            <w:r w:rsidR="004637AB">
              <w:rPr>
                <w:rFonts w:ascii="Book Antiqua" w:hAnsi="Book Antiqua"/>
                <w:b/>
                <w:lang w:val="en-GB"/>
              </w:rPr>
              <w:t>12</w:t>
            </w:r>
            <w:r w:rsidR="00520F43" w:rsidRPr="00046AC3">
              <w:rPr>
                <w:rFonts w:ascii="Book Antiqua" w:hAnsi="Book Antiqua"/>
                <w:b/>
                <w:lang w:val="en-GB"/>
              </w:rPr>
              <w:t>/202</w:t>
            </w:r>
            <w:r w:rsidR="005B496F">
              <w:rPr>
                <w:rFonts w:ascii="Book Antiqua" w:hAnsi="Book Antiqua"/>
                <w:b/>
                <w:lang w:val="en-GB"/>
              </w:rPr>
              <w:t>5</w:t>
            </w:r>
          </w:p>
        </w:tc>
      </w:tr>
      <w:tr w:rsidR="005A2840" w:rsidRPr="00046AC3" w14:paraId="3E35DE47" w14:textId="77777777" w:rsidTr="00611A40">
        <w:tc>
          <w:tcPr>
            <w:tcW w:w="3732" w:type="dxa"/>
          </w:tcPr>
          <w:p w14:paraId="7392A934" w14:textId="0039EECC" w:rsidR="005A2840" w:rsidRPr="00046AC3" w:rsidRDefault="00130A5D" w:rsidP="00611A40">
            <w:pPr>
              <w:spacing w:line="276" w:lineRule="auto"/>
              <w:rPr>
                <w:rFonts w:ascii="Book Antiqua" w:hAnsi="Book Antiqua"/>
                <w:b/>
                <w:lang w:val="en-GB"/>
              </w:rPr>
            </w:pPr>
            <w:r w:rsidRPr="00C13F53">
              <w:rPr>
                <w:rFonts w:ascii="Book Antiqua" w:hAnsi="Book Antiqua" w:cstheme="minorHAnsi"/>
                <w:b/>
                <w:bCs/>
              </w:rPr>
              <w:t>RFx No.</w:t>
            </w:r>
          </w:p>
        </w:tc>
        <w:tc>
          <w:tcPr>
            <w:tcW w:w="276" w:type="dxa"/>
          </w:tcPr>
          <w:p w14:paraId="5C7230FE" w14:textId="3C47AFAF" w:rsidR="005A2840" w:rsidRPr="00046AC3" w:rsidRDefault="005A2840" w:rsidP="00611A40">
            <w:pPr>
              <w:spacing w:line="276" w:lineRule="auto"/>
              <w:jc w:val="center"/>
              <w:rPr>
                <w:rFonts w:ascii="Book Antiqua" w:hAnsi="Book Antiqua"/>
                <w:b/>
                <w:lang w:val="en-GB"/>
              </w:rPr>
            </w:pPr>
            <w:r w:rsidRPr="00046AC3">
              <w:rPr>
                <w:rFonts w:ascii="Book Antiqua" w:hAnsi="Book Antiqua"/>
                <w:b/>
                <w:lang w:val="en-GB"/>
              </w:rPr>
              <w:t>:</w:t>
            </w:r>
          </w:p>
        </w:tc>
        <w:tc>
          <w:tcPr>
            <w:tcW w:w="3017" w:type="dxa"/>
          </w:tcPr>
          <w:p w14:paraId="23CE58EA" w14:textId="06E88DF0" w:rsidR="005A2840" w:rsidRPr="00046AC3" w:rsidRDefault="00100E14" w:rsidP="00611A40">
            <w:pPr>
              <w:spacing w:line="276" w:lineRule="auto"/>
              <w:rPr>
                <w:rFonts w:ascii="Book Antiqua" w:hAnsi="Book Antiqua"/>
                <w:b/>
                <w:highlight w:val="yellow"/>
                <w:lang w:val="en-GB"/>
              </w:rPr>
            </w:pPr>
            <w:r w:rsidRPr="00100E14">
              <w:rPr>
                <w:rFonts w:ascii="Book Antiqua" w:hAnsi="Book Antiqua"/>
                <w:b/>
                <w:lang w:val="en-GB"/>
              </w:rPr>
              <w:t>5006006432</w:t>
            </w:r>
          </w:p>
        </w:tc>
      </w:tr>
      <w:tr w:rsidR="005A2840" w:rsidRPr="00046AC3" w14:paraId="23E47F5A" w14:textId="77777777" w:rsidTr="00611A40">
        <w:tc>
          <w:tcPr>
            <w:tcW w:w="3732" w:type="dxa"/>
          </w:tcPr>
          <w:p w14:paraId="339D1865" w14:textId="070BAB6E" w:rsidR="005A2840" w:rsidRPr="00046AC3" w:rsidRDefault="005A2840" w:rsidP="00611A40">
            <w:pPr>
              <w:spacing w:line="276" w:lineRule="auto"/>
              <w:rPr>
                <w:rFonts w:ascii="Book Antiqua" w:hAnsi="Book Antiqua"/>
                <w:b/>
                <w:lang w:val="en-GB"/>
              </w:rPr>
            </w:pPr>
            <w:r w:rsidRPr="00046AC3">
              <w:rPr>
                <w:rFonts w:ascii="Book Antiqua" w:hAnsi="Book Antiqua" w:cstheme="minorHAnsi"/>
                <w:b/>
                <w:bCs/>
              </w:rPr>
              <w:t>FUNDING</w:t>
            </w:r>
          </w:p>
        </w:tc>
        <w:tc>
          <w:tcPr>
            <w:tcW w:w="276" w:type="dxa"/>
          </w:tcPr>
          <w:p w14:paraId="2CBDA2EC" w14:textId="252B9435" w:rsidR="005A2840" w:rsidRPr="00046AC3" w:rsidRDefault="005A2840" w:rsidP="00611A40">
            <w:pPr>
              <w:spacing w:line="276" w:lineRule="auto"/>
              <w:jc w:val="center"/>
              <w:rPr>
                <w:rFonts w:ascii="Book Antiqua" w:hAnsi="Book Antiqua"/>
                <w:b/>
                <w:lang w:val="en-GB"/>
              </w:rPr>
            </w:pPr>
            <w:r w:rsidRPr="00046AC3">
              <w:rPr>
                <w:rFonts w:ascii="Book Antiqua" w:hAnsi="Book Antiqua"/>
                <w:b/>
                <w:lang w:val="en-GB"/>
              </w:rPr>
              <w:t>:</w:t>
            </w:r>
          </w:p>
        </w:tc>
        <w:tc>
          <w:tcPr>
            <w:tcW w:w="3017" w:type="dxa"/>
          </w:tcPr>
          <w:p w14:paraId="02201579" w14:textId="454CF806" w:rsidR="005A2840" w:rsidRPr="00046AC3" w:rsidRDefault="00F55CAB" w:rsidP="00611A40">
            <w:pPr>
              <w:spacing w:line="276" w:lineRule="auto"/>
              <w:rPr>
                <w:rFonts w:ascii="Book Antiqua" w:hAnsi="Book Antiqua"/>
                <w:b/>
                <w:lang w:val="en-GB"/>
              </w:rPr>
            </w:pPr>
            <w:r w:rsidRPr="00046AC3">
              <w:rPr>
                <w:rFonts w:ascii="Book Antiqua" w:hAnsi="Book Antiqua" w:cstheme="minorHAnsi"/>
                <w:b/>
                <w:bCs/>
              </w:rPr>
              <w:t>DOMESTIC</w:t>
            </w:r>
          </w:p>
        </w:tc>
      </w:tr>
    </w:tbl>
    <w:p w14:paraId="6F6907EB" w14:textId="77777777" w:rsidR="0063766D" w:rsidRPr="00046AC3" w:rsidRDefault="0063766D" w:rsidP="00611A40">
      <w:pPr>
        <w:spacing w:line="276" w:lineRule="auto"/>
        <w:ind w:hanging="426"/>
        <w:rPr>
          <w:rFonts w:ascii="Book Antiqua" w:hAnsi="Book Antiqua"/>
        </w:rPr>
      </w:pPr>
    </w:p>
    <w:p w14:paraId="62D7D726" w14:textId="5940493D" w:rsidR="0028367B" w:rsidRPr="00046AC3" w:rsidRDefault="0063766D" w:rsidP="00611A40">
      <w:pPr>
        <w:pStyle w:val="ListParagraph"/>
        <w:numPr>
          <w:ilvl w:val="0"/>
          <w:numId w:val="11"/>
        </w:numPr>
        <w:spacing w:line="276" w:lineRule="auto"/>
        <w:ind w:left="567" w:hanging="567"/>
        <w:contextualSpacing/>
        <w:jc w:val="both"/>
        <w:rPr>
          <w:rFonts w:ascii="Book Antiqua" w:hAnsi="Book Antiqua" w:cstheme="minorHAnsi"/>
          <w:sz w:val="24"/>
          <w:szCs w:val="24"/>
        </w:rPr>
      </w:pPr>
      <w:r w:rsidRPr="00046AC3">
        <w:rPr>
          <w:rFonts w:ascii="Book Antiqua" w:hAnsi="Book Antiqua" w:cstheme="minorHAnsi"/>
          <w:sz w:val="24"/>
          <w:szCs w:val="24"/>
        </w:rPr>
        <w:t>Power Grid Corporation of India Ltd. (POWERGRID), invites bids from eligible bidders for the following package on Domestic Competitive Bidding</w:t>
      </w:r>
      <w:r w:rsidR="0028367B" w:rsidRPr="00046AC3">
        <w:rPr>
          <w:rFonts w:ascii="Book Antiqua" w:hAnsi="Book Antiqua" w:cstheme="minorHAnsi"/>
          <w:sz w:val="24"/>
          <w:szCs w:val="24"/>
        </w:rPr>
        <w:t xml:space="preserve"> through </w:t>
      </w:r>
      <w:r w:rsidR="00C13F53">
        <w:rPr>
          <w:rFonts w:ascii="Book Antiqua" w:hAnsi="Book Antiqua" w:cstheme="minorHAnsi"/>
          <w:sz w:val="24"/>
          <w:szCs w:val="24"/>
        </w:rPr>
        <w:t>PRANIT</w:t>
      </w:r>
      <w:r w:rsidR="00C13F53" w:rsidRPr="00046AC3">
        <w:rPr>
          <w:rFonts w:ascii="Book Antiqua" w:hAnsi="Book Antiqua" w:cstheme="minorHAnsi"/>
          <w:sz w:val="24"/>
          <w:szCs w:val="24"/>
        </w:rPr>
        <w:t xml:space="preserve"> </w:t>
      </w:r>
      <w:r w:rsidR="00075BB8">
        <w:rPr>
          <w:rFonts w:ascii="Book Antiqua" w:hAnsi="Book Antiqua" w:cstheme="minorHAnsi"/>
          <w:sz w:val="24"/>
          <w:szCs w:val="24"/>
        </w:rPr>
        <w:t>p</w:t>
      </w:r>
      <w:r w:rsidR="002023D9" w:rsidRPr="00046AC3">
        <w:rPr>
          <w:rFonts w:ascii="Book Antiqua" w:hAnsi="Book Antiqua" w:cstheme="minorHAnsi"/>
          <w:sz w:val="24"/>
          <w:szCs w:val="24"/>
        </w:rPr>
        <w:t>ortal</w:t>
      </w:r>
      <w:r w:rsidR="003B0E28">
        <w:rPr>
          <w:rFonts w:ascii="Book Antiqua" w:hAnsi="Book Antiqua" w:cstheme="minorHAnsi"/>
          <w:sz w:val="24"/>
          <w:szCs w:val="24"/>
        </w:rPr>
        <w:t>:</w:t>
      </w:r>
    </w:p>
    <w:p w14:paraId="5EBD66CE" w14:textId="29F62435" w:rsidR="0063766D" w:rsidRPr="00046AC3" w:rsidRDefault="0063766D" w:rsidP="00611A40">
      <w:pPr>
        <w:pStyle w:val="ListParagraph"/>
        <w:spacing w:line="276" w:lineRule="auto"/>
        <w:ind w:left="426"/>
        <w:contextualSpacing/>
        <w:jc w:val="both"/>
        <w:rPr>
          <w:rFonts w:ascii="Book Antiqua" w:hAnsi="Book Antiqua" w:cstheme="minorHAnsi"/>
          <w:sz w:val="24"/>
          <w:szCs w:val="24"/>
        </w:rPr>
      </w:pPr>
    </w:p>
    <w:p w14:paraId="4B38AB8B" w14:textId="69BE7DE9" w:rsidR="0063766D" w:rsidRPr="00F00046" w:rsidRDefault="0063766D" w:rsidP="00F00046">
      <w:pPr>
        <w:pStyle w:val="ListParagraph"/>
        <w:spacing w:line="276" w:lineRule="auto"/>
        <w:ind w:left="567"/>
        <w:jc w:val="both"/>
        <w:rPr>
          <w:rFonts w:ascii="Book Antiqua" w:hAnsi="Book Antiqua" w:cstheme="minorHAnsi"/>
          <w:b/>
          <w:bCs/>
          <w:sz w:val="24"/>
          <w:szCs w:val="24"/>
        </w:rPr>
      </w:pPr>
      <w:r w:rsidRPr="00F00046">
        <w:rPr>
          <w:rFonts w:ascii="Book Antiqua" w:hAnsi="Book Antiqua" w:cstheme="minorHAnsi"/>
          <w:b/>
          <w:bCs/>
          <w:sz w:val="24"/>
          <w:szCs w:val="24"/>
        </w:rPr>
        <w:t>“</w:t>
      </w:r>
      <w:r w:rsidR="00F00046" w:rsidRPr="00F00046">
        <w:rPr>
          <w:rFonts w:ascii="Book Antiqua" w:hAnsi="Book Antiqua" w:cstheme="minorHAnsi"/>
          <w:b/>
          <w:bCs/>
          <w:sz w:val="24"/>
          <w:szCs w:val="24"/>
        </w:rPr>
        <w:t>Appointment of valuer for valuation of office space at EESL building at Nauroji Nagar, New Delhi”</w:t>
      </w:r>
    </w:p>
    <w:p w14:paraId="7FD7CF4A" w14:textId="77777777" w:rsidR="00F00046" w:rsidRPr="00F00046" w:rsidRDefault="00F00046" w:rsidP="00F00046">
      <w:pPr>
        <w:pStyle w:val="ListParagraph"/>
        <w:spacing w:line="276" w:lineRule="auto"/>
        <w:ind w:left="567"/>
        <w:jc w:val="both"/>
        <w:rPr>
          <w:rFonts w:ascii="Book Antiqua" w:hAnsi="Book Antiqua" w:cstheme="minorHAnsi"/>
          <w:sz w:val="24"/>
          <w:szCs w:val="24"/>
        </w:rPr>
      </w:pPr>
    </w:p>
    <w:p w14:paraId="5819BDD3" w14:textId="09CEC802" w:rsidR="0063766D" w:rsidRPr="00046AC3" w:rsidRDefault="0063766D" w:rsidP="00611A40">
      <w:pPr>
        <w:pStyle w:val="ListParagraph"/>
        <w:spacing w:line="276" w:lineRule="auto"/>
        <w:ind w:left="567"/>
        <w:jc w:val="both"/>
        <w:rPr>
          <w:rFonts w:ascii="Book Antiqua" w:hAnsi="Book Antiqua" w:cstheme="minorHAnsi"/>
          <w:sz w:val="24"/>
          <w:szCs w:val="24"/>
        </w:rPr>
      </w:pPr>
      <w:r w:rsidRPr="00046AC3">
        <w:rPr>
          <w:rFonts w:ascii="Book Antiqua" w:hAnsi="Book Antiqua" w:cstheme="minorHAnsi"/>
          <w:sz w:val="24"/>
          <w:szCs w:val="24"/>
        </w:rPr>
        <w:t xml:space="preserve">This Invitation for Bids extended through written communication or by any other means, and downloading of Bidding Documents shall not be construed to mean that the prospective bidders to whom the Invitation for Bids has been extended and/or Bidding Documents have been issued </w:t>
      </w:r>
      <w:r w:rsidR="005B496F" w:rsidRPr="00046AC3">
        <w:rPr>
          <w:rFonts w:ascii="Book Antiqua" w:hAnsi="Book Antiqua" w:cstheme="minorHAnsi"/>
          <w:sz w:val="24"/>
          <w:szCs w:val="24"/>
        </w:rPr>
        <w:t>are</w:t>
      </w:r>
      <w:r w:rsidRPr="00046AC3">
        <w:rPr>
          <w:rFonts w:ascii="Book Antiqua" w:hAnsi="Book Antiqua" w:cstheme="minorHAnsi"/>
          <w:sz w:val="24"/>
          <w:szCs w:val="24"/>
        </w:rPr>
        <w:t xml:space="preserve"> deemed to be an eligible bidder. The eligibility of the bidders shall be determined as per the provisions of Bidding Documents.</w:t>
      </w:r>
    </w:p>
    <w:p w14:paraId="6E9428AF" w14:textId="77777777" w:rsidR="0063766D" w:rsidRPr="00046AC3" w:rsidRDefault="0063766D" w:rsidP="00611A40">
      <w:pPr>
        <w:pStyle w:val="ListParagraph"/>
        <w:spacing w:line="276" w:lineRule="auto"/>
        <w:ind w:left="426" w:hanging="426"/>
        <w:jc w:val="both"/>
        <w:rPr>
          <w:rFonts w:ascii="Book Antiqua" w:hAnsi="Book Antiqua" w:cstheme="minorHAnsi"/>
          <w:sz w:val="24"/>
          <w:szCs w:val="24"/>
        </w:rPr>
      </w:pPr>
    </w:p>
    <w:p w14:paraId="15104B2D" w14:textId="5CAAE0AF" w:rsidR="00FE7E73" w:rsidRPr="00FE7E73" w:rsidRDefault="00A60B5A" w:rsidP="00E94B94">
      <w:pPr>
        <w:pStyle w:val="ListParagraph"/>
        <w:numPr>
          <w:ilvl w:val="0"/>
          <w:numId w:val="3"/>
        </w:numPr>
        <w:spacing w:line="276" w:lineRule="auto"/>
        <w:contextualSpacing/>
        <w:jc w:val="both"/>
        <w:rPr>
          <w:rFonts w:ascii="Book Antiqua" w:hAnsi="Book Antiqua" w:cstheme="minorHAnsi"/>
          <w:sz w:val="24"/>
          <w:szCs w:val="24"/>
        </w:rPr>
      </w:pPr>
      <w:r w:rsidRPr="00FE7E73">
        <w:rPr>
          <w:rFonts w:ascii="Book Antiqua" w:eastAsia="Calibri" w:hAnsi="Book Antiqua" w:cstheme="minorHAnsi"/>
          <w:sz w:val="24"/>
          <w:szCs w:val="24"/>
          <w:lang w:val="en-IN"/>
        </w:rPr>
        <w:t xml:space="preserve">The </w:t>
      </w:r>
      <w:r w:rsidRPr="00FE7E73">
        <w:rPr>
          <w:rFonts w:ascii="Book Antiqua" w:hAnsi="Book Antiqua" w:cstheme="minorHAnsi"/>
          <w:sz w:val="24"/>
          <w:szCs w:val="24"/>
        </w:rPr>
        <w:t>scope</w:t>
      </w:r>
      <w:r w:rsidRPr="00FE7E73">
        <w:rPr>
          <w:rFonts w:ascii="Book Antiqua" w:eastAsia="Calibri" w:hAnsi="Book Antiqua" w:cstheme="minorHAnsi"/>
          <w:sz w:val="24"/>
          <w:szCs w:val="24"/>
          <w:lang w:val="en-IN"/>
        </w:rPr>
        <w:t xml:space="preserve"> of work</w:t>
      </w:r>
      <w:r w:rsidR="007721F7" w:rsidRPr="00FE7E73">
        <w:rPr>
          <w:rFonts w:ascii="Book Antiqua" w:eastAsia="Calibri" w:hAnsi="Book Antiqua" w:cstheme="minorHAnsi"/>
          <w:sz w:val="24"/>
          <w:szCs w:val="24"/>
          <w:lang w:val="en-IN"/>
        </w:rPr>
        <w:t xml:space="preserve"> </w:t>
      </w:r>
      <w:r w:rsidR="00557923" w:rsidRPr="00FE7E73">
        <w:rPr>
          <w:rFonts w:ascii="Book Antiqua" w:eastAsia="Calibri" w:hAnsi="Book Antiqua" w:cstheme="minorHAnsi"/>
          <w:sz w:val="24"/>
          <w:szCs w:val="24"/>
          <w:lang w:val="en-IN"/>
        </w:rPr>
        <w:t xml:space="preserve">is </w:t>
      </w:r>
      <w:r w:rsidR="00FE7E73" w:rsidRPr="00FE7E73">
        <w:rPr>
          <w:rFonts w:ascii="Book Antiqua" w:eastAsia="Calibri" w:hAnsi="Book Antiqua" w:cstheme="minorHAnsi"/>
          <w:sz w:val="24"/>
          <w:szCs w:val="24"/>
          <w:lang w:val="en-IN"/>
        </w:rPr>
        <w:t>for Valuation of commercial built up office space having super built-up area approx. 29,598 sq. ft. located at World Trade Centre, Unit No. C-500, 5th Floor, Nauroji Nagar, New Delhi</w:t>
      </w:r>
      <w:r w:rsidR="00FE7E73">
        <w:rPr>
          <w:rFonts w:ascii="Book Antiqua" w:eastAsia="Calibri" w:hAnsi="Book Antiqua" w:cstheme="minorHAnsi"/>
          <w:sz w:val="24"/>
          <w:szCs w:val="24"/>
          <w:lang w:val="en-IN"/>
        </w:rPr>
        <w:t xml:space="preserve"> </w:t>
      </w:r>
      <w:r w:rsidR="00FE7E73" w:rsidRPr="00FE7E73">
        <w:rPr>
          <w:rFonts w:ascii="Book Antiqua" w:eastAsia="Calibri" w:hAnsi="Book Antiqua" w:cstheme="minorHAnsi"/>
          <w:sz w:val="24"/>
          <w:szCs w:val="24"/>
          <w:lang w:val="en-IN"/>
        </w:rPr>
        <w:t>along with 68 equivalent car parking spaces</w:t>
      </w:r>
      <w:r w:rsidR="00243272">
        <w:rPr>
          <w:rFonts w:ascii="Book Antiqua" w:eastAsia="Calibri" w:hAnsi="Book Antiqua" w:cstheme="minorHAnsi"/>
          <w:sz w:val="24"/>
          <w:szCs w:val="24"/>
          <w:lang w:val="en-IN"/>
        </w:rPr>
        <w:t>.</w:t>
      </w:r>
    </w:p>
    <w:p w14:paraId="07E5D28F" w14:textId="77777777" w:rsidR="00A60B5A" w:rsidRPr="00FE7E73" w:rsidRDefault="00A60B5A" w:rsidP="00FE7E73">
      <w:pPr>
        <w:pStyle w:val="ListParagraph"/>
        <w:spacing w:line="276" w:lineRule="auto"/>
        <w:ind w:left="644"/>
        <w:contextualSpacing/>
        <w:jc w:val="both"/>
        <w:rPr>
          <w:rFonts w:ascii="Book Antiqua" w:hAnsi="Book Antiqua" w:cstheme="minorHAnsi"/>
          <w:sz w:val="24"/>
          <w:szCs w:val="24"/>
        </w:rPr>
      </w:pPr>
    </w:p>
    <w:p w14:paraId="185AEFC6" w14:textId="24F4DBDD" w:rsidR="0063766D" w:rsidRPr="00046AC3" w:rsidRDefault="0028367B" w:rsidP="00611A40">
      <w:pPr>
        <w:pStyle w:val="ListParagraph"/>
        <w:numPr>
          <w:ilvl w:val="0"/>
          <w:numId w:val="3"/>
        </w:numPr>
        <w:spacing w:line="276" w:lineRule="auto"/>
        <w:ind w:left="567" w:hanging="567"/>
        <w:contextualSpacing/>
        <w:jc w:val="both"/>
        <w:rPr>
          <w:rFonts w:ascii="Book Antiqua" w:hAnsi="Book Antiqua" w:cstheme="minorHAnsi"/>
          <w:sz w:val="24"/>
          <w:szCs w:val="24"/>
        </w:rPr>
      </w:pPr>
      <w:r w:rsidRPr="00046AC3">
        <w:rPr>
          <w:rFonts w:ascii="Book Antiqua" w:hAnsi="Book Antiqua" w:cstheme="minorHAnsi"/>
          <w:sz w:val="24"/>
          <w:szCs w:val="24"/>
        </w:rPr>
        <w:t>The Bidding Documents are meant for the exclusive purpose of bidding against this specification and shall not be transferred to any other party or reproduced or used otherwise for any purpose other than for which they are specifically issued.</w:t>
      </w:r>
    </w:p>
    <w:p w14:paraId="7BC03116" w14:textId="77777777" w:rsidR="0028367B" w:rsidRPr="00046AC3" w:rsidRDefault="0028367B" w:rsidP="00611A40">
      <w:pPr>
        <w:pStyle w:val="ListParagraph"/>
        <w:spacing w:line="276" w:lineRule="auto"/>
        <w:rPr>
          <w:rFonts w:ascii="Book Antiqua" w:hAnsi="Book Antiqua" w:cstheme="minorHAnsi"/>
          <w:sz w:val="24"/>
          <w:szCs w:val="24"/>
        </w:rPr>
      </w:pPr>
    </w:p>
    <w:p w14:paraId="30A630BC" w14:textId="1C84C966" w:rsidR="00B429E8" w:rsidRPr="00046AC3" w:rsidRDefault="00B429E8" w:rsidP="00611A40">
      <w:pPr>
        <w:pStyle w:val="ListParagraph"/>
        <w:numPr>
          <w:ilvl w:val="0"/>
          <w:numId w:val="11"/>
        </w:numPr>
        <w:spacing w:line="276" w:lineRule="auto"/>
        <w:ind w:left="567" w:hanging="567"/>
        <w:contextualSpacing/>
        <w:jc w:val="both"/>
        <w:rPr>
          <w:rFonts w:ascii="Book Antiqua" w:hAnsi="Book Antiqua" w:cs="Calibri"/>
          <w:sz w:val="24"/>
          <w:szCs w:val="24"/>
        </w:rPr>
      </w:pPr>
      <w:r w:rsidRPr="00046AC3">
        <w:rPr>
          <w:rFonts w:ascii="Book Antiqua" w:hAnsi="Book Antiqua" w:cs="Calibri"/>
          <w:b/>
          <w:bCs/>
          <w:sz w:val="24"/>
          <w:szCs w:val="24"/>
        </w:rPr>
        <w:t>A Single Stage Two Envelope Bidding Procedure</w:t>
      </w:r>
      <w:r w:rsidRPr="00046AC3">
        <w:rPr>
          <w:rFonts w:ascii="Book Antiqua" w:hAnsi="Book Antiqua" w:cs="Calibri"/>
          <w:sz w:val="24"/>
          <w:szCs w:val="24"/>
        </w:rPr>
        <w:t xml:space="preserve"> will be adopted and will proceed as detailed in the Bidding Documents.   </w:t>
      </w:r>
    </w:p>
    <w:p w14:paraId="2D2EFEAF" w14:textId="77777777" w:rsidR="00490F7E" w:rsidRPr="00046AC3" w:rsidRDefault="00490F7E" w:rsidP="00611A40">
      <w:pPr>
        <w:pStyle w:val="ListParagraph"/>
        <w:spacing w:line="276" w:lineRule="auto"/>
        <w:contextualSpacing/>
        <w:jc w:val="both"/>
        <w:rPr>
          <w:rFonts w:ascii="Book Antiqua" w:hAnsi="Book Antiqua" w:cs="Calibri"/>
          <w:sz w:val="24"/>
          <w:szCs w:val="24"/>
        </w:rPr>
      </w:pPr>
    </w:p>
    <w:p w14:paraId="1775A7EF" w14:textId="6BDC4969" w:rsidR="00490F7E" w:rsidRPr="00046AC3" w:rsidRDefault="00490F7E" w:rsidP="00611A40">
      <w:pPr>
        <w:pStyle w:val="ListParagraph"/>
        <w:numPr>
          <w:ilvl w:val="0"/>
          <w:numId w:val="11"/>
        </w:numPr>
        <w:spacing w:line="276" w:lineRule="auto"/>
        <w:ind w:left="567" w:hanging="567"/>
        <w:contextualSpacing/>
        <w:jc w:val="both"/>
        <w:rPr>
          <w:rFonts w:ascii="Book Antiqua" w:hAnsi="Book Antiqua" w:cs="Calibri"/>
          <w:sz w:val="24"/>
          <w:szCs w:val="24"/>
        </w:rPr>
      </w:pPr>
      <w:r w:rsidRPr="00046AC3">
        <w:rPr>
          <w:rFonts w:ascii="Book Antiqua" w:hAnsi="Book Antiqua" w:cs="Calibri"/>
          <w:sz w:val="24"/>
          <w:szCs w:val="24"/>
        </w:rPr>
        <w:t xml:space="preserve">Soft Copy Part of the Bids must be uploaded under Single Stage Two Envelope Bidding Procedure on the portal at or before </w:t>
      </w:r>
      <w:r w:rsidR="0098471C" w:rsidRPr="00956999">
        <w:rPr>
          <w:rFonts w:ascii="Book Antiqua" w:hAnsi="Book Antiqua" w:cs="Calibri"/>
          <w:b/>
          <w:bCs/>
          <w:sz w:val="24"/>
          <w:szCs w:val="24"/>
          <w:highlight w:val="yellow"/>
        </w:rPr>
        <w:t>11</w:t>
      </w:r>
      <w:r w:rsidRPr="00956999">
        <w:rPr>
          <w:rFonts w:ascii="Book Antiqua" w:hAnsi="Book Antiqua" w:cs="Calibri"/>
          <w:b/>
          <w:bCs/>
          <w:sz w:val="24"/>
          <w:szCs w:val="24"/>
          <w:highlight w:val="yellow"/>
        </w:rPr>
        <w:t>:</w:t>
      </w:r>
      <w:r w:rsidR="0098471C" w:rsidRPr="00956999">
        <w:rPr>
          <w:rFonts w:ascii="Book Antiqua" w:hAnsi="Book Antiqua" w:cs="Calibri"/>
          <w:b/>
          <w:bCs/>
          <w:sz w:val="24"/>
          <w:szCs w:val="24"/>
          <w:highlight w:val="yellow"/>
        </w:rPr>
        <w:t>00</w:t>
      </w:r>
      <w:r w:rsidRPr="00956999">
        <w:rPr>
          <w:rFonts w:ascii="Book Antiqua" w:hAnsi="Book Antiqua" w:cs="Calibri"/>
          <w:b/>
          <w:bCs/>
          <w:sz w:val="24"/>
          <w:szCs w:val="24"/>
          <w:highlight w:val="yellow"/>
        </w:rPr>
        <w:t xml:space="preserve"> hours on </w:t>
      </w:r>
      <w:r w:rsidR="009762AE">
        <w:rPr>
          <w:rFonts w:ascii="Book Antiqua" w:hAnsi="Book Antiqua" w:cs="Calibri"/>
          <w:b/>
          <w:bCs/>
          <w:sz w:val="24"/>
          <w:szCs w:val="24"/>
          <w:highlight w:val="yellow"/>
        </w:rPr>
        <w:t>22</w:t>
      </w:r>
      <w:r w:rsidRPr="00956999">
        <w:rPr>
          <w:rFonts w:ascii="Book Antiqua" w:hAnsi="Book Antiqua" w:cs="Calibri"/>
          <w:b/>
          <w:bCs/>
          <w:sz w:val="24"/>
          <w:szCs w:val="24"/>
          <w:highlight w:val="yellow"/>
        </w:rPr>
        <w:t>/</w:t>
      </w:r>
      <w:r w:rsidR="00205BD2" w:rsidRPr="00956999">
        <w:rPr>
          <w:rFonts w:ascii="Book Antiqua" w:hAnsi="Book Antiqua" w:cs="Calibri"/>
          <w:b/>
          <w:bCs/>
          <w:sz w:val="24"/>
          <w:szCs w:val="24"/>
          <w:highlight w:val="yellow"/>
        </w:rPr>
        <w:t>12</w:t>
      </w:r>
      <w:r w:rsidRPr="00956999">
        <w:rPr>
          <w:rFonts w:ascii="Book Antiqua" w:hAnsi="Book Antiqua" w:cs="Calibri"/>
          <w:b/>
          <w:bCs/>
          <w:sz w:val="24"/>
          <w:szCs w:val="24"/>
          <w:highlight w:val="yellow"/>
        </w:rPr>
        <w:t>/</w:t>
      </w:r>
      <w:r w:rsidR="0098471C" w:rsidRPr="00956999">
        <w:rPr>
          <w:rFonts w:ascii="Book Antiqua" w:hAnsi="Book Antiqua" w:cs="Calibri"/>
          <w:b/>
          <w:bCs/>
          <w:sz w:val="24"/>
          <w:szCs w:val="24"/>
          <w:highlight w:val="yellow"/>
        </w:rPr>
        <w:t>202</w:t>
      </w:r>
      <w:r w:rsidR="000A1296" w:rsidRPr="00956999">
        <w:rPr>
          <w:rFonts w:ascii="Book Antiqua" w:hAnsi="Book Antiqua" w:cs="Calibri"/>
          <w:b/>
          <w:bCs/>
          <w:sz w:val="24"/>
          <w:szCs w:val="24"/>
          <w:highlight w:val="yellow"/>
        </w:rPr>
        <w:t>5</w:t>
      </w:r>
      <w:r w:rsidRPr="00046AC3">
        <w:rPr>
          <w:rFonts w:ascii="Book Antiqua" w:hAnsi="Book Antiqua" w:cs="Calibri"/>
          <w:sz w:val="24"/>
          <w:szCs w:val="24"/>
        </w:rPr>
        <w:t>. The e-Procurement system would not allow any late submission of bids through the portal after due date &amp; time as specified.</w:t>
      </w:r>
    </w:p>
    <w:p w14:paraId="2B8DD361" w14:textId="77777777" w:rsidR="006B4AC0" w:rsidRPr="00046AC3" w:rsidRDefault="006B4AC0" w:rsidP="00611A40">
      <w:pPr>
        <w:pStyle w:val="ListParagraph"/>
        <w:spacing w:line="276" w:lineRule="auto"/>
        <w:ind w:left="567"/>
        <w:contextualSpacing/>
        <w:jc w:val="both"/>
        <w:rPr>
          <w:rFonts w:ascii="Book Antiqua" w:hAnsi="Book Antiqua" w:cs="Calibri"/>
          <w:sz w:val="24"/>
          <w:szCs w:val="24"/>
        </w:rPr>
      </w:pPr>
    </w:p>
    <w:p w14:paraId="0595301F" w14:textId="7734DB5C" w:rsidR="00B429E8" w:rsidRPr="00046AC3" w:rsidRDefault="00B429E8" w:rsidP="00611A40">
      <w:pPr>
        <w:pStyle w:val="ListParagraph"/>
        <w:numPr>
          <w:ilvl w:val="0"/>
          <w:numId w:val="11"/>
        </w:numPr>
        <w:spacing w:line="276" w:lineRule="auto"/>
        <w:ind w:left="567" w:hanging="567"/>
        <w:contextualSpacing/>
        <w:jc w:val="both"/>
        <w:rPr>
          <w:rFonts w:ascii="Book Antiqua" w:hAnsi="Book Antiqua" w:cs="Calibri"/>
          <w:sz w:val="24"/>
          <w:szCs w:val="24"/>
        </w:rPr>
      </w:pPr>
      <w:r w:rsidRPr="00046AC3">
        <w:rPr>
          <w:rFonts w:ascii="Book Antiqua" w:hAnsi="Book Antiqua" w:cstheme="minorHAnsi"/>
          <w:b/>
          <w:bCs/>
          <w:sz w:val="24"/>
          <w:szCs w:val="24"/>
        </w:rPr>
        <w:t>OPENING OF BIDS</w:t>
      </w:r>
    </w:p>
    <w:p w14:paraId="41D04AEA" w14:textId="77777777" w:rsidR="007B6395" w:rsidRPr="00046AC3" w:rsidRDefault="007B6395" w:rsidP="00611A40">
      <w:pPr>
        <w:pStyle w:val="ListParagraph"/>
        <w:spacing w:line="276" w:lineRule="auto"/>
        <w:ind w:left="567"/>
        <w:contextualSpacing/>
        <w:jc w:val="both"/>
        <w:rPr>
          <w:rFonts w:ascii="Book Antiqua" w:hAnsi="Book Antiqua" w:cs="Calibri"/>
          <w:sz w:val="24"/>
          <w:szCs w:val="24"/>
        </w:rPr>
      </w:pPr>
    </w:p>
    <w:p w14:paraId="4763CFB5" w14:textId="21E7F7C1" w:rsidR="00B429E8" w:rsidRPr="00130A5D" w:rsidRDefault="00B429E8" w:rsidP="00611A40">
      <w:pPr>
        <w:pStyle w:val="Header"/>
        <w:tabs>
          <w:tab w:val="left" w:pos="6300"/>
        </w:tabs>
        <w:spacing w:line="276" w:lineRule="auto"/>
        <w:ind w:left="567" w:right="9" w:hanging="557"/>
        <w:jc w:val="both"/>
        <w:rPr>
          <w:rFonts w:ascii="Book Antiqua" w:eastAsia="Calibri" w:hAnsi="Book Antiqua" w:cs="Calibri"/>
          <w:spacing w:val="-2"/>
          <w:lang w:bidi="hi-IN"/>
        </w:rPr>
      </w:pPr>
      <w:r w:rsidRPr="00046AC3">
        <w:rPr>
          <w:rFonts w:ascii="Book Antiqua" w:eastAsia="Calibri" w:hAnsi="Book Antiqua" w:cs="Calibri"/>
          <w:b/>
          <w:bCs/>
          <w:spacing w:val="-2"/>
          <w:lang w:bidi="hi-IN"/>
        </w:rPr>
        <w:tab/>
      </w:r>
      <w:r w:rsidR="00596F21" w:rsidRPr="00130A5D">
        <w:rPr>
          <w:rFonts w:ascii="Book Antiqua" w:eastAsia="Calibri" w:hAnsi="Book Antiqua" w:cs="Calibri"/>
          <w:b/>
          <w:bCs/>
          <w:spacing w:val="-2"/>
          <w:lang w:bidi="hi-IN"/>
        </w:rPr>
        <w:t xml:space="preserve">First Envelope </w:t>
      </w:r>
      <w:r w:rsidR="00925796" w:rsidRPr="00130A5D">
        <w:rPr>
          <w:rFonts w:ascii="Book Antiqua" w:eastAsia="Calibri" w:hAnsi="Book Antiqua" w:cs="Calibri"/>
          <w:b/>
          <w:bCs/>
          <w:spacing w:val="-2"/>
          <w:lang w:bidi="hi-IN"/>
        </w:rPr>
        <w:t>i.e.,</w:t>
      </w:r>
      <w:r w:rsidR="00596F21" w:rsidRPr="00130A5D">
        <w:rPr>
          <w:rFonts w:ascii="Book Antiqua" w:eastAsia="Calibri" w:hAnsi="Book Antiqua" w:cs="Calibri"/>
          <w:b/>
          <w:bCs/>
          <w:spacing w:val="-2"/>
          <w:lang w:bidi="hi-IN"/>
        </w:rPr>
        <w:t xml:space="preserve"> Techno-Commercial Part</w:t>
      </w:r>
      <w:r w:rsidR="00596F21" w:rsidRPr="00130A5D">
        <w:rPr>
          <w:rFonts w:ascii="Book Antiqua" w:eastAsia="Calibri" w:hAnsi="Book Antiqua" w:cs="Calibri"/>
          <w:spacing w:val="-2"/>
          <w:lang w:bidi="hi-IN"/>
        </w:rPr>
        <w:t xml:space="preserve"> shall be opened on </w:t>
      </w:r>
      <w:r w:rsidR="009762AE">
        <w:rPr>
          <w:rFonts w:ascii="Book Antiqua" w:eastAsia="Calibri" w:hAnsi="Book Antiqua" w:cs="Calibri"/>
          <w:spacing w:val="-2"/>
          <w:highlight w:val="yellow"/>
          <w:lang w:bidi="hi-IN"/>
        </w:rPr>
        <w:t>22</w:t>
      </w:r>
      <w:r w:rsidR="001D5CA6" w:rsidRPr="00956999">
        <w:rPr>
          <w:rFonts w:ascii="Book Antiqua" w:eastAsia="Calibri" w:hAnsi="Book Antiqua" w:cs="Calibri"/>
          <w:spacing w:val="-2"/>
          <w:highlight w:val="yellow"/>
          <w:lang w:bidi="hi-IN"/>
        </w:rPr>
        <w:t>/</w:t>
      </w:r>
      <w:r w:rsidR="00205BD2" w:rsidRPr="00956999">
        <w:rPr>
          <w:rFonts w:ascii="Book Antiqua" w:eastAsia="Calibri" w:hAnsi="Book Antiqua" w:cs="Calibri"/>
          <w:spacing w:val="-2"/>
          <w:highlight w:val="yellow"/>
          <w:lang w:bidi="hi-IN"/>
        </w:rPr>
        <w:t>12</w:t>
      </w:r>
      <w:r w:rsidR="001D5CA6" w:rsidRPr="00956999">
        <w:rPr>
          <w:rFonts w:ascii="Book Antiqua" w:eastAsia="Calibri" w:hAnsi="Book Antiqua" w:cs="Calibri"/>
          <w:spacing w:val="-2"/>
          <w:highlight w:val="yellow"/>
          <w:lang w:bidi="hi-IN"/>
        </w:rPr>
        <w:t>/</w:t>
      </w:r>
      <w:r w:rsidR="0098471C" w:rsidRPr="00956999">
        <w:rPr>
          <w:rFonts w:ascii="Book Antiqua" w:eastAsia="Calibri" w:hAnsi="Book Antiqua" w:cs="Calibri"/>
          <w:spacing w:val="-2"/>
          <w:highlight w:val="yellow"/>
          <w:lang w:bidi="hi-IN"/>
        </w:rPr>
        <w:t>202</w:t>
      </w:r>
      <w:r w:rsidR="000A1296" w:rsidRPr="00956999">
        <w:rPr>
          <w:rFonts w:ascii="Book Antiqua" w:eastAsia="Calibri" w:hAnsi="Book Antiqua" w:cs="Calibri"/>
          <w:spacing w:val="-2"/>
          <w:highlight w:val="yellow"/>
          <w:lang w:bidi="hi-IN"/>
        </w:rPr>
        <w:t>5</w:t>
      </w:r>
      <w:r w:rsidR="001D5CA6" w:rsidRPr="00956999">
        <w:rPr>
          <w:rFonts w:ascii="Book Antiqua" w:eastAsia="Calibri" w:hAnsi="Book Antiqua" w:cs="Calibri"/>
          <w:spacing w:val="-2"/>
          <w:highlight w:val="yellow"/>
          <w:lang w:bidi="hi-IN"/>
        </w:rPr>
        <w:t xml:space="preserve"> </w:t>
      </w:r>
      <w:r w:rsidR="00596F21" w:rsidRPr="00956999">
        <w:rPr>
          <w:rFonts w:ascii="Book Antiqua" w:eastAsia="Calibri" w:hAnsi="Book Antiqua" w:cs="Calibri"/>
          <w:spacing w:val="-2"/>
          <w:highlight w:val="yellow"/>
          <w:lang w:bidi="hi-IN"/>
        </w:rPr>
        <w:t xml:space="preserve">at </w:t>
      </w:r>
      <w:r w:rsidR="0098471C" w:rsidRPr="00956999">
        <w:rPr>
          <w:rFonts w:ascii="Book Antiqua" w:hAnsi="Book Antiqua" w:cs="Calibri"/>
          <w:highlight w:val="yellow"/>
        </w:rPr>
        <w:t>11</w:t>
      </w:r>
      <w:r w:rsidR="001D5CA6" w:rsidRPr="00956999">
        <w:rPr>
          <w:rFonts w:ascii="Book Antiqua" w:hAnsi="Book Antiqua" w:cs="Calibri"/>
          <w:highlight w:val="yellow"/>
        </w:rPr>
        <w:t>:</w:t>
      </w:r>
      <w:r w:rsidR="0098471C" w:rsidRPr="00956999">
        <w:rPr>
          <w:rFonts w:ascii="Book Antiqua" w:hAnsi="Book Antiqua" w:cs="Calibri"/>
          <w:highlight w:val="yellow"/>
        </w:rPr>
        <w:t>30</w:t>
      </w:r>
      <w:r w:rsidR="001D5CA6" w:rsidRPr="00130A5D">
        <w:rPr>
          <w:rFonts w:ascii="Book Antiqua" w:hAnsi="Book Antiqua" w:cs="Calibri"/>
        </w:rPr>
        <w:t xml:space="preserve"> </w:t>
      </w:r>
      <w:r w:rsidR="00596F21" w:rsidRPr="00130A5D">
        <w:rPr>
          <w:rFonts w:ascii="Book Antiqua" w:eastAsia="Calibri" w:hAnsi="Book Antiqua" w:cs="Calibri"/>
          <w:spacing w:val="-2"/>
          <w:lang w:bidi="hi-IN"/>
        </w:rPr>
        <w:t xml:space="preserve">hours in the presence of the bidders’ representatives who choose to attend in person at the address given below or may be viewed by the bidders by logging in to the portal as per features available to them. </w:t>
      </w:r>
      <w:r w:rsidRPr="00130A5D">
        <w:rPr>
          <w:rFonts w:ascii="Book Antiqua" w:eastAsia="Calibri" w:hAnsi="Book Antiqua" w:cs="Calibri"/>
          <w:spacing w:val="-2"/>
          <w:lang w:bidi="hi-IN"/>
        </w:rPr>
        <w:t xml:space="preserve"> </w:t>
      </w:r>
    </w:p>
    <w:p w14:paraId="13F82A1A" w14:textId="0E8BE16D" w:rsidR="00B429E8" w:rsidRPr="00046AC3" w:rsidRDefault="00B429E8" w:rsidP="00611A40">
      <w:pPr>
        <w:pStyle w:val="Header"/>
        <w:tabs>
          <w:tab w:val="left" w:pos="6300"/>
        </w:tabs>
        <w:spacing w:line="276" w:lineRule="auto"/>
        <w:ind w:left="567" w:right="9" w:hanging="557"/>
        <w:jc w:val="both"/>
        <w:rPr>
          <w:rFonts w:ascii="Book Antiqua" w:eastAsia="Calibri" w:hAnsi="Book Antiqua" w:cs="Calibri"/>
          <w:spacing w:val="-2"/>
          <w:lang w:bidi="hi-IN"/>
        </w:rPr>
      </w:pPr>
      <w:r w:rsidRPr="00046AC3">
        <w:rPr>
          <w:rFonts w:ascii="Book Antiqua" w:eastAsia="Calibri" w:hAnsi="Book Antiqua" w:cs="Calibri"/>
          <w:b/>
          <w:bCs/>
          <w:spacing w:val="-2"/>
          <w:lang w:bidi="hi-IN"/>
        </w:rPr>
        <w:lastRenderedPageBreak/>
        <w:tab/>
        <w:t xml:space="preserve">Second Envelope </w:t>
      </w:r>
      <w:r w:rsidR="00507B47" w:rsidRPr="00046AC3">
        <w:rPr>
          <w:rFonts w:ascii="Book Antiqua" w:eastAsia="Calibri" w:hAnsi="Book Antiqua" w:cs="Calibri"/>
          <w:b/>
          <w:bCs/>
          <w:spacing w:val="-2"/>
          <w:lang w:bidi="hi-IN"/>
        </w:rPr>
        <w:t>i.e.,</w:t>
      </w:r>
      <w:r w:rsidRPr="00046AC3">
        <w:rPr>
          <w:rFonts w:ascii="Book Antiqua" w:eastAsia="Calibri" w:hAnsi="Book Antiqua" w:cs="Calibri"/>
          <w:b/>
          <w:bCs/>
          <w:spacing w:val="-2"/>
          <w:lang w:bidi="hi-IN"/>
        </w:rPr>
        <w:t xml:space="preserve"> Price Bids</w:t>
      </w:r>
      <w:r w:rsidRPr="00046AC3">
        <w:rPr>
          <w:rFonts w:ascii="Book Antiqua" w:eastAsia="Calibri" w:hAnsi="Book Antiqua" w:cs="Calibri"/>
          <w:spacing w:val="-2"/>
          <w:lang w:bidi="hi-IN"/>
        </w:rPr>
        <w:t xml:space="preserve"> of only those bidders shall </w:t>
      </w:r>
      <w:r w:rsidR="00507B47">
        <w:rPr>
          <w:rFonts w:ascii="Book Antiqua" w:eastAsia="Calibri" w:hAnsi="Book Antiqua" w:cs="Calibri"/>
          <w:spacing w:val="-2"/>
          <w:lang w:bidi="hi-IN"/>
        </w:rPr>
        <w:t xml:space="preserve">be </w:t>
      </w:r>
      <w:r w:rsidRPr="00046AC3">
        <w:rPr>
          <w:rFonts w:ascii="Book Antiqua" w:eastAsia="Calibri" w:hAnsi="Book Antiqua" w:cs="Calibri"/>
          <w:spacing w:val="-2"/>
          <w:lang w:bidi="hi-IN"/>
        </w:rPr>
        <w:t>opened, who have qualified in the 1</w:t>
      </w:r>
      <w:r w:rsidRPr="00046AC3">
        <w:rPr>
          <w:rFonts w:ascii="Book Antiqua" w:eastAsia="Calibri" w:hAnsi="Book Antiqua" w:cs="Calibri"/>
          <w:spacing w:val="-2"/>
          <w:vertAlign w:val="superscript"/>
          <w:lang w:bidi="hi-IN"/>
        </w:rPr>
        <w:t>st</w:t>
      </w:r>
      <w:r w:rsidRPr="00046AC3">
        <w:rPr>
          <w:rFonts w:ascii="Book Antiqua" w:eastAsia="Calibri" w:hAnsi="Book Antiqua" w:cs="Calibri"/>
          <w:spacing w:val="-2"/>
          <w:lang w:bidi="hi-IN"/>
        </w:rPr>
        <w:t xml:space="preserve"> Envelope i.e., Techno-Commercial Part and shall be opened at a later date for which bidder shall be intimated automatically by </w:t>
      </w:r>
      <w:r w:rsidR="00C13F53">
        <w:rPr>
          <w:rFonts w:ascii="Book Antiqua" w:hAnsi="Book Antiqua" w:cstheme="minorHAnsi"/>
        </w:rPr>
        <w:t xml:space="preserve">PRANIT </w:t>
      </w:r>
      <w:r w:rsidR="00507B47">
        <w:rPr>
          <w:rFonts w:ascii="Book Antiqua" w:eastAsia="Calibri" w:hAnsi="Book Antiqua" w:cs="Calibri"/>
          <w:spacing w:val="-2"/>
          <w:lang w:bidi="hi-IN"/>
        </w:rPr>
        <w:t>p</w:t>
      </w:r>
      <w:r w:rsidR="002023D9" w:rsidRPr="00046AC3">
        <w:rPr>
          <w:rFonts w:ascii="Book Antiqua" w:eastAsia="Calibri" w:hAnsi="Book Antiqua" w:cs="Calibri"/>
          <w:spacing w:val="-2"/>
          <w:lang w:bidi="hi-IN"/>
        </w:rPr>
        <w:t>ortal</w:t>
      </w:r>
      <w:r w:rsidRPr="00046AC3">
        <w:rPr>
          <w:rFonts w:ascii="Book Antiqua" w:eastAsia="Calibri" w:hAnsi="Book Antiqua" w:cs="Calibri"/>
          <w:spacing w:val="-2"/>
          <w:lang w:bidi="hi-IN"/>
        </w:rPr>
        <w:t>.</w:t>
      </w:r>
    </w:p>
    <w:p w14:paraId="03AC2F80" w14:textId="77777777" w:rsidR="0063766D" w:rsidRPr="00046AC3" w:rsidRDefault="0063766D" w:rsidP="00611A40">
      <w:pPr>
        <w:spacing w:line="276" w:lineRule="auto"/>
        <w:jc w:val="both"/>
        <w:rPr>
          <w:rFonts w:ascii="Book Antiqua" w:hAnsi="Book Antiqua" w:cstheme="minorHAnsi"/>
        </w:rPr>
      </w:pPr>
    </w:p>
    <w:p w14:paraId="5A5C5E99" w14:textId="6BFC207D" w:rsidR="00490F7E" w:rsidRPr="00046AC3" w:rsidRDefault="0063766D" w:rsidP="00611A40">
      <w:pPr>
        <w:pStyle w:val="ListParagraph"/>
        <w:numPr>
          <w:ilvl w:val="0"/>
          <w:numId w:val="3"/>
        </w:numPr>
        <w:spacing w:line="276" w:lineRule="auto"/>
        <w:ind w:left="567" w:hanging="567"/>
        <w:contextualSpacing/>
        <w:jc w:val="both"/>
        <w:rPr>
          <w:rFonts w:ascii="Book Antiqua" w:hAnsi="Book Antiqua" w:cstheme="minorHAnsi"/>
          <w:sz w:val="24"/>
          <w:szCs w:val="24"/>
        </w:rPr>
      </w:pPr>
      <w:r w:rsidRPr="00046AC3">
        <w:rPr>
          <w:rFonts w:ascii="Book Antiqua" w:hAnsi="Book Antiqua" w:cstheme="minorHAnsi"/>
          <w:sz w:val="24"/>
          <w:szCs w:val="24"/>
        </w:rPr>
        <w:t>POWERGRID reserves the right to cancel/withdraw this invitation for bids without assigning any reason and shall bear no liability whatsoever consequent upon such a decision.</w:t>
      </w:r>
    </w:p>
    <w:p w14:paraId="42775060" w14:textId="77777777" w:rsidR="00490F7E" w:rsidRPr="00046AC3" w:rsidRDefault="00490F7E" w:rsidP="00611A40">
      <w:pPr>
        <w:pStyle w:val="ListParagraph"/>
        <w:spacing w:line="276" w:lineRule="auto"/>
        <w:contextualSpacing/>
        <w:jc w:val="both"/>
        <w:rPr>
          <w:rFonts w:ascii="Book Antiqua" w:hAnsi="Book Antiqua" w:cstheme="minorHAnsi"/>
          <w:sz w:val="24"/>
          <w:szCs w:val="24"/>
        </w:rPr>
      </w:pPr>
    </w:p>
    <w:p w14:paraId="210C328D" w14:textId="50C409DE" w:rsidR="00490F7E" w:rsidRPr="00046AC3" w:rsidRDefault="00247E9B" w:rsidP="00611A40">
      <w:pPr>
        <w:pStyle w:val="ListParagraph"/>
        <w:spacing w:line="276" w:lineRule="auto"/>
        <w:ind w:left="567"/>
        <w:contextualSpacing/>
        <w:jc w:val="both"/>
        <w:rPr>
          <w:rFonts w:ascii="Book Antiqua" w:hAnsi="Book Antiqua"/>
          <w:sz w:val="24"/>
          <w:szCs w:val="24"/>
        </w:rPr>
      </w:pPr>
      <w:r w:rsidRPr="00046AC3">
        <w:rPr>
          <w:rFonts w:ascii="Book Antiqua" w:hAnsi="Book Antiqua"/>
          <w:sz w:val="24"/>
          <w:szCs w:val="24"/>
        </w:rPr>
        <w:t xml:space="preserve">The bidders’ names, the Bid Prices, including any alternative Bid Price or any discounts, and any such other details as per </w:t>
      </w:r>
      <w:r w:rsidR="00285C7A" w:rsidRPr="00046AC3">
        <w:rPr>
          <w:rFonts w:ascii="Book Antiqua" w:hAnsi="Book Antiqua"/>
          <w:sz w:val="24"/>
          <w:szCs w:val="24"/>
        </w:rPr>
        <w:t>electronic</w:t>
      </w:r>
      <w:r w:rsidRPr="00046AC3">
        <w:rPr>
          <w:rFonts w:ascii="Book Antiqua" w:hAnsi="Book Antiqua"/>
          <w:sz w:val="24"/>
          <w:szCs w:val="24"/>
        </w:rPr>
        <w:t xml:space="preserve">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w:t>
      </w:r>
    </w:p>
    <w:p w14:paraId="0BBB594D" w14:textId="77777777" w:rsidR="00490F7E" w:rsidRPr="00046AC3" w:rsidRDefault="00490F7E" w:rsidP="00611A40">
      <w:pPr>
        <w:pStyle w:val="ListParagraph"/>
        <w:spacing w:line="276" w:lineRule="auto"/>
        <w:contextualSpacing/>
        <w:jc w:val="both"/>
        <w:rPr>
          <w:rFonts w:ascii="Book Antiqua" w:hAnsi="Book Antiqua" w:cstheme="minorHAnsi"/>
          <w:sz w:val="24"/>
          <w:szCs w:val="24"/>
        </w:rPr>
      </w:pPr>
    </w:p>
    <w:p w14:paraId="3FA076BA" w14:textId="3EC830FD" w:rsidR="00490F7E" w:rsidRPr="00046AC3" w:rsidRDefault="00490F7E" w:rsidP="00611A40">
      <w:pPr>
        <w:pStyle w:val="ListParagraph"/>
        <w:numPr>
          <w:ilvl w:val="0"/>
          <w:numId w:val="3"/>
        </w:numPr>
        <w:spacing w:line="276" w:lineRule="auto"/>
        <w:ind w:left="567" w:hanging="567"/>
        <w:contextualSpacing/>
        <w:jc w:val="both"/>
        <w:rPr>
          <w:rFonts w:ascii="Book Antiqua" w:hAnsi="Book Antiqua" w:cstheme="minorHAnsi"/>
          <w:sz w:val="24"/>
          <w:szCs w:val="24"/>
        </w:rPr>
      </w:pPr>
      <w:r w:rsidRPr="00046AC3">
        <w:rPr>
          <w:rFonts w:ascii="Book Antiqua" w:hAnsi="Book Antiqua"/>
          <w:b/>
          <w:bCs/>
          <w:sz w:val="24"/>
          <w:szCs w:val="24"/>
        </w:rPr>
        <w:t>Guidelines:</w:t>
      </w:r>
    </w:p>
    <w:p w14:paraId="09F79098" w14:textId="77777777" w:rsidR="00490F7E" w:rsidRPr="00046AC3" w:rsidRDefault="00490F7E" w:rsidP="00611A40">
      <w:pPr>
        <w:spacing w:line="276" w:lineRule="auto"/>
        <w:rPr>
          <w:rFonts w:ascii="Book Antiqua" w:hAnsi="Book Antiqua"/>
        </w:rPr>
      </w:pPr>
    </w:p>
    <w:p w14:paraId="7972D495" w14:textId="3C895074" w:rsidR="00490F7E" w:rsidRPr="00046AC3" w:rsidRDefault="00490F7E" w:rsidP="00611A40">
      <w:pPr>
        <w:spacing w:line="276" w:lineRule="auto"/>
        <w:ind w:left="567" w:hanging="567"/>
        <w:jc w:val="both"/>
        <w:rPr>
          <w:rFonts w:ascii="Book Antiqua" w:hAnsi="Book Antiqua"/>
        </w:rPr>
      </w:pPr>
      <w:r w:rsidRPr="00046AC3">
        <w:rPr>
          <w:rFonts w:ascii="Book Antiqua" w:hAnsi="Book Antiqua"/>
        </w:rPr>
        <w:t xml:space="preserve">   </w:t>
      </w:r>
      <w:r w:rsidRPr="00046AC3">
        <w:rPr>
          <w:rFonts w:ascii="Book Antiqua" w:hAnsi="Book Antiqua"/>
        </w:rPr>
        <w:tab/>
        <w:t xml:space="preserve"> Pre-requisite required during pre-bid conference (if any):</w:t>
      </w:r>
    </w:p>
    <w:p w14:paraId="45524F44" w14:textId="77777777" w:rsidR="00490F7E" w:rsidRPr="00046AC3" w:rsidRDefault="00490F7E" w:rsidP="00611A40">
      <w:pPr>
        <w:spacing w:line="276" w:lineRule="auto"/>
        <w:ind w:left="142" w:hanging="710"/>
        <w:jc w:val="both"/>
        <w:rPr>
          <w:rFonts w:ascii="Book Antiqua" w:hAnsi="Book Antiqua"/>
        </w:rPr>
      </w:pPr>
    </w:p>
    <w:p w14:paraId="01B7B65A" w14:textId="77777777" w:rsidR="00490F7E" w:rsidRPr="00046AC3" w:rsidRDefault="00490F7E" w:rsidP="006F532B">
      <w:pPr>
        <w:numPr>
          <w:ilvl w:val="0"/>
          <w:numId w:val="15"/>
        </w:numPr>
        <w:spacing w:line="276" w:lineRule="auto"/>
        <w:ind w:left="1134" w:hanging="567"/>
        <w:contextualSpacing/>
        <w:jc w:val="both"/>
        <w:rPr>
          <w:rFonts w:ascii="Book Antiqua" w:hAnsi="Book Antiqua"/>
        </w:rPr>
      </w:pPr>
      <w:r w:rsidRPr="00046AC3">
        <w:rPr>
          <w:rFonts w:ascii="Book Antiqua" w:hAnsi="Book Antiqua"/>
        </w:rPr>
        <w:t>Operating System: Windows operating System.</w:t>
      </w:r>
    </w:p>
    <w:p w14:paraId="7FDB5B94" w14:textId="77777777" w:rsidR="00490F7E" w:rsidRPr="00046AC3" w:rsidRDefault="00490F7E" w:rsidP="00611A40">
      <w:pPr>
        <w:spacing w:line="276" w:lineRule="auto"/>
        <w:ind w:left="851" w:hanging="425"/>
        <w:contextualSpacing/>
        <w:jc w:val="both"/>
        <w:rPr>
          <w:rFonts w:ascii="Book Antiqua" w:hAnsi="Book Antiqua"/>
        </w:rPr>
      </w:pPr>
    </w:p>
    <w:p w14:paraId="1D554883" w14:textId="77777777" w:rsidR="00490F7E" w:rsidRPr="00046AC3" w:rsidRDefault="00490F7E" w:rsidP="00611A40">
      <w:pPr>
        <w:tabs>
          <w:tab w:val="left" w:pos="709"/>
        </w:tabs>
        <w:spacing w:line="276" w:lineRule="auto"/>
        <w:ind w:left="1134" w:hanging="567"/>
        <w:jc w:val="both"/>
        <w:rPr>
          <w:rFonts w:ascii="Book Antiqua" w:hAnsi="Book Antiqua"/>
        </w:rPr>
      </w:pPr>
      <w:r w:rsidRPr="00046AC3">
        <w:rPr>
          <w:rFonts w:ascii="Book Antiqua" w:hAnsi="Book Antiqua"/>
        </w:rPr>
        <w:t xml:space="preserve">ii) </w:t>
      </w:r>
      <w:r w:rsidRPr="00046AC3">
        <w:rPr>
          <w:rFonts w:ascii="Book Antiqua" w:hAnsi="Book Antiqua"/>
        </w:rPr>
        <w:tab/>
        <w:t>Digital Signature: Class IIIB (encryptions and decryption options) with preferred make (</w:t>
      </w:r>
      <w:hyperlink r:id="rId12" w:history="1">
        <w:r w:rsidRPr="00046AC3">
          <w:rPr>
            <w:rStyle w:val="Hyperlink"/>
            <w:rFonts w:ascii="Book Antiqua" w:hAnsi="Book Antiqua"/>
          </w:rPr>
          <w:t>www.ncodesolutions.com</w:t>
        </w:r>
      </w:hyperlink>
      <w:r w:rsidRPr="00046AC3">
        <w:rPr>
          <w:rFonts w:ascii="Book Antiqua" w:hAnsi="Book Antiqua"/>
        </w:rPr>
        <w:t xml:space="preserve">, </w:t>
      </w:r>
      <w:hyperlink r:id="rId13" w:history="1">
        <w:r w:rsidRPr="00046AC3">
          <w:rPr>
            <w:rStyle w:val="Hyperlink"/>
            <w:rFonts w:ascii="Book Antiqua" w:hAnsi="Book Antiqua"/>
          </w:rPr>
          <w:t>www.safescrypt.com</w:t>
        </w:r>
      </w:hyperlink>
      <w:r w:rsidRPr="00046AC3">
        <w:rPr>
          <w:rFonts w:ascii="Book Antiqua" w:hAnsi="Book Antiqua"/>
        </w:rPr>
        <w:t xml:space="preserve">, </w:t>
      </w:r>
      <w:hyperlink r:id="rId14" w:history="1">
        <w:r w:rsidRPr="00046AC3">
          <w:rPr>
            <w:rStyle w:val="Hyperlink"/>
            <w:rFonts w:ascii="Book Antiqua" w:hAnsi="Book Antiqua"/>
          </w:rPr>
          <w:t>www.tcs-ca.tcs.co.in</w:t>
        </w:r>
      </w:hyperlink>
      <w:r w:rsidRPr="00046AC3">
        <w:rPr>
          <w:rFonts w:ascii="Book Antiqua" w:hAnsi="Book Antiqua"/>
        </w:rPr>
        <w:t xml:space="preserve">, </w:t>
      </w:r>
      <w:hyperlink r:id="rId15" w:history="1">
        <w:r w:rsidRPr="00046AC3">
          <w:rPr>
            <w:rStyle w:val="Hyperlink"/>
            <w:rFonts w:ascii="Book Antiqua" w:hAnsi="Book Antiqua"/>
          </w:rPr>
          <w:t>www.emudhra.com</w:t>
        </w:r>
      </w:hyperlink>
      <w:r w:rsidRPr="00046AC3">
        <w:rPr>
          <w:rFonts w:ascii="Book Antiqua" w:hAnsi="Book Antiqua"/>
        </w:rPr>
        <w:t xml:space="preserve">, </w:t>
      </w:r>
      <w:hyperlink r:id="rId16" w:history="1">
        <w:r w:rsidRPr="00046AC3">
          <w:rPr>
            <w:rStyle w:val="Hyperlink"/>
            <w:rFonts w:ascii="Book Antiqua" w:hAnsi="Book Antiqua"/>
          </w:rPr>
          <w:t>www.nicca.nic.in</w:t>
        </w:r>
      </w:hyperlink>
      <w:r w:rsidRPr="00046AC3">
        <w:rPr>
          <w:rFonts w:ascii="Book Antiqua" w:hAnsi="Book Antiqua"/>
        </w:rPr>
        <w:t xml:space="preserve">) </w:t>
      </w:r>
    </w:p>
    <w:p w14:paraId="6BCB8ADA" w14:textId="77777777" w:rsidR="00490F7E" w:rsidRPr="00046AC3" w:rsidRDefault="00490F7E" w:rsidP="00611A40">
      <w:pPr>
        <w:spacing w:line="276" w:lineRule="auto"/>
        <w:ind w:left="142" w:hanging="710"/>
        <w:jc w:val="both"/>
        <w:rPr>
          <w:rFonts w:ascii="Book Antiqua" w:hAnsi="Book Antiqua"/>
        </w:rPr>
      </w:pPr>
      <w:r w:rsidRPr="00046AC3">
        <w:rPr>
          <w:rFonts w:ascii="Book Antiqua" w:hAnsi="Book Antiqua"/>
        </w:rPr>
        <w:t xml:space="preserve">           </w:t>
      </w:r>
    </w:p>
    <w:p w14:paraId="583BA6F9" w14:textId="4AE76E0C" w:rsidR="007D5EA8" w:rsidRPr="00046AC3" w:rsidRDefault="00490F7E" w:rsidP="00611A40">
      <w:pPr>
        <w:spacing w:line="276" w:lineRule="auto"/>
        <w:ind w:left="567"/>
        <w:jc w:val="both"/>
        <w:rPr>
          <w:rFonts w:ascii="Book Antiqua" w:hAnsi="Book Antiqua"/>
        </w:rPr>
      </w:pPr>
      <w:r w:rsidRPr="00046AC3">
        <w:rPr>
          <w:rFonts w:ascii="Book Antiqua" w:hAnsi="Book Antiqua"/>
        </w:rPr>
        <w:t xml:space="preserve">For further details please visit portal </w:t>
      </w:r>
      <w:hyperlink w:history="1">
        <w:r w:rsidR="00C13F53" w:rsidRPr="00C13F53">
          <w:rPr>
            <w:rFonts w:ascii="Book Antiqua" w:hAnsi="Book Antiqua"/>
          </w:rPr>
          <w:t xml:space="preserve"> </w:t>
        </w:r>
        <w:hyperlink r:id="rId17" w:history="1">
          <w:r w:rsidR="00C13F53">
            <w:rPr>
              <w:rStyle w:val="Hyperlink"/>
              <w:rFonts w:ascii="Book Antiqua" w:hAnsi="Book Antiqua"/>
            </w:rPr>
            <w:t>https://etender.powergrid.in/</w:t>
          </w:r>
        </w:hyperlink>
      </w:hyperlink>
      <w:r w:rsidRPr="00046AC3">
        <w:rPr>
          <w:rFonts w:ascii="Book Antiqua" w:hAnsi="Book Antiqua"/>
        </w:rPr>
        <w:t xml:space="preserve"> and its links for registration (“register now”) for other details on (“user manual and frequently asked question”)</w:t>
      </w:r>
    </w:p>
    <w:p w14:paraId="59890B7D" w14:textId="798AA76D" w:rsidR="007B0E13" w:rsidRPr="00046AC3" w:rsidRDefault="007B0E13" w:rsidP="00611A40">
      <w:pPr>
        <w:spacing w:line="276" w:lineRule="auto"/>
        <w:ind w:left="567"/>
        <w:jc w:val="both"/>
        <w:rPr>
          <w:rFonts w:ascii="Book Antiqua" w:hAnsi="Book Antiqua"/>
        </w:rPr>
      </w:pPr>
    </w:p>
    <w:p w14:paraId="2ABE5A0F" w14:textId="77777777" w:rsidR="00490F7E" w:rsidRPr="00046AC3" w:rsidRDefault="00490F7E" w:rsidP="006F532B">
      <w:pPr>
        <w:pStyle w:val="ListParagraph"/>
        <w:numPr>
          <w:ilvl w:val="0"/>
          <w:numId w:val="14"/>
        </w:numPr>
        <w:spacing w:line="276" w:lineRule="auto"/>
        <w:ind w:left="567" w:hanging="578"/>
        <w:jc w:val="both"/>
        <w:rPr>
          <w:rFonts w:ascii="Book Antiqua" w:eastAsia="Batang" w:hAnsi="Book Antiqua" w:cstheme="minorHAnsi"/>
          <w:snapToGrid w:val="0"/>
          <w:sz w:val="24"/>
          <w:szCs w:val="24"/>
          <w:lang w:val="en-GB"/>
        </w:rPr>
      </w:pPr>
      <w:r w:rsidRPr="00046AC3">
        <w:rPr>
          <w:rFonts w:ascii="Book Antiqua" w:eastAsia="Batang" w:hAnsi="Book Antiqua" w:cstheme="minorHAnsi"/>
          <w:snapToGrid w:val="0"/>
          <w:sz w:val="24"/>
          <w:szCs w:val="24"/>
          <w:lang w:val="en-GB"/>
        </w:rPr>
        <w:t xml:space="preserve">All </w:t>
      </w:r>
      <w:r w:rsidRPr="00046AC3">
        <w:rPr>
          <w:rFonts w:ascii="Book Antiqua" w:hAnsi="Book Antiqua" w:cstheme="minorHAnsi"/>
          <w:sz w:val="24"/>
          <w:szCs w:val="24"/>
        </w:rPr>
        <w:t>correspondence</w:t>
      </w:r>
      <w:r w:rsidRPr="00046AC3">
        <w:rPr>
          <w:rFonts w:ascii="Book Antiqua" w:eastAsia="Batang" w:hAnsi="Book Antiqua" w:cstheme="minorHAnsi"/>
          <w:snapToGrid w:val="0"/>
          <w:sz w:val="24"/>
          <w:szCs w:val="24"/>
          <w:lang w:val="en-GB"/>
        </w:rPr>
        <w:t xml:space="preserve"> with regard to the above shall be to the following address:</w:t>
      </w:r>
    </w:p>
    <w:p w14:paraId="6391C01F" w14:textId="77777777" w:rsidR="00490F7E" w:rsidRPr="00046AC3" w:rsidRDefault="00490F7E" w:rsidP="00611A40">
      <w:pPr>
        <w:spacing w:line="276" w:lineRule="auto"/>
        <w:ind w:left="142" w:hanging="710"/>
        <w:jc w:val="both"/>
        <w:rPr>
          <w:rFonts w:ascii="Book Antiqua" w:eastAsia="Batang" w:hAnsi="Book Antiqua" w:cstheme="minorHAnsi"/>
          <w:snapToGrid w:val="0"/>
          <w:lang w:val="en-GB"/>
        </w:rPr>
      </w:pPr>
    </w:p>
    <w:p w14:paraId="69845AD2" w14:textId="38A1DBE5" w:rsidR="00490F7E" w:rsidRPr="00046AC3" w:rsidRDefault="00490F7E" w:rsidP="00611A40">
      <w:pPr>
        <w:spacing w:line="276" w:lineRule="auto"/>
        <w:ind w:left="567"/>
        <w:jc w:val="both"/>
        <w:rPr>
          <w:rFonts w:ascii="Book Antiqua" w:hAnsi="Book Antiqua" w:cstheme="minorHAnsi"/>
          <w:lang w:val="en-GB"/>
        </w:rPr>
      </w:pPr>
      <w:r w:rsidRPr="00046AC3">
        <w:rPr>
          <w:rFonts w:ascii="Book Antiqua" w:hAnsi="Book Antiqua" w:cstheme="minorHAnsi"/>
          <w:lang w:val="en-GB"/>
        </w:rPr>
        <w:t xml:space="preserve">(By </w:t>
      </w:r>
      <w:r w:rsidRPr="00046AC3">
        <w:rPr>
          <w:rFonts w:ascii="Book Antiqua" w:hAnsi="Book Antiqua" w:cstheme="minorHAnsi"/>
        </w:rPr>
        <w:t>Post</w:t>
      </w:r>
      <w:r w:rsidRPr="00046AC3">
        <w:rPr>
          <w:rFonts w:ascii="Book Antiqua" w:hAnsi="Book Antiqua" w:cstheme="minorHAnsi"/>
          <w:lang w:val="en-GB"/>
        </w:rPr>
        <w:t xml:space="preserve">/In Person) </w:t>
      </w:r>
      <w:r w:rsidR="00C621FD">
        <w:rPr>
          <w:rFonts w:ascii="Book Antiqua" w:hAnsi="Book Antiqua" w:cstheme="minorHAnsi"/>
          <w:lang w:val="en-GB"/>
        </w:rPr>
        <w:t>Mgr (</w:t>
      </w:r>
      <w:r w:rsidR="002037DA">
        <w:rPr>
          <w:rFonts w:ascii="Book Antiqua" w:hAnsi="Book Antiqua" w:cstheme="minorHAnsi"/>
          <w:lang w:val="en-GB"/>
        </w:rPr>
        <w:t>MM)</w:t>
      </w:r>
      <w:r w:rsidR="00611A40">
        <w:rPr>
          <w:rFonts w:ascii="Book Antiqua" w:hAnsi="Book Antiqua" w:cstheme="minorHAnsi"/>
          <w:lang w:val="en-GB"/>
        </w:rPr>
        <w:t>/</w:t>
      </w:r>
      <w:r w:rsidR="00611A40" w:rsidRPr="00046AC3">
        <w:rPr>
          <w:rFonts w:ascii="Book Antiqua" w:hAnsi="Book Antiqua" w:cstheme="minorHAnsi"/>
        </w:rPr>
        <w:t xml:space="preserve">DGM </w:t>
      </w:r>
      <w:r w:rsidR="00611A40" w:rsidRPr="00046AC3">
        <w:rPr>
          <w:rFonts w:ascii="Book Antiqua" w:hAnsi="Book Antiqua" w:cstheme="minorHAnsi"/>
          <w:lang w:val="en-GB"/>
        </w:rPr>
        <w:t>(MM)</w:t>
      </w:r>
    </w:p>
    <w:p w14:paraId="159D2A45" w14:textId="77777777" w:rsidR="00490F7E" w:rsidRPr="00046AC3" w:rsidRDefault="00490F7E" w:rsidP="00611A40">
      <w:pPr>
        <w:spacing w:line="276" w:lineRule="auto"/>
        <w:ind w:left="567"/>
        <w:jc w:val="both"/>
        <w:rPr>
          <w:rFonts w:ascii="Book Antiqua" w:hAnsi="Book Antiqua" w:cstheme="minorHAnsi"/>
        </w:rPr>
      </w:pPr>
      <w:r w:rsidRPr="00046AC3">
        <w:rPr>
          <w:rFonts w:ascii="Book Antiqua" w:hAnsi="Book Antiqua" w:cstheme="minorHAnsi"/>
          <w:lang w:val="en-GB"/>
        </w:rPr>
        <w:t xml:space="preserve">Power </w:t>
      </w:r>
      <w:r w:rsidRPr="00046AC3">
        <w:rPr>
          <w:rFonts w:ascii="Book Antiqua" w:hAnsi="Book Antiqua" w:cstheme="minorHAnsi"/>
        </w:rPr>
        <w:t>Grid Corporation of India Limited</w:t>
      </w:r>
    </w:p>
    <w:p w14:paraId="496B55D5" w14:textId="77777777" w:rsidR="00490F7E" w:rsidRPr="00046AC3" w:rsidRDefault="00490F7E" w:rsidP="00611A40">
      <w:pPr>
        <w:spacing w:line="276" w:lineRule="auto"/>
        <w:ind w:left="567"/>
        <w:jc w:val="both"/>
        <w:rPr>
          <w:rFonts w:ascii="Book Antiqua" w:hAnsi="Book Antiqua" w:cstheme="minorHAnsi"/>
        </w:rPr>
      </w:pPr>
      <w:r w:rsidRPr="00046AC3">
        <w:rPr>
          <w:rFonts w:ascii="Book Antiqua" w:hAnsi="Book Antiqua" w:cstheme="minorHAnsi"/>
        </w:rPr>
        <w:t>‘Saudamini’, 3rd Floor, Plot No.-2, Sector-29</w:t>
      </w:r>
    </w:p>
    <w:p w14:paraId="35C8B222" w14:textId="77777777" w:rsidR="00490F7E" w:rsidRPr="00046AC3" w:rsidRDefault="00490F7E" w:rsidP="00611A40">
      <w:pPr>
        <w:spacing w:line="276" w:lineRule="auto"/>
        <w:ind w:left="567"/>
        <w:jc w:val="both"/>
        <w:rPr>
          <w:rFonts w:ascii="Book Antiqua" w:hAnsi="Book Antiqua" w:cstheme="minorHAnsi"/>
          <w:lang w:val="en-GB"/>
        </w:rPr>
      </w:pPr>
      <w:r w:rsidRPr="00046AC3">
        <w:rPr>
          <w:rFonts w:ascii="Book Antiqua" w:hAnsi="Book Antiqua" w:cstheme="minorHAnsi"/>
        </w:rPr>
        <w:t>Gurgaon (Haryana</w:t>
      </w:r>
      <w:r w:rsidRPr="00046AC3">
        <w:rPr>
          <w:rFonts w:ascii="Book Antiqua" w:hAnsi="Book Antiqua" w:cstheme="minorHAnsi"/>
          <w:lang w:val="en-GB"/>
        </w:rPr>
        <w:t>) - 122001.</w:t>
      </w:r>
    </w:p>
    <w:p w14:paraId="6F668F73" w14:textId="77777777" w:rsidR="00490F7E" w:rsidRPr="00046AC3" w:rsidRDefault="00490F7E" w:rsidP="00046AC3">
      <w:pPr>
        <w:spacing w:line="276" w:lineRule="auto"/>
        <w:ind w:left="567" w:hanging="710"/>
        <w:jc w:val="both"/>
        <w:rPr>
          <w:rFonts w:ascii="Book Antiqua" w:hAnsi="Book Antiqua" w:cstheme="minorHAnsi"/>
          <w:lang w:val="en-GB"/>
        </w:rPr>
      </w:pPr>
    </w:p>
    <w:p w14:paraId="4C9A2B75" w14:textId="2A5CF607" w:rsidR="00490F7E" w:rsidRPr="00046AC3" w:rsidRDefault="00490F7E" w:rsidP="00046AC3">
      <w:pPr>
        <w:spacing w:line="276" w:lineRule="auto"/>
        <w:ind w:left="567"/>
        <w:jc w:val="both"/>
        <w:rPr>
          <w:rFonts w:ascii="Book Antiqua" w:hAnsi="Book Antiqua" w:cstheme="minorHAnsi"/>
        </w:rPr>
      </w:pPr>
      <w:r w:rsidRPr="00046AC3">
        <w:rPr>
          <w:rFonts w:ascii="Book Antiqua" w:hAnsi="Book Antiqua" w:cstheme="minorHAnsi"/>
          <w:lang w:val="en-GB"/>
        </w:rPr>
        <w:t xml:space="preserve">Tel.- </w:t>
      </w:r>
      <w:r w:rsidRPr="00046AC3">
        <w:rPr>
          <w:rFonts w:ascii="Book Antiqua" w:hAnsi="Book Antiqua" w:cstheme="minorHAnsi"/>
        </w:rPr>
        <w:t xml:space="preserve">0124-282 </w:t>
      </w:r>
      <w:r w:rsidR="002037DA">
        <w:rPr>
          <w:rFonts w:ascii="Book Antiqua" w:hAnsi="Book Antiqua" w:cstheme="minorHAnsi"/>
        </w:rPr>
        <w:t>23</w:t>
      </w:r>
      <w:r w:rsidR="00F908FE">
        <w:rPr>
          <w:rFonts w:ascii="Book Antiqua" w:hAnsi="Book Antiqua" w:cstheme="minorHAnsi"/>
        </w:rPr>
        <w:t>81</w:t>
      </w:r>
      <w:r w:rsidR="00611A40">
        <w:rPr>
          <w:rFonts w:ascii="Book Antiqua" w:hAnsi="Book Antiqua" w:cstheme="minorHAnsi"/>
        </w:rPr>
        <w:t>/</w:t>
      </w:r>
      <w:r w:rsidR="00F908FE">
        <w:rPr>
          <w:rFonts w:ascii="Book Antiqua" w:hAnsi="Book Antiqua" w:cstheme="minorHAnsi"/>
        </w:rPr>
        <w:t>3334</w:t>
      </w:r>
    </w:p>
    <w:p w14:paraId="6AA9B706" w14:textId="7F36FBB1" w:rsidR="00611A40" w:rsidRPr="00046AC3" w:rsidRDefault="00490F7E" w:rsidP="00611A40">
      <w:pPr>
        <w:spacing w:line="276" w:lineRule="auto"/>
        <w:ind w:left="567"/>
        <w:jc w:val="both"/>
        <w:rPr>
          <w:rStyle w:val="Hyperlink"/>
          <w:rFonts w:ascii="Book Antiqua" w:hAnsi="Book Antiqua"/>
          <w:lang w:val="en-GB"/>
        </w:rPr>
      </w:pPr>
      <w:r w:rsidRPr="00046AC3">
        <w:rPr>
          <w:rFonts w:ascii="Book Antiqua" w:hAnsi="Book Antiqua" w:cstheme="minorHAnsi"/>
        </w:rPr>
        <w:t xml:space="preserve">Email: </w:t>
      </w:r>
      <w:hyperlink r:id="rId18" w:history="1">
        <w:r w:rsidR="00F908FE" w:rsidRPr="00B715F0">
          <w:rPr>
            <w:rStyle w:val="Hyperlink"/>
            <w:rFonts w:ascii="Book Antiqua" w:hAnsi="Book Antiqua" w:cstheme="minorHAnsi"/>
          </w:rPr>
          <w:t>rkdadarwal</w:t>
        </w:r>
        <w:r w:rsidR="00F908FE" w:rsidRPr="00B715F0">
          <w:rPr>
            <w:rStyle w:val="Hyperlink"/>
            <w:rFonts w:ascii="Book Antiqua" w:hAnsi="Book Antiqua" w:cstheme="minorHAnsi"/>
            <w:lang w:val="en-GB"/>
          </w:rPr>
          <w:t>@powergrid.in</w:t>
        </w:r>
      </w:hyperlink>
      <w:r w:rsidR="00F908FE">
        <w:rPr>
          <w:rStyle w:val="Hyperlink"/>
          <w:rFonts w:ascii="Book Antiqua" w:hAnsi="Book Antiqua" w:cstheme="minorHAnsi"/>
          <w:lang w:val="en-GB"/>
        </w:rPr>
        <w:t xml:space="preserve"> </w:t>
      </w:r>
    </w:p>
    <w:p w14:paraId="04EA4E17" w14:textId="2B43349B" w:rsidR="00490F7E" w:rsidRDefault="00611A40" w:rsidP="00611A40">
      <w:pPr>
        <w:spacing w:line="276" w:lineRule="auto"/>
        <w:ind w:left="737"/>
        <w:jc w:val="both"/>
        <w:rPr>
          <w:rStyle w:val="Hyperlink"/>
          <w:rFonts w:ascii="Book Antiqua" w:hAnsi="Book Antiqua" w:cstheme="minorHAnsi"/>
          <w:lang w:val="en-GB"/>
        </w:rPr>
      </w:pPr>
      <w:r>
        <w:rPr>
          <w:rFonts w:ascii="Book Antiqua" w:hAnsi="Book Antiqua" w:cstheme="minorHAnsi"/>
        </w:rPr>
        <w:t xml:space="preserve">        </w:t>
      </w:r>
      <w:r w:rsidR="00490F7E" w:rsidRPr="00046AC3">
        <w:rPr>
          <w:rFonts w:ascii="Book Antiqua" w:hAnsi="Book Antiqua" w:cstheme="minorHAnsi"/>
        </w:rPr>
        <w:t xml:space="preserve"> </w:t>
      </w:r>
      <w:hyperlink r:id="rId19" w:history="1">
        <w:r w:rsidR="00F908FE" w:rsidRPr="00B715F0">
          <w:rPr>
            <w:rStyle w:val="Hyperlink"/>
            <w:rFonts w:ascii="Book Antiqua" w:hAnsi="Book Antiqua" w:cstheme="minorHAnsi"/>
          </w:rPr>
          <w:t>mayank.pathak</w:t>
        </w:r>
        <w:r w:rsidR="00F908FE" w:rsidRPr="00B715F0">
          <w:rPr>
            <w:rStyle w:val="Hyperlink"/>
            <w:rFonts w:ascii="Book Antiqua" w:hAnsi="Book Antiqua" w:cstheme="minorHAnsi"/>
            <w:lang w:val="en-GB"/>
          </w:rPr>
          <w:t>@powergrid.in</w:t>
        </w:r>
      </w:hyperlink>
    </w:p>
    <w:p w14:paraId="6BF2AD4B" w14:textId="77777777" w:rsidR="00885B07" w:rsidRPr="00046AC3" w:rsidRDefault="0063766D" w:rsidP="00611A40">
      <w:pPr>
        <w:spacing w:before="240" w:line="276" w:lineRule="auto"/>
        <w:ind w:left="426" w:hanging="426"/>
        <w:jc w:val="center"/>
        <w:rPr>
          <w:rFonts w:ascii="Book Antiqua" w:hAnsi="Book Antiqua" w:cstheme="minorHAnsi"/>
          <w:b/>
          <w:bCs/>
        </w:rPr>
        <w:sectPr w:rsidR="00885B07" w:rsidRPr="00046AC3" w:rsidSect="00611A40">
          <w:footerReference w:type="even" r:id="rId20"/>
          <w:footerReference w:type="default" r:id="rId21"/>
          <w:footerReference w:type="first" r:id="rId22"/>
          <w:pgSz w:w="11909" w:h="16834" w:code="9"/>
          <w:pgMar w:top="1008" w:right="839" w:bottom="426" w:left="1418" w:header="720" w:footer="0" w:gutter="0"/>
          <w:pgNumType w:start="1"/>
          <w:cols w:space="720"/>
          <w:titlePg/>
          <w:docGrid w:linePitch="360"/>
        </w:sectPr>
      </w:pPr>
      <w:r w:rsidRPr="00046AC3">
        <w:rPr>
          <w:rFonts w:ascii="Book Antiqua" w:hAnsi="Book Antiqua" w:cstheme="minorHAnsi"/>
          <w:b/>
          <w:bCs/>
        </w:rPr>
        <w:t>----------------xxxxxxxxxxxxxx-----------------</w:t>
      </w:r>
      <w:r w:rsidRPr="00046AC3">
        <w:rPr>
          <w:rFonts w:ascii="Book Antiqua" w:hAnsi="Book Antiqua" w:cstheme="minorHAnsi"/>
          <w:b/>
          <w:bCs/>
        </w:rPr>
        <w:tab/>
      </w:r>
    </w:p>
    <w:p w14:paraId="57EEF93A" w14:textId="77777777" w:rsidR="0063766D" w:rsidRPr="00046AC3" w:rsidRDefault="0063766D" w:rsidP="00046AC3">
      <w:pPr>
        <w:spacing w:line="276" w:lineRule="auto"/>
        <w:ind w:left="426" w:hanging="426"/>
        <w:jc w:val="center"/>
        <w:rPr>
          <w:rFonts w:ascii="Book Antiqua" w:hAnsi="Book Antiqua" w:cstheme="minorHAnsi"/>
          <w:b/>
          <w:bCs/>
        </w:rPr>
      </w:pPr>
    </w:p>
    <w:p w14:paraId="05DC14E5" w14:textId="77777777" w:rsidR="0063766D" w:rsidRPr="00046AC3" w:rsidRDefault="0063766D" w:rsidP="00046AC3">
      <w:pPr>
        <w:spacing w:line="276" w:lineRule="auto"/>
        <w:ind w:left="426" w:hanging="426"/>
        <w:rPr>
          <w:rFonts w:ascii="Book Antiqua" w:hAnsi="Book Antiqua"/>
        </w:rPr>
      </w:pPr>
    </w:p>
    <w:p w14:paraId="671A3B1A" w14:textId="77777777" w:rsidR="00F43E2B" w:rsidRPr="00046AC3" w:rsidRDefault="00F43E2B" w:rsidP="00046AC3">
      <w:pPr>
        <w:spacing w:line="276" w:lineRule="auto"/>
        <w:ind w:left="426" w:right="216" w:hanging="426"/>
        <w:jc w:val="center"/>
        <w:rPr>
          <w:rFonts w:ascii="Book Antiqua" w:hAnsi="Book Antiqua" w:cstheme="minorHAnsi"/>
          <w:b/>
          <w:bCs/>
        </w:rPr>
      </w:pPr>
    </w:p>
    <w:p w14:paraId="745A5133" w14:textId="77777777" w:rsidR="00F43E2B" w:rsidRPr="00046AC3" w:rsidRDefault="00F43E2B" w:rsidP="00046AC3">
      <w:pPr>
        <w:spacing w:line="276" w:lineRule="auto"/>
        <w:ind w:left="426" w:right="216" w:hanging="426"/>
        <w:jc w:val="center"/>
        <w:rPr>
          <w:rFonts w:ascii="Book Antiqua" w:hAnsi="Book Antiqua" w:cstheme="minorHAnsi"/>
          <w:b/>
          <w:bCs/>
        </w:rPr>
      </w:pPr>
    </w:p>
    <w:p w14:paraId="47E9FBED" w14:textId="77777777" w:rsidR="00F43E2B" w:rsidRPr="00046AC3" w:rsidRDefault="00F43E2B" w:rsidP="00046AC3">
      <w:pPr>
        <w:spacing w:line="276" w:lineRule="auto"/>
        <w:ind w:left="426" w:right="216" w:hanging="426"/>
        <w:jc w:val="center"/>
        <w:rPr>
          <w:rFonts w:ascii="Book Antiqua" w:hAnsi="Book Antiqua" w:cstheme="minorHAnsi"/>
          <w:b/>
          <w:bCs/>
        </w:rPr>
      </w:pPr>
    </w:p>
    <w:p w14:paraId="76728A3C" w14:textId="77777777" w:rsidR="00F43E2B" w:rsidRPr="00046AC3" w:rsidRDefault="00F43E2B" w:rsidP="00046AC3">
      <w:pPr>
        <w:spacing w:line="276" w:lineRule="auto"/>
        <w:ind w:left="426" w:right="216" w:hanging="426"/>
        <w:jc w:val="center"/>
        <w:rPr>
          <w:rFonts w:ascii="Book Antiqua" w:hAnsi="Book Antiqua" w:cstheme="minorHAnsi"/>
          <w:b/>
          <w:bCs/>
        </w:rPr>
      </w:pPr>
    </w:p>
    <w:p w14:paraId="232E2984" w14:textId="77777777" w:rsidR="00F43E2B" w:rsidRPr="00046AC3" w:rsidRDefault="00F43E2B" w:rsidP="00046AC3">
      <w:pPr>
        <w:spacing w:line="276" w:lineRule="auto"/>
        <w:ind w:left="426" w:right="216" w:hanging="426"/>
        <w:jc w:val="center"/>
        <w:rPr>
          <w:rFonts w:ascii="Book Antiqua" w:hAnsi="Book Antiqua" w:cstheme="minorHAnsi"/>
          <w:b/>
          <w:bCs/>
        </w:rPr>
      </w:pPr>
    </w:p>
    <w:p w14:paraId="3CFB8166" w14:textId="1C5399A1" w:rsidR="003F50DA" w:rsidRPr="00046AC3" w:rsidRDefault="003F50DA" w:rsidP="00046AC3">
      <w:pPr>
        <w:tabs>
          <w:tab w:val="left" w:pos="0"/>
        </w:tabs>
        <w:spacing w:line="276" w:lineRule="auto"/>
        <w:ind w:right="154"/>
        <w:jc w:val="center"/>
        <w:rPr>
          <w:rFonts w:ascii="Book Antiqua" w:hAnsi="Book Antiqua" w:cstheme="minorHAnsi"/>
          <w:b/>
          <w:bCs/>
        </w:rPr>
      </w:pPr>
      <w:r w:rsidRPr="00046AC3">
        <w:rPr>
          <w:rFonts w:ascii="Book Antiqua" w:hAnsi="Book Antiqua" w:cstheme="minorHAnsi"/>
          <w:b/>
          <w:bCs/>
        </w:rPr>
        <w:t>SECTION-II</w:t>
      </w:r>
    </w:p>
    <w:p w14:paraId="4E398776" w14:textId="100E88C5" w:rsidR="00DA6777" w:rsidRPr="00046AC3" w:rsidRDefault="00DA6777" w:rsidP="00046AC3">
      <w:pPr>
        <w:tabs>
          <w:tab w:val="left" w:pos="0"/>
        </w:tabs>
        <w:spacing w:line="276" w:lineRule="auto"/>
        <w:ind w:right="154"/>
        <w:jc w:val="center"/>
        <w:rPr>
          <w:rFonts w:ascii="Book Antiqua" w:hAnsi="Book Antiqua" w:cstheme="minorHAnsi"/>
          <w:b/>
          <w:bCs/>
        </w:rPr>
      </w:pPr>
    </w:p>
    <w:p w14:paraId="18A1AB4F" w14:textId="77777777" w:rsidR="00DA6777" w:rsidRPr="00046AC3" w:rsidRDefault="00DA6777" w:rsidP="00046AC3">
      <w:pPr>
        <w:tabs>
          <w:tab w:val="left" w:pos="0"/>
        </w:tabs>
        <w:spacing w:line="276" w:lineRule="auto"/>
        <w:ind w:right="154"/>
        <w:jc w:val="center"/>
        <w:rPr>
          <w:rFonts w:ascii="Book Antiqua" w:hAnsi="Book Antiqua" w:cstheme="minorHAnsi"/>
          <w:b/>
          <w:bCs/>
        </w:rPr>
      </w:pPr>
    </w:p>
    <w:p w14:paraId="179FF4BB" w14:textId="77777777" w:rsidR="003F50DA" w:rsidRPr="00046AC3" w:rsidRDefault="003F50DA" w:rsidP="00046AC3">
      <w:pPr>
        <w:tabs>
          <w:tab w:val="left" w:pos="0"/>
        </w:tabs>
        <w:spacing w:line="276" w:lineRule="auto"/>
        <w:ind w:right="154"/>
        <w:jc w:val="center"/>
        <w:rPr>
          <w:rFonts w:ascii="Book Antiqua" w:hAnsi="Book Antiqua" w:cstheme="minorHAnsi"/>
          <w:b/>
          <w:bCs/>
        </w:rPr>
      </w:pPr>
    </w:p>
    <w:p w14:paraId="6E7C7921" w14:textId="77777777" w:rsidR="003F50DA" w:rsidRPr="00046AC3" w:rsidRDefault="003F50DA" w:rsidP="00046AC3">
      <w:pPr>
        <w:tabs>
          <w:tab w:val="left" w:pos="0"/>
        </w:tabs>
        <w:spacing w:line="276" w:lineRule="auto"/>
        <w:ind w:right="154"/>
        <w:jc w:val="center"/>
        <w:rPr>
          <w:rFonts w:ascii="Book Antiqua" w:hAnsi="Book Antiqua" w:cstheme="minorHAnsi"/>
          <w:b/>
          <w:bCs/>
        </w:rPr>
      </w:pPr>
      <w:r w:rsidRPr="00046AC3">
        <w:rPr>
          <w:rFonts w:ascii="Book Antiqua" w:hAnsi="Book Antiqua" w:cstheme="minorHAnsi"/>
          <w:b/>
          <w:bCs/>
        </w:rPr>
        <w:t>INSTRUCTIONS TO BIDDERS (ITB)</w:t>
      </w:r>
    </w:p>
    <w:p w14:paraId="383FE6F7" w14:textId="0D35C2F4" w:rsidR="003F50DA" w:rsidRPr="00046AC3" w:rsidRDefault="003F50DA" w:rsidP="00046AC3">
      <w:pPr>
        <w:tabs>
          <w:tab w:val="left" w:pos="0"/>
        </w:tabs>
        <w:spacing w:line="276" w:lineRule="auto"/>
        <w:ind w:right="154"/>
        <w:jc w:val="center"/>
        <w:rPr>
          <w:rFonts w:ascii="Book Antiqua" w:hAnsi="Book Antiqua" w:cstheme="minorHAnsi"/>
          <w:b/>
          <w:bCs/>
        </w:rPr>
      </w:pPr>
    </w:p>
    <w:p w14:paraId="6284C888" w14:textId="77777777" w:rsidR="00DA6777" w:rsidRPr="00046AC3" w:rsidRDefault="00DA6777" w:rsidP="00046AC3">
      <w:pPr>
        <w:tabs>
          <w:tab w:val="left" w:pos="0"/>
        </w:tabs>
        <w:spacing w:line="276" w:lineRule="auto"/>
        <w:ind w:right="154"/>
        <w:jc w:val="center"/>
        <w:rPr>
          <w:rFonts w:ascii="Book Antiqua" w:hAnsi="Book Antiqua" w:cstheme="minorHAnsi"/>
          <w:b/>
          <w:bCs/>
        </w:rPr>
      </w:pPr>
    </w:p>
    <w:p w14:paraId="7A7CB1A4" w14:textId="77777777" w:rsidR="001D5CA6" w:rsidRPr="00046AC3" w:rsidRDefault="001D5CA6" w:rsidP="00046AC3">
      <w:pPr>
        <w:tabs>
          <w:tab w:val="left" w:pos="0"/>
        </w:tabs>
        <w:spacing w:line="276" w:lineRule="auto"/>
        <w:ind w:right="154"/>
        <w:jc w:val="center"/>
        <w:rPr>
          <w:rFonts w:ascii="Book Antiqua" w:hAnsi="Book Antiqua" w:cstheme="minorHAnsi"/>
          <w:b/>
          <w:bCs/>
        </w:rPr>
      </w:pPr>
    </w:p>
    <w:p w14:paraId="34F6B538" w14:textId="60D5715F" w:rsidR="00720169" w:rsidRPr="00046AC3" w:rsidRDefault="00720169" w:rsidP="00046AC3">
      <w:pPr>
        <w:tabs>
          <w:tab w:val="left" w:pos="0"/>
        </w:tabs>
        <w:spacing w:line="276" w:lineRule="auto"/>
        <w:ind w:right="154"/>
        <w:jc w:val="center"/>
        <w:rPr>
          <w:rFonts w:ascii="Book Antiqua" w:hAnsi="Book Antiqua" w:cstheme="minorHAnsi"/>
          <w:b/>
          <w:bCs/>
        </w:rPr>
      </w:pPr>
    </w:p>
    <w:p w14:paraId="2D3E38EF" w14:textId="2971C9EE" w:rsidR="00B429E8" w:rsidRPr="00046AC3" w:rsidRDefault="00B429E8" w:rsidP="00046AC3">
      <w:pPr>
        <w:pStyle w:val="Heading4"/>
        <w:tabs>
          <w:tab w:val="left" w:pos="0"/>
        </w:tabs>
        <w:spacing w:line="276" w:lineRule="auto"/>
        <w:ind w:right="154"/>
        <w:jc w:val="center"/>
        <w:rPr>
          <w:rFonts w:ascii="Book Antiqua" w:hAnsi="Book Antiqua"/>
          <w:sz w:val="24"/>
        </w:rPr>
      </w:pPr>
    </w:p>
    <w:p w14:paraId="67DEEA2C" w14:textId="3046F553" w:rsidR="009B4D1A" w:rsidRPr="00046AC3" w:rsidRDefault="009B4D1A" w:rsidP="00046AC3">
      <w:pPr>
        <w:pStyle w:val="Heading4"/>
        <w:spacing w:line="276" w:lineRule="auto"/>
        <w:ind w:left="426" w:right="-10" w:hanging="426"/>
        <w:jc w:val="center"/>
        <w:rPr>
          <w:rFonts w:ascii="Book Antiqua" w:hAnsi="Book Antiqua"/>
          <w:sz w:val="24"/>
        </w:rPr>
      </w:pPr>
    </w:p>
    <w:p w14:paraId="6DCA95EA" w14:textId="77777777" w:rsidR="009B4D1A" w:rsidRPr="00046AC3" w:rsidRDefault="009B4D1A" w:rsidP="00046AC3">
      <w:pPr>
        <w:spacing w:line="276" w:lineRule="auto"/>
        <w:ind w:left="426" w:hanging="426"/>
        <w:rPr>
          <w:rFonts w:ascii="Book Antiqua" w:hAnsi="Book Antiqua"/>
        </w:rPr>
      </w:pPr>
    </w:p>
    <w:p w14:paraId="0FE61C7C" w14:textId="77777777" w:rsidR="009B4D1A" w:rsidRPr="00046AC3" w:rsidRDefault="009B4D1A" w:rsidP="00046AC3">
      <w:pPr>
        <w:spacing w:line="276" w:lineRule="auto"/>
        <w:ind w:left="426" w:hanging="426"/>
        <w:rPr>
          <w:rFonts w:ascii="Book Antiqua" w:hAnsi="Book Antiqua"/>
        </w:rPr>
      </w:pPr>
    </w:p>
    <w:p w14:paraId="09DF78DF" w14:textId="77777777" w:rsidR="009B4D1A" w:rsidRPr="00046AC3" w:rsidRDefault="009B4D1A" w:rsidP="00046AC3">
      <w:pPr>
        <w:spacing w:line="276" w:lineRule="auto"/>
        <w:ind w:left="426" w:hanging="426"/>
        <w:rPr>
          <w:rFonts w:ascii="Book Antiqua" w:hAnsi="Book Antiqua"/>
        </w:rPr>
      </w:pPr>
    </w:p>
    <w:p w14:paraId="5D2CC2D9" w14:textId="77777777" w:rsidR="009B4D1A" w:rsidRPr="00046AC3" w:rsidRDefault="009B4D1A" w:rsidP="00046AC3">
      <w:pPr>
        <w:spacing w:line="276" w:lineRule="auto"/>
        <w:ind w:left="426" w:hanging="426"/>
        <w:rPr>
          <w:rFonts w:ascii="Book Antiqua" w:hAnsi="Book Antiqua"/>
        </w:rPr>
      </w:pPr>
    </w:p>
    <w:p w14:paraId="193BF5BF" w14:textId="77777777" w:rsidR="009B4D1A" w:rsidRPr="00046AC3" w:rsidRDefault="009B4D1A" w:rsidP="00046AC3">
      <w:pPr>
        <w:spacing w:line="276" w:lineRule="auto"/>
        <w:ind w:left="426" w:hanging="426"/>
        <w:rPr>
          <w:rFonts w:ascii="Book Antiqua" w:hAnsi="Book Antiqua"/>
        </w:rPr>
      </w:pPr>
    </w:p>
    <w:p w14:paraId="2C4F5DFB" w14:textId="77777777" w:rsidR="009B4D1A" w:rsidRPr="00046AC3" w:rsidRDefault="009B4D1A" w:rsidP="00046AC3">
      <w:pPr>
        <w:spacing w:line="276" w:lineRule="auto"/>
        <w:ind w:left="426" w:hanging="426"/>
        <w:rPr>
          <w:rFonts w:ascii="Book Antiqua" w:hAnsi="Book Antiqua"/>
        </w:rPr>
      </w:pPr>
    </w:p>
    <w:p w14:paraId="6F862CF8" w14:textId="6C1AE106" w:rsidR="00AA4839" w:rsidRPr="00046AC3" w:rsidRDefault="00AA4839" w:rsidP="00046AC3">
      <w:pPr>
        <w:spacing w:line="276" w:lineRule="auto"/>
        <w:rPr>
          <w:rFonts w:ascii="Book Antiqua" w:hAnsi="Book Antiqua"/>
          <w:b/>
          <w:bCs/>
        </w:rPr>
      </w:pPr>
      <w:r w:rsidRPr="00046AC3">
        <w:rPr>
          <w:rFonts w:ascii="Book Antiqua" w:hAnsi="Book Antiqua"/>
        </w:rPr>
        <w:br w:type="page"/>
      </w:r>
    </w:p>
    <w:p w14:paraId="3B68E875" w14:textId="295677D6" w:rsidR="003F50DA" w:rsidRPr="00046AC3" w:rsidRDefault="003F50DA" w:rsidP="00046AC3">
      <w:pPr>
        <w:spacing w:line="276" w:lineRule="auto"/>
        <w:ind w:left="426" w:hanging="426"/>
        <w:jc w:val="center"/>
        <w:rPr>
          <w:rFonts w:ascii="Book Antiqua" w:hAnsi="Book Antiqua" w:cstheme="minorHAnsi"/>
          <w:b/>
          <w:bCs/>
          <w:u w:val="single"/>
        </w:rPr>
      </w:pPr>
      <w:r w:rsidRPr="00046AC3">
        <w:rPr>
          <w:rFonts w:ascii="Book Antiqua" w:hAnsi="Book Antiqua" w:cstheme="minorHAnsi"/>
          <w:b/>
          <w:bCs/>
        </w:rPr>
        <w:lastRenderedPageBreak/>
        <w:t xml:space="preserve">A.   </w:t>
      </w:r>
      <w:r w:rsidRPr="00046AC3">
        <w:rPr>
          <w:rFonts w:ascii="Book Antiqua" w:hAnsi="Book Antiqua" w:cstheme="minorHAnsi"/>
          <w:b/>
          <w:bCs/>
          <w:u w:val="single"/>
        </w:rPr>
        <w:t>INTRODUCTION</w:t>
      </w:r>
    </w:p>
    <w:p w14:paraId="7540180B" w14:textId="77777777" w:rsidR="00720169" w:rsidRPr="00046AC3" w:rsidRDefault="00720169" w:rsidP="00046AC3">
      <w:pPr>
        <w:spacing w:line="276" w:lineRule="auto"/>
        <w:ind w:left="567" w:hanging="567"/>
        <w:jc w:val="center"/>
        <w:rPr>
          <w:rFonts w:ascii="Book Antiqua" w:hAnsi="Book Antiqua" w:cstheme="minorHAnsi"/>
          <w:b/>
          <w:bCs/>
          <w:u w:val="single"/>
        </w:rPr>
      </w:pPr>
    </w:p>
    <w:p w14:paraId="02226CEA" w14:textId="77777777" w:rsidR="007B0E13" w:rsidRPr="00046AC3" w:rsidRDefault="007B0E13" w:rsidP="006F532B">
      <w:pPr>
        <w:pStyle w:val="ListParagraph"/>
        <w:numPr>
          <w:ilvl w:val="0"/>
          <w:numId w:val="24"/>
        </w:numPr>
        <w:spacing w:line="276" w:lineRule="auto"/>
        <w:ind w:left="567" w:hanging="567"/>
        <w:contextualSpacing/>
        <w:jc w:val="both"/>
        <w:rPr>
          <w:rFonts w:ascii="Book Antiqua" w:hAnsi="Book Antiqua" w:cstheme="minorHAnsi"/>
          <w:b/>
          <w:snapToGrid w:val="0"/>
          <w:sz w:val="24"/>
          <w:szCs w:val="24"/>
        </w:rPr>
      </w:pPr>
      <w:bookmarkStart w:id="0" w:name="_Ref20145704"/>
      <w:r w:rsidRPr="00046AC3">
        <w:rPr>
          <w:rFonts w:ascii="Book Antiqua" w:hAnsi="Book Antiqua" w:cstheme="minorHAnsi"/>
          <w:b/>
          <w:snapToGrid w:val="0"/>
          <w:sz w:val="24"/>
          <w:szCs w:val="24"/>
        </w:rPr>
        <w:t>THE OWNER/EMPLOYER IS</w:t>
      </w:r>
      <w:bookmarkEnd w:id="0"/>
    </w:p>
    <w:p w14:paraId="3CECEB61" w14:textId="77777777" w:rsidR="007B0E13" w:rsidRPr="00046AC3" w:rsidRDefault="007B0E13" w:rsidP="00046AC3">
      <w:pPr>
        <w:spacing w:line="276" w:lineRule="auto"/>
        <w:ind w:left="567"/>
        <w:jc w:val="both"/>
        <w:rPr>
          <w:rFonts w:ascii="Book Antiqua" w:hAnsi="Book Antiqua" w:cstheme="minorHAnsi"/>
          <w:lang w:val="en-GB"/>
        </w:rPr>
      </w:pPr>
    </w:p>
    <w:p w14:paraId="37B38D9F" w14:textId="457B6A63" w:rsidR="007B0E13" w:rsidRPr="00046AC3" w:rsidRDefault="007B0E13" w:rsidP="00046AC3">
      <w:pPr>
        <w:spacing w:line="276" w:lineRule="auto"/>
        <w:ind w:left="567"/>
        <w:jc w:val="both"/>
        <w:rPr>
          <w:rFonts w:ascii="Book Antiqua" w:hAnsi="Book Antiqua"/>
        </w:rPr>
      </w:pPr>
      <w:r w:rsidRPr="00046AC3">
        <w:rPr>
          <w:rFonts w:ascii="Book Antiqua" w:hAnsi="Book Antiqua"/>
        </w:rPr>
        <w:t>POWER</w:t>
      </w:r>
      <w:r w:rsidR="00F908FE">
        <w:rPr>
          <w:rFonts w:ascii="Book Antiqua" w:hAnsi="Book Antiqua"/>
        </w:rPr>
        <w:t xml:space="preserve"> </w:t>
      </w:r>
      <w:r w:rsidRPr="00046AC3">
        <w:rPr>
          <w:rFonts w:ascii="Book Antiqua" w:hAnsi="Book Antiqua"/>
        </w:rPr>
        <w:t xml:space="preserve">GRID </w:t>
      </w:r>
      <w:r w:rsidR="00243272">
        <w:rPr>
          <w:rFonts w:ascii="Book Antiqua" w:hAnsi="Book Antiqua"/>
        </w:rPr>
        <w:t>CORPORATION OF INDIA LIMITED</w:t>
      </w:r>
      <w:r w:rsidR="00382D46">
        <w:rPr>
          <w:rFonts w:ascii="Book Antiqua" w:hAnsi="Book Antiqua"/>
        </w:rPr>
        <w:t>.</w:t>
      </w:r>
    </w:p>
    <w:p w14:paraId="3C019634" w14:textId="77777777" w:rsidR="007B0E13" w:rsidRPr="00046AC3" w:rsidRDefault="007B0E13" w:rsidP="00046AC3">
      <w:pPr>
        <w:spacing w:line="276" w:lineRule="auto"/>
        <w:ind w:left="567"/>
        <w:jc w:val="both"/>
        <w:rPr>
          <w:rFonts w:ascii="Book Antiqua" w:hAnsi="Book Antiqua" w:cstheme="minorHAnsi"/>
          <w:lang w:val="en-GB"/>
        </w:rPr>
      </w:pPr>
    </w:p>
    <w:p w14:paraId="028BB997" w14:textId="65EA6D99" w:rsidR="003F50DA" w:rsidRPr="00046AC3" w:rsidRDefault="003F50DA" w:rsidP="006F532B">
      <w:pPr>
        <w:pStyle w:val="ListParagraph"/>
        <w:numPr>
          <w:ilvl w:val="1"/>
          <w:numId w:val="22"/>
        </w:numPr>
        <w:spacing w:line="276" w:lineRule="auto"/>
        <w:ind w:left="567" w:hanging="567"/>
        <w:contextualSpacing/>
        <w:jc w:val="both"/>
        <w:rPr>
          <w:rFonts w:ascii="Book Antiqua" w:hAnsi="Book Antiqua" w:cstheme="minorHAnsi"/>
          <w:b/>
          <w:bCs/>
          <w:sz w:val="24"/>
          <w:szCs w:val="24"/>
        </w:rPr>
      </w:pPr>
      <w:r w:rsidRPr="00046AC3">
        <w:rPr>
          <w:rFonts w:ascii="Book Antiqua" w:hAnsi="Book Antiqua" w:cstheme="minorHAnsi"/>
          <w:b/>
          <w:bCs/>
          <w:sz w:val="24"/>
          <w:szCs w:val="24"/>
          <w:u w:val="single"/>
        </w:rPr>
        <w:t>CONFLICT OF INTEREST</w:t>
      </w:r>
    </w:p>
    <w:p w14:paraId="455B9120" w14:textId="77777777" w:rsidR="003F50DA" w:rsidRPr="00046AC3" w:rsidRDefault="003F50DA" w:rsidP="00046AC3">
      <w:pPr>
        <w:spacing w:line="276" w:lineRule="auto"/>
        <w:ind w:left="426" w:hanging="426"/>
        <w:rPr>
          <w:rFonts w:ascii="Book Antiqua" w:hAnsi="Book Antiqua"/>
        </w:rPr>
      </w:pPr>
    </w:p>
    <w:p w14:paraId="64DB461A" w14:textId="77777777" w:rsidR="003F50DA" w:rsidRPr="00046AC3" w:rsidRDefault="003F50DA" w:rsidP="00046AC3">
      <w:pPr>
        <w:spacing w:line="276" w:lineRule="auto"/>
        <w:ind w:left="567"/>
        <w:jc w:val="both"/>
        <w:rPr>
          <w:rFonts w:ascii="Book Antiqua" w:hAnsi="Book Antiqua" w:cstheme="minorHAnsi"/>
        </w:rPr>
      </w:pPr>
      <w:r w:rsidRPr="00046AC3">
        <w:rPr>
          <w:rFonts w:ascii="Book Antiqua" w:hAnsi="Book Antiqua" w:cstheme="minorHAnsi"/>
        </w:rPr>
        <w:t xml:space="preserve">A Bidder shall not have a conflict of interest.  All Bidders found to have a conflict of interest shall be disqualified. A Bidder may be considered to have a conflict of interest with one or more parties in this bidding process, if: </w:t>
      </w:r>
    </w:p>
    <w:p w14:paraId="4B1D3D3E" w14:textId="77777777" w:rsidR="003F50DA" w:rsidRPr="00046AC3" w:rsidRDefault="003F50DA" w:rsidP="00046AC3">
      <w:pPr>
        <w:spacing w:line="276" w:lineRule="auto"/>
        <w:ind w:left="426" w:hanging="426"/>
        <w:rPr>
          <w:rFonts w:ascii="Book Antiqua" w:hAnsi="Book Antiqua"/>
        </w:rPr>
      </w:pPr>
    </w:p>
    <w:p w14:paraId="3BC35FA5" w14:textId="277F29DF" w:rsidR="003F50DA" w:rsidRPr="00046AC3" w:rsidRDefault="003F50DA" w:rsidP="00046AC3">
      <w:pPr>
        <w:pStyle w:val="ListParagraph"/>
        <w:numPr>
          <w:ilvl w:val="0"/>
          <w:numId w:val="8"/>
        </w:numPr>
        <w:spacing w:line="276" w:lineRule="auto"/>
        <w:ind w:left="1134" w:hanging="567"/>
        <w:jc w:val="both"/>
        <w:rPr>
          <w:rFonts w:ascii="Book Antiqua" w:hAnsi="Book Antiqua" w:cstheme="minorHAnsi"/>
          <w:sz w:val="24"/>
          <w:szCs w:val="24"/>
        </w:rPr>
      </w:pPr>
      <w:r w:rsidRPr="00046AC3">
        <w:rPr>
          <w:rFonts w:ascii="Book Antiqua" w:hAnsi="Book Antiqua" w:cstheme="minorHAnsi"/>
          <w:sz w:val="24"/>
          <w:szCs w:val="24"/>
        </w:rPr>
        <w:t>they have a controlling partner in common; or</w:t>
      </w:r>
    </w:p>
    <w:p w14:paraId="48313364" w14:textId="77777777" w:rsidR="004834F2" w:rsidRPr="00046AC3" w:rsidRDefault="004834F2" w:rsidP="00046AC3">
      <w:pPr>
        <w:tabs>
          <w:tab w:val="num" w:pos="2160"/>
        </w:tabs>
        <w:spacing w:line="276" w:lineRule="auto"/>
        <w:ind w:left="1134" w:hanging="567"/>
        <w:jc w:val="both"/>
        <w:rPr>
          <w:rFonts w:ascii="Book Antiqua" w:hAnsi="Book Antiqua" w:cstheme="minorHAnsi"/>
        </w:rPr>
      </w:pPr>
    </w:p>
    <w:p w14:paraId="16C9E138" w14:textId="77777777" w:rsidR="003F50DA" w:rsidRPr="00046AC3" w:rsidRDefault="003F50DA" w:rsidP="00046AC3">
      <w:pPr>
        <w:pStyle w:val="ListParagraph"/>
        <w:numPr>
          <w:ilvl w:val="0"/>
          <w:numId w:val="8"/>
        </w:numPr>
        <w:spacing w:line="276" w:lineRule="auto"/>
        <w:ind w:left="1134" w:hanging="567"/>
        <w:jc w:val="both"/>
        <w:rPr>
          <w:rFonts w:ascii="Book Antiqua" w:hAnsi="Book Antiqua" w:cstheme="minorHAnsi"/>
          <w:sz w:val="24"/>
          <w:szCs w:val="24"/>
        </w:rPr>
      </w:pPr>
      <w:r w:rsidRPr="00046AC3">
        <w:rPr>
          <w:rFonts w:ascii="Book Antiqua" w:hAnsi="Book Antiqua" w:cstheme="minorHAnsi"/>
          <w:sz w:val="24"/>
          <w:szCs w:val="24"/>
        </w:rPr>
        <w:t>they receive or have received any direct or indirect subsidy from any of them; or</w:t>
      </w:r>
    </w:p>
    <w:p w14:paraId="59D1D7E4" w14:textId="77777777" w:rsidR="003F50DA" w:rsidRPr="00046AC3" w:rsidRDefault="003F50DA" w:rsidP="00046AC3">
      <w:pPr>
        <w:tabs>
          <w:tab w:val="num" w:pos="2160"/>
        </w:tabs>
        <w:spacing w:line="276" w:lineRule="auto"/>
        <w:ind w:left="1134" w:hanging="567"/>
        <w:jc w:val="both"/>
        <w:rPr>
          <w:rFonts w:ascii="Book Antiqua" w:hAnsi="Book Antiqua" w:cstheme="minorHAnsi"/>
        </w:rPr>
      </w:pPr>
    </w:p>
    <w:p w14:paraId="625428A8" w14:textId="77777777" w:rsidR="003F50DA" w:rsidRPr="00046AC3" w:rsidRDefault="003F50DA" w:rsidP="00046AC3">
      <w:pPr>
        <w:pStyle w:val="ListParagraph"/>
        <w:numPr>
          <w:ilvl w:val="0"/>
          <w:numId w:val="8"/>
        </w:numPr>
        <w:spacing w:line="276" w:lineRule="auto"/>
        <w:ind w:left="1134" w:hanging="567"/>
        <w:jc w:val="both"/>
        <w:rPr>
          <w:rFonts w:ascii="Book Antiqua" w:hAnsi="Book Antiqua" w:cstheme="minorHAnsi"/>
          <w:sz w:val="24"/>
          <w:szCs w:val="24"/>
        </w:rPr>
      </w:pPr>
      <w:r w:rsidRPr="00046AC3">
        <w:rPr>
          <w:rFonts w:ascii="Book Antiqua" w:hAnsi="Book Antiqua" w:cstheme="minorHAnsi"/>
          <w:sz w:val="24"/>
          <w:szCs w:val="24"/>
        </w:rPr>
        <w:t>they have the same legal representative for purposes of this bid; or</w:t>
      </w:r>
    </w:p>
    <w:p w14:paraId="51A8A546" w14:textId="77777777" w:rsidR="003F50DA" w:rsidRPr="00046AC3" w:rsidRDefault="003F50DA" w:rsidP="00046AC3">
      <w:pPr>
        <w:tabs>
          <w:tab w:val="num" w:pos="2160"/>
        </w:tabs>
        <w:spacing w:line="276" w:lineRule="auto"/>
        <w:ind w:left="1134" w:hanging="567"/>
        <w:jc w:val="both"/>
        <w:rPr>
          <w:rFonts w:ascii="Book Antiqua" w:hAnsi="Book Antiqua" w:cstheme="minorHAnsi"/>
        </w:rPr>
      </w:pPr>
    </w:p>
    <w:p w14:paraId="4DD94C04" w14:textId="77777777" w:rsidR="003F50DA" w:rsidRPr="00046AC3" w:rsidRDefault="003F50DA" w:rsidP="00046AC3">
      <w:pPr>
        <w:pStyle w:val="ListParagraph"/>
        <w:numPr>
          <w:ilvl w:val="0"/>
          <w:numId w:val="8"/>
        </w:numPr>
        <w:spacing w:line="276" w:lineRule="auto"/>
        <w:ind w:left="1134" w:hanging="567"/>
        <w:jc w:val="both"/>
        <w:rPr>
          <w:rFonts w:ascii="Book Antiqua" w:hAnsi="Book Antiqua" w:cstheme="minorHAnsi"/>
          <w:sz w:val="24"/>
          <w:szCs w:val="24"/>
        </w:rPr>
      </w:pPr>
      <w:r w:rsidRPr="00046AC3">
        <w:rPr>
          <w:rFonts w:ascii="Book Antiqua" w:hAnsi="Book Antiqua" w:cstheme="minorHAnsi"/>
          <w:sz w:val="24"/>
          <w:szCs w:val="24"/>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4460A46" w14:textId="77777777" w:rsidR="003F50DA" w:rsidRPr="00046AC3" w:rsidRDefault="003F50DA" w:rsidP="00046AC3">
      <w:pPr>
        <w:tabs>
          <w:tab w:val="num" w:pos="2160"/>
        </w:tabs>
        <w:spacing w:line="276" w:lineRule="auto"/>
        <w:ind w:left="426" w:hanging="426"/>
        <w:jc w:val="both"/>
        <w:rPr>
          <w:rFonts w:ascii="Book Antiqua" w:hAnsi="Book Antiqua" w:cstheme="minorHAnsi"/>
        </w:rPr>
      </w:pPr>
    </w:p>
    <w:p w14:paraId="2E04EA96" w14:textId="129DC79F" w:rsidR="003F50DA" w:rsidRPr="00046AC3" w:rsidRDefault="003F50DA" w:rsidP="00046AC3">
      <w:pPr>
        <w:pStyle w:val="ListParagraph"/>
        <w:numPr>
          <w:ilvl w:val="0"/>
          <w:numId w:val="8"/>
        </w:numPr>
        <w:spacing w:line="276" w:lineRule="auto"/>
        <w:ind w:left="1134" w:hanging="567"/>
        <w:jc w:val="both"/>
        <w:rPr>
          <w:rFonts w:ascii="Book Antiqua" w:hAnsi="Book Antiqua" w:cstheme="minorHAnsi"/>
          <w:sz w:val="24"/>
          <w:szCs w:val="24"/>
        </w:rPr>
      </w:pPr>
      <w:r w:rsidRPr="00046AC3">
        <w:rPr>
          <w:rFonts w:ascii="Book Antiqua" w:hAnsi="Book Antiqua" w:cstheme="minorHAnsi"/>
          <w:sz w:val="24"/>
          <w:szCs w:val="24"/>
        </w:rPr>
        <w:t xml:space="preserve">a Bidder submits more than one bid in this bidding process, either individually or as a partner in a joint venture, except for alternative offers permitted under </w:t>
      </w:r>
      <w:r w:rsidRPr="00046AC3">
        <w:rPr>
          <w:rFonts w:ascii="Book Antiqua" w:hAnsi="Book Antiqua" w:cstheme="minorHAnsi"/>
          <w:color w:val="0070C0"/>
          <w:sz w:val="24"/>
          <w:szCs w:val="24"/>
        </w:rPr>
        <w:t>ITB Clause</w:t>
      </w:r>
      <w:r w:rsidR="00382D46">
        <w:rPr>
          <w:rFonts w:ascii="Book Antiqua" w:hAnsi="Book Antiqua" w:cstheme="minorHAnsi"/>
          <w:b/>
          <w:bCs/>
          <w:color w:val="0070C0"/>
          <w:sz w:val="24"/>
          <w:szCs w:val="24"/>
        </w:rPr>
        <w:t xml:space="preserve"> 6.0</w:t>
      </w:r>
      <w:r w:rsidRPr="00046AC3">
        <w:rPr>
          <w:rFonts w:ascii="Book Antiqua" w:hAnsi="Book Antiqua" w:cstheme="minorHAnsi"/>
          <w:sz w:val="24"/>
          <w:szCs w:val="24"/>
        </w:rPr>
        <w:t xml:space="preserve">. This will result in the disqualification of all such bids.  However, this does not limit the participation of a Bidder as a subcontractor in another bid, or of a firm as a subcontractor in more than one bid; or </w:t>
      </w:r>
    </w:p>
    <w:p w14:paraId="0DA83717" w14:textId="77777777" w:rsidR="003F50DA" w:rsidRPr="00046AC3" w:rsidRDefault="003F50DA" w:rsidP="00046AC3">
      <w:pPr>
        <w:tabs>
          <w:tab w:val="num" w:pos="2160"/>
        </w:tabs>
        <w:spacing w:line="276" w:lineRule="auto"/>
        <w:jc w:val="both"/>
        <w:rPr>
          <w:rFonts w:ascii="Book Antiqua" w:hAnsi="Book Antiqua" w:cstheme="minorHAnsi"/>
        </w:rPr>
      </w:pPr>
    </w:p>
    <w:p w14:paraId="0956227C" w14:textId="07CD04EA" w:rsidR="003F50DA" w:rsidRPr="00046AC3" w:rsidRDefault="003F50DA" w:rsidP="00046AC3">
      <w:pPr>
        <w:pStyle w:val="ListParagraph"/>
        <w:numPr>
          <w:ilvl w:val="0"/>
          <w:numId w:val="8"/>
        </w:numPr>
        <w:spacing w:line="276" w:lineRule="auto"/>
        <w:ind w:left="1134" w:hanging="578"/>
        <w:jc w:val="both"/>
        <w:rPr>
          <w:rFonts w:ascii="Book Antiqua" w:hAnsi="Book Antiqua" w:cstheme="minorHAnsi"/>
          <w:sz w:val="24"/>
          <w:szCs w:val="24"/>
        </w:rPr>
      </w:pPr>
      <w:r w:rsidRPr="00046AC3">
        <w:rPr>
          <w:rFonts w:ascii="Book Antiqua" w:hAnsi="Book Antiqua" w:cstheme="minorHAnsi"/>
          <w:sz w:val="24"/>
          <w:szCs w:val="24"/>
        </w:rPr>
        <w:t>a Bidder or any of its affiliates participated as a consultant in the preparation of the design or technical specifications of the Plant and Installation Services that are the subject of the bid; or</w:t>
      </w:r>
    </w:p>
    <w:p w14:paraId="5F423A6E" w14:textId="77777777" w:rsidR="004834F2" w:rsidRPr="00046AC3" w:rsidRDefault="004834F2" w:rsidP="00046AC3">
      <w:pPr>
        <w:tabs>
          <w:tab w:val="num" w:pos="2160"/>
        </w:tabs>
        <w:spacing w:line="276" w:lineRule="auto"/>
        <w:ind w:left="426" w:hanging="426"/>
        <w:jc w:val="both"/>
        <w:rPr>
          <w:rFonts w:ascii="Book Antiqua" w:hAnsi="Book Antiqua" w:cstheme="minorHAnsi"/>
        </w:rPr>
      </w:pPr>
    </w:p>
    <w:p w14:paraId="62A9AEB4" w14:textId="7F7DA1B1" w:rsidR="003F50DA" w:rsidRPr="00046AC3" w:rsidRDefault="003F50DA" w:rsidP="00046AC3">
      <w:pPr>
        <w:pStyle w:val="ListParagraph"/>
        <w:numPr>
          <w:ilvl w:val="0"/>
          <w:numId w:val="8"/>
        </w:numPr>
        <w:spacing w:line="276" w:lineRule="auto"/>
        <w:ind w:left="1134" w:hanging="578"/>
        <w:jc w:val="both"/>
        <w:rPr>
          <w:rFonts w:ascii="Book Antiqua" w:hAnsi="Book Antiqua" w:cstheme="minorHAnsi"/>
          <w:sz w:val="24"/>
          <w:szCs w:val="24"/>
        </w:rPr>
      </w:pPr>
      <w:r w:rsidRPr="00046AC3">
        <w:rPr>
          <w:rFonts w:ascii="Book Antiqua" w:hAnsi="Book Antiqua" w:cstheme="minorHAnsi"/>
          <w:sz w:val="24"/>
          <w:szCs w:val="24"/>
        </w:rPr>
        <w:t xml:space="preserve"> Bidder or any of its affiliates has been hired (or is proposed to be hired) by the Employer as Project Manager for the contract.</w:t>
      </w:r>
    </w:p>
    <w:p w14:paraId="4D7BCDA5" w14:textId="77777777" w:rsidR="00B429E8" w:rsidRPr="00046AC3" w:rsidRDefault="00B429E8" w:rsidP="00046AC3">
      <w:pPr>
        <w:pStyle w:val="ListParagraph"/>
        <w:spacing w:line="276" w:lineRule="auto"/>
        <w:rPr>
          <w:rFonts w:ascii="Book Antiqua" w:hAnsi="Book Antiqua" w:cstheme="minorHAnsi"/>
          <w:sz w:val="24"/>
          <w:szCs w:val="24"/>
        </w:rPr>
      </w:pPr>
    </w:p>
    <w:p w14:paraId="01B4DDCD" w14:textId="77777777" w:rsidR="000B4CD8" w:rsidRPr="00046AC3" w:rsidRDefault="000B4CD8" w:rsidP="00046AC3">
      <w:pPr>
        <w:spacing w:line="276" w:lineRule="auto"/>
        <w:rPr>
          <w:rFonts w:ascii="Book Antiqua" w:hAnsi="Book Antiqua" w:cstheme="minorHAnsi"/>
          <w:b/>
          <w:bCs/>
        </w:rPr>
      </w:pPr>
      <w:r w:rsidRPr="00046AC3">
        <w:rPr>
          <w:rFonts w:ascii="Book Antiqua" w:hAnsi="Book Antiqua" w:cstheme="minorHAnsi"/>
          <w:b/>
          <w:bCs/>
        </w:rPr>
        <w:br w:type="page"/>
      </w:r>
    </w:p>
    <w:p w14:paraId="2CFB7630" w14:textId="073DB2EE" w:rsidR="003F50DA" w:rsidRPr="00046AC3" w:rsidRDefault="003F50DA" w:rsidP="00046AC3">
      <w:pPr>
        <w:spacing w:line="276" w:lineRule="auto"/>
        <w:ind w:left="426" w:hanging="426"/>
        <w:jc w:val="center"/>
        <w:rPr>
          <w:rFonts w:ascii="Book Antiqua" w:hAnsi="Book Antiqua" w:cstheme="minorHAnsi"/>
          <w:b/>
          <w:bCs/>
          <w:u w:val="single"/>
        </w:rPr>
      </w:pPr>
      <w:r w:rsidRPr="00046AC3">
        <w:rPr>
          <w:rFonts w:ascii="Book Antiqua" w:hAnsi="Book Antiqua" w:cstheme="minorHAnsi"/>
          <w:b/>
          <w:bCs/>
        </w:rPr>
        <w:lastRenderedPageBreak/>
        <w:t xml:space="preserve">B. </w:t>
      </w:r>
      <w:r w:rsidRPr="00046AC3">
        <w:rPr>
          <w:rFonts w:ascii="Book Antiqua" w:hAnsi="Book Antiqua" w:cstheme="minorHAnsi"/>
          <w:b/>
          <w:bCs/>
          <w:u w:val="single"/>
        </w:rPr>
        <w:t>THE BIDDING DOCUMENTS</w:t>
      </w:r>
    </w:p>
    <w:p w14:paraId="45F1E215" w14:textId="77777777" w:rsidR="003F50DA" w:rsidRPr="00046AC3" w:rsidRDefault="003F50DA" w:rsidP="00046AC3">
      <w:pPr>
        <w:spacing w:line="276" w:lineRule="auto"/>
        <w:ind w:left="426" w:hanging="426"/>
        <w:rPr>
          <w:rFonts w:ascii="Book Antiqua" w:hAnsi="Book Antiqua"/>
        </w:rPr>
      </w:pPr>
    </w:p>
    <w:p w14:paraId="6B7B26E1" w14:textId="3A92313C" w:rsidR="003F50DA" w:rsidRPr="00046AC3" w:rsidRDefault="003F50DA" w:rsidP="006F532B">
      <w:pPr>
        <w:pStyle w:val="ListParagraph"/>
        <w:numPr>
          <w:ilvl w:val="0"/>
          <w:numId w:val="22"/>
        </w:numPr>
        <w:spacing w:line="276" w:lineRule="auto"/>
        <w:ind w:hanging="502"/>
        <w:contextualSpacing/>
        <w:jc w:val="both"/>
        <w:rPr>
          <w:rFonts w:ascii="Book Antiqua" w:hAnsi="Book Antiqua" w:cstheme="minorHAnsi"/>
          <w:bCs/>
          <w:sz w:val="24"/>
          <w:szCs w:val="24"/>
        </w:rPr>
      </w:pPr>
      <w:r w:rsidRPr="00046AC3">
        <w:rPr>
          <w:rFonts w:ascii="Book Antiqua" w:hAnsi="Book Antiqua" w:cstheme="minorHAnsi"/>
          <w:b/>
          <w:sz w:val="24"/>
          <w:szCs w:val="24"/>
          <w:u w:val="single"/>
        </w:rPr>
        <w:t>SCOPE OF WORK</w:t>
      </w:r>
    </w:p>
    <w:p w14:paraId="6E8F6B1D" w14:textId="77777777" w:rsidR="00E01CEE" w:rsidRPr="00046AC3" w:rsidRDefault="00E01CEE" w:rsidP="00046AC3">
      <w:pPr>
        <w:pStyle w:val="NoSpacing"/>
        <w:spacing w:line="276" w:lineRule="auto"/>
        <w:ind w:hanging="426"/>
        <w:rPr>
          <w:rFonts w:ascii="Book Antiqua" w:hAnsi="Book Antiqua"/>
          <w:lang w:eastAsia="en-IN" w:bidi="hi-IN"/>
        </w:rPr>
      </w:pPr>
    </w:p>
    <w:p w14:paraId="123B4EF8" w14:textId="77777777" w:rsidR="00243272" w:rsidRPr="00FE7E73" w:rsidRDefault="00243272" w:rsidP="006F532B">
      <w:pPr>
        <w:pStyle w:val="ListParagraph"/>
        <w:numPr>
          <w:ilvl w:val="1"/>
          <w:numId w:val="22"/>
        </w:numPr>
        <w:autoSpaceDE w:val="0"/>
        <w:autoSpaceDN w:val="0"/>
        <w:adjustRightInd w:val="0"/>
        <w:spacing w:line="276" w:lineRule="auto"/>
        <w:ind w:left="567" w:hanging="556"/>
        <w:jc w:val="both"/>
        <w:rPr>
          <w:rFonts w:ascii="Book Antiqua" w:hAnsi="Book Antiqua" w:cstheme="minorHAnsi"/>
          <w:sz w:val="24"/>
          <w:szCs w:val="24"/>
        </w:rPr>
      </w:pPr>
      <w:r w:rsidRPr="00FE7E73">
        <w:rPr>
          <w:rFonts w:ascii="Book Antiqua" w:eastAsia="Calibri" w:hAnsi="Book Antiqua" w:cstheme="minorHAnsi"/>
          <w:sz w:val="24"/>
          <w:szCs w:val="24"/>
          <w:lang w:val="en-IN"/>
        </w:rPr>
        <w:t xml:space="preserve">The </w:t>
      </w:r>
      <w:r w:rsidRPr="00FE7E73">
        <w:rPr>
          <w:rFonts w:ascii="Book Antiqua" w:hAnsi="Book Antiqua" w:cstheme="minorHAnsi"/>
          <w:sz w:val="24"/>
          <w:szCs w:val="24"/>
        </w:rPr>
        <w:t>scope</w:t>
      </w:r>
      <w:r w:rsidRPr="00FE7E73">
        <w:rPr>
          <w:rFonts w:ascii="Book Antiqua" w:eastAsia="Calibri" w:hAnsi="Book Antiqua" w:cstheme="minorHAnsi"/>
          <w:sz w:val="24"/>
          <w:szCs w:val="24"/>
          <w:lang w:val="en-IN"/>
        </w:rPr>
        <w:t xml:space="preserve"> of work is for Valuation of commercial built up office space having super built-up area approx. 29,598 sq. ft. located at World Trade Centre, Unit No. C-500, 5th Floor, Nauroji Nagar, New Delhi</w:t>
      </w:r>
      <w:r>
        <w:rPr>
          <w:rFonts w:ascii="Book Antiqua" w:eastAsia="Calibri" w:hAnsi="Book Antiqua" w:cstheme="minorHAnsi"/>
          <w:sz w:val="24"/>
          <w:szCs w:val="24"/>
          <w:lang w:val="en-IN"/>
        </w:rPr>
        <w:t xml:space="preserve"> </w:t>
      </w:r>
      <w:r w:rsidRPr="00FE7E73">
        <w:rPr>
          <w:rFonts w:ascii="Book Antiqua" w:eastAsia="Calibri" w:hAnsi="Book Antiqua" w:cstheme="minorHAnsi"/>
          <w:sz w:val="24"/>
          <w:szCs w:val="24"/>
          <w:lang w:val="en-IN"/>
        </w:rPr>
        <w:t>along with 68 equivalent car parking spaces</w:t>
      </w:r>
    </w:p>
    <w:p w14:paraId="1DAA2B72" w14:textId="77777777" w:rsidR="00B41517" w:rsidRPr="00046AC3" w:rsidRDefault="00B41517" w:rsidP="00046AC3">
      <w:pPr>
        <w:autoSpaceDE w:val="0"/>
        <w:autoSpaceDN w:val="0"/>
        <w:adjustRightInd w:val="0"/>
        <w:spacing w:line="276" w:lineRule="auto"/>
        <w:ind w:left="426" w:hanging="426"/>
        <w:jc w:val="both"/>
        <w:rPr>
          <w:rFonts w:ascii="Book Antiqua" w:hAnsi="Book Antiqua"/>
          <w:b/>
          <w:bCs/>
          <w:lang w:eastAsia="en-IN" w:bidi="hi-IN"/>
        </w:rPr>
      </w:pPr>
    </w:p>
    <w:p w14:paraId="24518830" w14:textId="2AB6BE47" w:rsidR="003F50DA" w:rsidRPr="00046AC3" w:rsidRDefault="003F50DA" w:rsidP="006F532B">
      <w:pPr>
        <w:pStyle w:val="ListParagraph"/>
        <w:numPr>
          <w:ilvl w:val="0"/>
          <w:numId w:val="22"/>
        </w:numPr>
        <w:spacing w:line="276" w:lineRule="auto"/>
        <w:ind w:left="567" w:hanging="567"/>
        <w:contextualSpacing/>
        <w:jc w:val="both"/>
        <w:rPr>
          <w:rFonts w:ascii="Book Antiqua" w:hAnsi="Book Antiqua" w:cstheme="minorHAnsi"/>
          <w:b/>
          <w:bCs/>
          <w:sz w:val="24"/>
          <w:szCs w:val="24"/>
        </w:rPr>
      </w:pPr>
      <w:r w:rsidRPr="00046AC3">
        <w:rPr>
          <w:rFonts w:ascii="Book Antiqua" w:hAnsi="Book Antiqua" w:cstheme="minorHAnsi"/>
          <w:b/>
          <w:sz w:val="24"/>
          <w:szCs w:val="24"/>
          <w:u w:val="single"/>
        </w:rPr>
        <w:t>CLARIFICATION OF BIDDING DOCUMENTS</w:t>
      </w:r>
      <w:r w:rsidRPr="00046AC3">
        <w:rPr>
          <w:rFonts w:ascii="Book Antiqua" w:hAnsi="Book Antiqua" w:cstheme="minorHAnsi"/>
          <w:b/>
          <w:bCs/>
          <w:sz w:val="24"/>
          <w:szCs w:val="24"/>
        </w:rPr>
        <w:t xml:space="preserve"> </w:t>
      </w:r>
    </w:p>
    <w:p w14:paraId="3FAE722D" w14:textId="77777777" w:rsidR="00CD114C" w:rsidRPr="00046AC3" w:rsidRDefault="00CD114C" w:rsidP="00046AC3">
      <w:pPr>
        <w:pStyle w:val="ListParagraph"/>
        <w:spacing w:line="276" w:lineRule="auto"/>
        <w:ind w:left="567"/>
        <w:contextualSpacing/>
        <w:jc w:val="both"/>
        <w:rPr>
          <w:rFonts w:ascii="Book Antiqua" w:hAnsi="Book Antiqua" w:cstheme="minorHAnsi"/>
          <w:b/>
          <w:bCs/>
          <w:sz w:val="24"/>
          <w:szCs w:val="24"/>
        </w:rPr>
      </w:pPr>
    </w:p>
    <w:p w14:paraId="68410CC1" w14:textId="2B6771D1" w:rsidR="000D73B2" w:rsidRPr="00C13F53" w:rsidRDefault="000D73B2" w:rsidP="006F532B">
      <w:pPr>
        <w:pStyle w:val="ListParagraph"/>
        <w:numPr>
          <w:ilvl w:val="1"/>
          <w:numId w:val="22"/>
        </w:numPr>
        <w:spacing w:line="276" w:lineRule="auto"/>
        <w:ind w:left="567" w:hanging="567"/>
        <w:contextualSpacing/>
        <w:jc w:val="both"/>
        <w:rPr>
          <w:rFonts w:ascii="Book Antiqua" w:hAnsi="Book Antiqua" w:cstheme="minorHAnsi"/>
          <w:sz w:val="24"/>
          <w:szCs w:val="24"/>
        </w:rPr>
      </w:pPr>
      <w:r w:rsidRPr="00C13F53">
        <w:rPr>
          <w:rFonts w:ascii="Book Antiqua" w:hAnsi="Book Antiqua" w:cstheme="minorHAnsi"/>
          <w:sz w:val="24"/>
          <w:szCs w:val="24"/>
        </w:rPr>
        <w:t xml:space="preserve">A prospective Bidder requiring any clarification of the Bidding Documents may notify </w:t>
      </w:r>
      <w:r w:rsidR="00F051D2" w:rsidRPr="00C13F53">
        <w:rPr>
          <w:rFonts w:ascii="Book Antiqua" w:hAnsi="Book Antiqua" w:cstheme="minorHAnsi"/>
          <w:sz w:val="24"/>
          <w:szCs w:val="24"/>
        </w:rPr>
        <w:t>POWERGRID</w:t>
      </w:r>
      <w:r w:rsidRPr="00C13F53">
        <w:rPr>
          <w:rFonts w:ascii="Book Antiqua" w:hAnsi="Book Antiqua" w:cstheme="minorHAnsi"/>
          <w:sz w:val="24"/>
          <w:szCs w:val="24"/>
        </w:rPr>
        <w:t xml:space="preserve"> through the provisions made on the portal </w:t>
      </w:r>
      <w:hyperlink r:id="rId23" w:history="1">
        <w:r w:rsidR="00C13F53" w:rsidRPr="00C13F53">
          <w:rPr>
            <w:rStyle w:val="Hyperlink"/>
            <w:rFonts w:ascii="Book Antiqua" w:hAnsi="Book Antiqua"/>
            <w:sz w:val="24"/>
            <w:szCs w:val="24"/>
          </w:rPr>
          <w:t>https://etender.powergrid.in/</w:t>
        </w:r>
      </w:hyperlink>
      <w:r w:rsidR="00C13F53">
        <w:rPr>
          <w:rFonts w:ascii="Book Antiqua" w:hAnsi="Book Antiqua"/>
          <w:sz w:val="24"/>
          <w:szCs w:val="24"/>
        </w:rPr>
        <w:t xml:space="preserve"> </w:t>
      </w:r>
      <w:r w:rsidRPr="00C13F53">
        <w:rPr>
          <w:rFonts w:ascii="Book Antiqua" w:hAnsi="Book Antiqua" w:cstheme="minorHAnsi"/>
          <w:sz w:val="24"/>
          <w:szCs w:val="24"/>
        </w:rPr>
        <w:t xml:space="preserve">of </w:t>
      </w:r>
      <w:r w:rsidR="00C13F53" w:rsidRPr="00C13F53">
        <w:rPr>
          <w:rFonts w:ascii="Book Antiqua" w:hAnsi="Book Antiqua" w:cstheme="minorHAnsi"/>
          <w:sz w:val="24"/>
          <w:szCs w:val="24"/>
        </w:rPr>
        <w:t>PRANIT portal</w:t>
      </w:r>
      <w:r w:rsidRPr="00C13F53">
        <w:rPr>
          <w:rFonts w:ascii="Book Antiqua" w:hAnsi="Book Antiqua" w:cstheme="minorHAnsi"/>
          <w:sz w:val="24"/>
          <w:szCs w:val="24"/>
        </w:rPr>
        <w:t>. However, bidder may also seek clarification in writing at the mailing address</w:t>
      </w:r>
      <w:r w:rsidR="001670CA" w:rsidRPr="00C13F53">
        <w:rPr>
          <w:rFonts w:ascii="Book Antiqua" w:hAnsi="Book Antiqua" w:cstheme="minorHAnsi"/>
          <w:sz w:val="24"/>
          <w:szCs w:val="24"/>
        </w:rPr>
        <w:t xml:space="preserve"> mentioned at 9.0 of Section-I</w:t>
      </w:r>
      <w:r w:rsidRPr="00C13F53">
        <w:rPr>
          <w:rFonts w:ascii="Book Antiqua" w:hAnsi="Book Antiqua" w:cstheme="minorHAnsi"/>
          <w:sz w:val="24"/>
          <w:szCs w:val="24"/>
        </w:rPr>
        <w:t>.</w:t>
      </w:r>
    </w:p>
    <w:p w14:paraId="229348C4" w14:textId="77777777" w:rsidR="000D73B2" w:rsidRPr="00C13F53" w:rsidRDefault="000D73B2" w:rsidP="00046AC3">
      <w:pPr>
        <w:spacing w:line="276" w:lineRule="auto"/>
        <w:ind w:left="1134" w:hanging="567"/>
        <w:contextualSpacing/>
        <w:jc w:val="both"/>
        <w:rPr>
          <w:rFonts w:ascii="Book Antiqua" w:hAnsi="Book Antiqua" w:cstheme="minorHAnsi"/>
        </w:rPr>
      </w:pPr>
    </w:p>
    <w:p w14:paraId="075B5C53" w14:textId="55BFAB5D" w:rsidR="000D73B2" w:rsidRPr="00046AC3" w:rsidRDefault="00DA5FEE" w:rsidP="00046AC3">
      <w:pPr>
        <w:spacing w:line="276" w:lineRule="auto"/>
        <w:ind w:left="567"/>
        <w:contextualSpacing/>
        <w:jc w:val="both"/>
        <w:rPr>
          <w:rFonts w:ascii="Book Antiqua" w:hAnsi="Book Antiqua" w:cstheme="minorHAnsi"/>
        </w:rPr>
      </w:pPr>
      <w:r>
        <w:rPr>
          <w:rFonts w:ascii="Book Antiqua" w:hAnsi="Book Antiqua" w:cstheme="minorHAnsi"/>
        </w:rPr>
        <w:t>POWERGRID</w:t>
      </w:r>
      <w:r w:rsidR="000D73B2" w:rsidRPr="00046AC3">
        <w:rPr>
          <w:rFonts w:ascii="Book Antiqua" w:hAnsi="Book Antiqua" w:cstheme="minorHAnsi"/>
        </w:rPr>
        <w:t xml:space="preserve"> will respond through the portal </w:t>
      </w:r>
      <w:hyperlink r:id="rId24" w:history="1">
        <w:r w:rsidR="00C13F53">
          <w:rPr>
            <w:rStyle w:val="Hyperlink"/>
            <w:rFonts w:ascii="Book Antiqua" w:hAnsi="Book Antiqua"/>
          </w:rPr>
          <w:t>https://etender.powergrid.in/</w:t>
        </w:r>
      </w:hyperlink>
      <w:r w:rsidR="000D73B2" w:rsidRPr="00046AC3">
        <w:rPr>
          <w:rFonts w:ascii="Book Antiqua" w:hAnsi="Book Antiqua" w:cstheme="minorHAnsi"/>
        </w:rPr>
        <w:t xml:space="preserve"> of </w:t>
      </w:r>
      <w:r w:rsidR="00C13F53">
        <w:rPr>
          <w:rFonts w:ascii="Book Antiqua" w:hAnsi="Book Antiqua" w:cstheme="minorHAnsi"/>
        </w:rPr>
        <w:t xml:space="preserve">PRANIT </w:t>
      </w:r>
      <w:r w:rsidR="000D73B2" w:rsidRPr="00046AC3">
        <w:rPr>
          <w:rFonts w:ascii="Book Antiqua" w:hAnsi="Book Antiqua" w:cstheme="minorHAnsi"/>
        </w:rPr>
        <w:t>to any request for clarification or modification of the Bidding Documents that it receives no</w:t>
      </w:r>
      <w:r w:rsidR="00A348A6" w:rsidRPr="00046AC3">
        <w:rPr>
          <w:rFonts w:ascii="Book Antiqua" w:hAnsi="Book Antiqua" w:cstheme="minorHAnsi"/>
        </w:rPr>
        <w:t>t</w:t>
      </w:r>
      <w:r w:rsidR="000D73B2" w:rsidRPr="00046AC3">
        <w:rPr>
          <w:rFonts w:ascii="Book Antiqua" w:hAnsi="Book Antiqua" w:cstheme="minorHAnsi"/>
        </w:rPr>
        <w:t xml:space="preserve"> later than </w:t>
      </w:r>
      <w:r w:rsidR="008D187C">
        <w:rPr>
          <w:rFonts w:ascii="Book Antiqua" w:hAnsi="Book Antiqua" w:cstheme="minorHAnsi"/>
        </w:rPr>
        <w:t xml:space="preserve">three </w:t>
      </w:r>
      <w:r w:rsidR="000D73B2" w:rsidRPr="00046AC3">
        <w:rPr>
          <w:rFonts w:ascii="Book Antiqua" w:hAnsi="Book Antiqua" w:cstheme="minorHAnsi"/>
        </w:rPr>
        <w:t>(0</w:t>
      </w:r>
      <w:r w:rsidR="008D187C">
        <w:rPr>
          <w:rFonts w:ascii="Book Antiqua" w:hAnsi="Book Antiqua" w:cstheme="minorHAnsi"/>
        </w:rPr>
        <w:t>3</w:t>
      </w:r>
      <w:r w:rsidR="000D73B2" w:rsidRPr="00046AC3">
        <w:rPr>
          <w:rFonts w:ascii="Book Antiqua" w:hAnsi="Book Antiqua" w:cstheme="minorHAnsi"/>
        </w:rPr>
        <w:t>) days prior to the original deadline for submission of bids prescribed by</w:t>
      </w:r>
      <w:r w:rsidR="005B7E70">
        <w:rPr>
          <w:rFonts w:ascii="Book Antiqua" w:hAnsi="Book Antiqua" w:cstheme="minorHAnsi"/>
        </w:rPr>
        <w:t xml:space="preserve"> POWERGRID</w:t>
      </w:r>
      <w:r w:rsidR="000D73B2" w:rsidRPr="00046AC3">
        <w:rPr>
          <w:rFonts w:ascii="Book Antiqua" w:hAnsi="Book Antiqua" w:cstheme="minorHAnsi"/>
        </w:rPr>
        <w:t>.</w:t>
      </w:r>
    </w:p>
    <w:p w14:paraId="2A2737C3" w14:textId="77777777" w:rsidR="003F50DA" w:rsidRPr="00046AC3" w:rsidRDefault="003F50DA" w:rsidP="00046AC3">
      <w:pPr>
        <w:spacing w:line="276" w:lineRule="auto"/>
        <w:ind w:left="1134" w:hanging="567"/>
        <w:rPr>
          <w:rFonts w:ascii="Book Antiqua" w:hAnsi="Book Antiqua"/>
        </w:rPr>
      </w:pPr>
    </w:p>
    <w:p w14:paraId="32512381" w14:textId="089155B7" w:rsidR="000D73B2" w:rsidRPr="00046AC3" w:rsidRDefault="000D73B2" w:rsidP="006F532B">
      <w:pPr>
        <w:numPr>
          <w:ilvl w:val="1"/>
          <w:numId w:val="22"/>
        </w:numPr>
        <w:spacing w:line="276" w:lineRule="auto"/>
        <w:ind w:left="567" w:hanging="567"/>
        <w:contextualSpacing/>
        <w:jc w:val="both"/>
        <w:rPr>
          <w:rFonts w:ascii="Book Antiqua" w:hAnsi="Book Antiqua" w:cstheme="minorHAnsi"/>
        </w:rPr>
      </w:pPr>
      <w:r w:rsidRPr="00046AC3">
        <w:rPr>
          <w:rFonts w:ascii="Book Antiqua" w:hAnsi="Book Antiqua" w:cstheme="minorHAnsi"/>
        </w:rPr>
        <w:t>The bidder shall designate a responsible officer to act as a nodal officer to interact with POWERGRID in this regard.</w:t>
      </w:r>
    </w:p>
    <w:p w14:paraId="6DCBE134" w14:textId="77777777" w:rsidR="000D73B2" w:rsidRPr="00046AC3" w:rsidRDefault="000D73B2" w:rsidP="00046AC3">
      <w:pPr>
        <w:spacing w:line="276" w:lineRule="auto"/>
        <w:ind w:left="1134" w:hanging="567"/>
        <w:contextualSpacing/>
        <w:jc w:val="both"/>
        <w:rPr>
          <w:rFonts w:ascii="Book Antiqua" w:hAnsi="Book Antiqua" w:cstheme="minorHAnsi"/>
        </w:rPr>
      </w:pPr>
    </w:p>
    <w:p w14:paraId="418B83D2" w14:textId="3456EA9E" w:rsidR="000D73B2" w:rsidRPr="00046AC3" w:rsidRDefault="000D73B2" w:rsidP="00046AC3">
      <w:pPr>
        <w:spacing w:line="276" w:lineRule="auto"/>
        <w:ind w:left="567"/>
        <w:contextualSpacing/>
        <w:jc w:val="both"/>
        <w:rPr>
          <w:rFonts w:ascii="Book Antiqua" w:hAnsi="Book Antiqua" w:cstheme="minorHAnsi"/>
        </w:rPr>
      </w:pPr>
      <w:r w:rsidRPr="00046AC3">
        <w:rPr>
          <w:rFonts w:ascii="Book Antiqua" w:hAnsi="Book Antiqua" w:cstheme="minorHAnsi"/>
        </w:rPr>
        <w:t xml:space="preserve">The Bidder’s designated representative is invited to attend a pre-bid meeting (if conveyed) to clarify any issues regarding the e-procurement method, the Bidding Documents in general and the Technical Specifications in particular, which will take place at the venue and time. </w:t>
      </w:r>
    </w:p>
    <w:p w14:paraId="38EADE28" w14:textId="77777777" w:rsidR="003F50DA" w:rsidRPr="00046AC3" w:rsidRDefault="003F50DA" w:rsidP="00046AC3">
      <w:pPr>
        <w:spacing w:line="276" w:lineRule="auto"/>
        <w:ind w:left="1134" w:hanging="567"/>
        <w:jc w:val="both"/>
        <w:rPr>
          <w:rFonts w:ascii="Book Antiqua" w:hAnsi="Book Antiqua" w:cstheme="minorHAnsi"/>
          <w:lang w:val="en-GB"/>
        </w:rPr>
      </w:pPr>
    </w:p>
    <w:p w14:paraId="25597348" w14:textId="14E0EF8A" w:rsidR="00FD3845" w:rsidRPr="00046AC3" w:rsidRDefault="003F50DA" w:rsidP="00046AC3">
      <w:pPr>
        <w:spacing w:line="276" w:lineRule="auto"/>
        <w:ind w:left="567"/>
        <w:jc w:val="both"/>
        <w:rPr>
          <w:rFonts w:ascii="Book Antiqua" w:hAnsi="Book Antiqua" w:cstheme="minorHAnsi"/>
          <w:lang w:val="en-GB"/>
        </w:rPr>
      </w:pPr>
      <w:r w:rsidRPr="00046AC3">
        <w:rPr>
          <w:rFonts w:ascii="Book Antiqua" w:hAnsi="Book Antiqua" w:cstheme="minorHAnsi"/>
          <w:lang w:val="en-GB"/>
        </w:rPr>
        <w:t>Non-attendance at the pre-bid meeting will not be a cause for disqualification of a bidder.</w:t>
      </w:r>
    </w:p>
    <w:p w14:paraId="797637AA" w14:textId="77777777" w:rsidR="00A05343" w:rsidRPr="00046AC3" w:rsidRDefault="00A05343" w:rsidP="00046AC3">
      <w:pPr>
        <w:spacing w:line="276" w:lineRule="auto"/>
        <w:rPr>
          <w:rFonts w:ascii="Book Antiqua" w:hAnsi="Book Antiqua" w:cstheme="minorHAnsi"/>
          <w:lang w:val="en-GB"/>
        </w:rPr>
      </w:pPr>
    </w:p>
    <w:p w14:paraId="1E90B0A6" w14:textId="77777777" w:rsidR="003F50DA" w:rsidRPr="00046AC3" w:rsidRDefault="003F50DA" w:rsidP="006F532B">
      <w:pPr>
        <w:numPr>
          <w:ilvl w:val="0"/>
          <w:numId w:val="22"/>
        </w:numPr>
        <w:spacing w:line="276" w:lineRule="auto"/>
        <w:ind w:left="567" w:hanging="567"/>
        <w:contextualSpacing/>
        <w:jc w:val="both"/>
        <w:rPr>
          <w:rFonts w:ascii="Book Antiqua" w:hAnsi="Book Antiqua" w:cstheme="minorHAnsi"/>
          <w:b/>
          <w:bCs/>
          <w:color w:val="000000"/>
        </w:rPr>
      </w:pPr>
      <w:r w:rsidRPr="00046AC3">
        <w:rPr>
          <w:rFonts w:ascii="Book Antiqua" w:hAnsi="Book Antiqua" w:cstheme="minorHAnsi"/>
          <w:b/>
          <w:u w:val="single"/>
        </w:rPr>
        <w:t>AMENDMENT OF BIDDING DOCUMENTS</w:t>
      </w:r>
    </w:p>
    <w:p w14:paraId="2FD58D86" w14:textId="77777777" w:rsidR="003F50DA" w:rsidRPr="00046AC3" w:rsidRDefault="003F50DA" w:rsidP="00046AC3">
      <w:pPr>
        <w:spacing w:line="276" w:lineRule="auto"/>
        <w:ind w:left="426" w:hanging="426"/>
        <w:rPr>
          <w:rFonts w:ascii="Book Antiqua" w:hAnsi="Book Antiqua"/>
        </w:rPr>
      </w:pPr>
    </w:p>
    <w:p w14:paraId="350FE8D3" w14:textId="26240D39" w:rsidR="00165821" w:rsidRPr="00C13F53" w:rsidRDefault="003F50DA" w:rsidP="006F532B">
      <w:pPr>
        <w:pStyle w:val="ListParagraph"/>
        <w:numPr>
          <w:ilvl w:val="1"/>
          <w:numId w:val="22"/>
        </w:numPr>
        <w:spacing w:line="276" w:lineRule="auto"/>
        <w:ind w:left="567" w:hanging="567"/>
        <w:contextualSpacing/>
        <w:jc w:val="both"/>
        <w:rPr>
          <w:rFonts w:ascii="Book Antiqua" w:hAnsi="Book Antiqua" w:cstheme="minorHAnsi"/>
          <w:color w:val="000000"/>
          <w:sz w:val="24"/>
          <w:szCs w:val="24"/>
        </w:rPr>
      </w:pPr>
      <w:r w:rsidRPr="00046AC3">
        <w:rPr>
          <w:rFonts w:ascii="Book Antiqua" w:hAnsi="Book Antiqua" w:cstheme="minorHAnsi"/>
          <w:color w:val="000000"/>
          <w:sz w:val="24"/>
          <w:szCs w:val="24"/>
        </w:rPr>
        <w:t xml:space="preserve">At any </w:t>
      </w:r>
      <w:r w:rsidRPr="00C13F53">
        <w:rPr>
          <w:rFonts w:ascii="Book Antiqua" w:hAnsi="Book Antiqua" w:cstheme="minorHAnsi"/>
          <w:color w:val="000000"/>
          <w:sz w:val="24"/>
          <w:szCs w:val="24"/>
        </w:rPr>
        <w:t>time prior to the deadline for submission of bids, POWERGRID may, for any reason, whether at its own initiative, or in response to a clarification requested by a prospective Bidder, amend the Bidding Documents.</w:t>
      </w:r>
    </w:p>
    <w:p w14:paraId="1DD57253" w14:textId="77777777" w:rsidR="008A1BFE" w:rsidRPr="00382D46" w:rsidRDefault="008A1BFE" w:rsidP="00382D46">
      <w:pPr>
        <w:spacing w:line="276" w:lineRule="auto"/>
        <w:contextualSpacing/>
        <w:jc w:val="both"/>
        <w:rPr>
          <w:rFonts w:ascii="Book Antiqua" w:hAnsi="Book Antiqua" w:cstheme="minorHAnsi"/>
          <w:color w:val="000000"/>
        </w:rPr>
      </w:pPr>
    </w:p>
    <w:p w14:paraId="5202A9BC" w14:textId="4782A904" w:rsidR="00165821" w:rsidRPr="00C13F53" w:rsidRDefault="000D73B2" w:rsidP="006F532B">
      <w:pPr>
        <w:pStyle w:val="ListParagraph"/>
        <w:numPr>
          <w:ilvl w:val="1"/>
          <w:numId w:val="22"/>
        </w:numPr>
        <w:spacing w:line="276" w:lineRule="auto"/>
        <w:ind w:left="567" w:hanging="567"/>
        <w:contextualSpacing/>
        <w:jc w:val="both"/>
        <w:rPr>
          <w:rFonts w:ascii="Book Antiqua" w:hAnsi="Book Antiqua" w:cstheme="minorHAnsi"/>
          <w:color w:val="000000"/>
          <w:sz w:val="24"/>
          <w:szCs w:val="24"/>
        </w:rPr>
      </w:pPr>
      <w:r w:rsidRPr="00C13F53">
        <w:rPr>
          <w:rFonts w:ascii="Book Antiqua" w:hAnsi="Book Antiqua" w:cstheme="minorHAnsi"/>
          <w:color w:val="000000"/>
          <w:sz w:val="24"/>
          <w:szCs w:val="24"/>
        </w:rPr>
        <w:t xml:space="preserve">The amendment will be notified only through the portal </w:t>
      </w:r>
      <w:hyperlink r:id="rId25" w:history="1">
        <w:r w:rsidR="00C13F53" w:rsidRPr="00C13F53">
          <w:rPr>
            <w:rStyle w:val="Hyperlink"/>
            <w:rFonts w:ascii="Book Antiqua" w:hAnsi="Book Antiqua"/>
            <w:sz w:val="24"/>
            <w:szCs w:val="24"/>
          </w:rPr>
          <w:t>https://etender.powergrid.in/</w:t>
        </w:r>
      </w:hyperlink>
      <w:r w:rsidR="00C13F53">
        <w:rPr>
          <w:rFonts w:ascii="Book Antiqua" w:hAnsi="Book Antiqua"/>
          <w:sz w:val="24"/>
          <w:szCs w:val="24"/>
        </w:rPr>
        <w:t>.</w:t>
      </w:r>
      <w:r w:rsidRPr="00C13F53">
        <w:rPr>
          <w:rFonts w:ascii="Book Antiqua" w:hAnsi="Book Antiqua" w:cstheme="minorHAnsi"/>
          <w:color w:val="000000"/>
          <w:sz w:val="24"/>
          <w:szCs w:val="24"/>
        </w:rPr>
        <w:t xml:space="preserve"> The communication/ alert regarding the notification of amendment shall also be sent by the portal directly to all the prospective bidders whose link has been activated after submitting requisite document fee, if any, for official purchasing of the Bidding Documents. The amendments to the Bidding Documents will be binding on the bidders and the notification of the amendment through portal, sent to the prospective bidders, shall be deemed to be construed that </w:t>
      </w:r>
      <w:r w:rsidRPr="00C13F53">
        <w:rPr>
          <w:rFonts w:ascii="Book Antiqua" w:hAnsi="Book Antiqua" w:cstheme="minorHAnsi"/>
          <w:color w:val="000000"/>
          <w:sz w:val="24"/>
          <w:szCs w:val="24"/>
        </w:rPr>
        <w:lastRenderedPageBreak/>
        <w:t>such amendment(s) to the Bidding Documents have been considered by the Bidder in its bid.</w:t>
      </w:r>
    </w:p>
    <w:p w14:paraId="44508E94" w14:textId="77777777" w:rsidR="00704F58" w:rsidRPr="00C13F53" w:rsidRDefault="00704F58" w:rsidP="00046AC3">
      <w:pPr>
        <w:spacing w:line="276" w:lineRule="auto"/>
        <w:ind w:left="567" w:hanging="567"/>
        <w:contextualSpacing/>
        <w:jc w:val="both"/>
        <w:rPr>
          <w:rFonts w:ascii="Book Antiqua" w:hAnsi="Book Antiqua" w:cstheme="minorHAnsi"/>
          <w:color w:val="000000"/>
        </w:rPr>
      </w:pPr>
    </w:p>
    <w:p w14:paraId="69499DED" w14:textId="12DE5043" w:rsidR="00165821" w:rsidRPr="00C13F53" w:rsidRDefault="00B429E8" w:rsidP="006F532B">
      <w:pPr>
        <w:pStyle w:val="ListParagraph"/>
        <w:numPr>
          <w:ilvl w:val="1"/>
          <w:numId w:val="22"/>
        </w:numPr>
        <w:spacing w:line="276" w:lineRule="auto"/>
        <w:ind w:left="567" w:hanging="567"/>
        <w:contextualSpacing/>
        <w:jc w:val="both"/>
        <w:rPr>
          <w:rFonts w:ascii="Book Antiqua" w:hAnsi="Book Antiqua" w:cstheme="minorHAnsi"/>
          <w:color w:val="000000"/>
          <w:sz w:val="24"/>
          <w:szCs w:val="24"/>
        </w:rPr>
      </w:pPr>
      <w:r w:rsidRPr="00C13F53">
        <w:rPr>
          <w:rFonts w:ascii="Book Antiqua" w:hAnsi="Book Antiqua" w:cstheme="minorHAnsi"/>
          <w:color w:val="000000"/>
          <w:sz w:val="24"/>
          <w:szCs w:val="24"/>
        </w:rPr>
        <w:t xml:space="preserve">In </w:t>
      </w:r>
      <w:r w:rsidR="000D73B2" w:rsidRPr="00C13F53">
        <w:rPr>
          <w:rFonts w:ascii="Book Antiqua" w:hAnsi="Book Antiqua" w:cstheme="minorHAnsi"/>
          <w:color w:val="000000"/>
          <w:sz w:val="24"/>
          <w:szCs w:val="24"/>
        </w:rPr>
        <w:t xml:space="preserve">order to afford reasonable time to the prospective Bidders to take the amendment into account in preparing their bid, the Employer may, at its discretion, extend the deadline for the submission of bids, in which case, </w:t>
      </w:r>
      <w:r w:rsidR="00315F4F" w:rsidRPr="00C13F53">
        <w:rPr>
          <w:rFonts w:ascii="Book Antiqua" w:hAnsi="Book Antiqua" w:cstheme="minorHAnsi"/>
          <w:color w:val="000000"/>
          <w:sz w:val="24"/>
          <w:szCs w:val="24"/>
        </w:rPr>
        <w:t>POWERGRID</w:t>
      </w:r>
      <w:r w:rsidR="000D73B2" w:rsidRPr="00C13F53">
        <w:rPr>
          <w:rFonts w:ascii="Book Antiqua" w:hAnsi="Book Antiqua" w:cstheme="minorHAnsi"/>
          <w:color w:val="000000"/>
          <w:sz w:val="24"/>
          <w:szCs w:val="24"/>
        </w:rPr>
        <w:t xml:space="preserve"> will notify through portal </w:t>
      </w:r>
      <w:hyperlink r:id="rId26" w:history="1">
        <w:r w:rsidR="00C13F53" w:rsidRPr="00C13F53">
          <w:rPr>
            <w:rStyle w:val="Hyperlink"/>
            <w:rFonts w:ascii="Book Antiqua" w:hAnsi="Book Antiqua"/>
            <w:sz w:val="24"/>
            <w:szCs w:val="24"/>
          </w:rPr>
          <w:t>https://etender.powergrid.in/</w:t>
        </w:r>
      </w:hyperlink>
      <w:r w:rsidR="00315F4F" w:rsidRPr="00C13F53">
        <w:rPr>
          <w:rStyle w:val="Hyperlink"/>
          <w:rFonts w:ascii="Book Antiqua" w:hAnsi="Book Antiqua" w:cstheme="minorHAnsi"/>
          <w:sz w:val="24"/>
          <w:szCs w:val="24"/>
          <w:u w:val="none"/>
        </w:rPr>
        <w:t xml:space="preserve"> </w:t>
      </w:r>
      <w:r w:rsidR="000D73B2" w:rsidRPr="00C13F53">
        <w:rPr>
          <w:rFonts w:ascii="Book Antiqua" w:hAnsi="Book Antiqua" w:cstheme="minorHAnsi"/>
          <w:color w:val="000000"/>
          <w:sz w:val="24"/>
          <w:szCs w:val="24"/>
        </w:rPr>
        <w:t>where all prospective bidders may see the extended deadline.</w:t>
      </w:r>
    </w:p>
    <w:p w14:paraId="2BA469CE" w14:textId="77777777" w:rsidR="00704F58" w:rsidRPr="00C13F53" w:rsidRDefault="00704F58" w:rsidP="00046AC3">
      <w:pPr>
        <w:spacing w:line="276" w:lineRule="auto"/>
        <w:ind w:left="567" w:hanging="567"/>
        <w:contextualSpacing/>
        <w:jc w:val="both"/>
        <w:rPr>
          <w:rFonts w:ascii="Book Antiqua" w:hAnsi="Book Antiqua" w:cstheme="minorHAnsi"/>
          <w:color w:val="000000"/>
        </w:rPr>
      </w:pPr>
    </w:p>
    <w:p w14:paraId="60862FDF" w14:textId="72C0AC1D" w:rsidR="00B429E8" w:rsidRPr="00C13F53" w:rsidRDefault="000D73B2" w:rsidP="006F532B">
      <w:pPr>
        <w:pStyle w:val="ListParagraph"/>
        <w:numPr>
          <w:ilvl w:val="1"/>
          <w:numId w:val="22"/>
        </w:numPr>
        <w:spacing w:line="276" w:lineRule="auto"/>
        <w:ind w:left="567" w:hanging="567"/>
        <w:contextualSpacing/>
        <w:jc w:val="both"/>
        <w:rPr>
          <w:rFonts w:ascii="Book Antiqua" w:hAnsi="Book Antiqua" w:cstheme="minorHAnsi"/>
          <w:color w:val="000000"/>
          <w:sz w:val="24"/>
          <w:szCs w:val="24"/>
        </w:rPr>
      </w:pPr>
      <w:r w:rsidRPr="00C13F53">
        <w:rPr>
          <w:rFonts w:ascii="Book Antiqua" w:hAnsi="Book Antiqua" w:cstheme="minorHAnsi"/>
          <w:color w:val="000000"/>
          <w:sz w:val="24"/>
          <w:szCs w:val="24"/>
        </w:rPr>
        <w:t xml:space="preserve">In case of extension of deadline for the submission of bids by </w:t>
      </w:r>
      <w:r w:rsidR="00485247" w:rsidRPr="00C13F53">
        <w:rPr>
          <w:rFonts w:ascii="Book Antiqua" w:hAnsi="Book Antiqua" w:cstheme="minorHAnsi"/>
          <w:color w:val="000000"/>
          <w:sz w:val="24"/>
          <w:szCs w:val="24"/>
        </w:rPr>
        <w:t>POWERGRID</w:t>
      </w:r>
      <w:r w:rsidRPr="00C13F53">
        <w:rPr>
          <w:rFonts w:ascii="Book Antiqua" w:hAnsi="Book Antiqua" w:cstheme="minorHAnsi"/>
          <w:color w:val="000000"/>
          <w:sz w:val="24"/>
          <w:szCs w:val="24"/>
        </w:rPr>
        <w:t xml:space="preserve"> for reasons inter-alia including the above, prospective bidders can download the Bidding Documents from the portal </w:t>
      </w:r>
      <w:hyperlink r:id="rId27" w:history="1">
        <w:r w:rsidR="00C13F53" w:rsidRPr="00C13F53">
          <w:rPr>
            <w:rStyle w:val="Hyperlink"/>
            <w:rFonts w:ascii="Book Antiqua" w:hAnsi="Book Antiqua"/>
            <w:sz w:val="24"/>
            <w:szCs w:val="24"/>
          </w:rPr>
          <w:t>https://etender.powergrid.in/</w:t>
        </w:r>
      </w:hyperlink>
      <w:r w:rsidRPr="00C13F53">
        <w:rPr>
          <w:rFonts w:ascii="Book Antiqua" w:hAnsi="Book Antiqua" w:cstheme="minorHAnsi"/>
          <w:color w:val="000000"/>
          <w:sz w:val="24"/>
          <w:szCs w:val="24"/>
        </w:rPr>
        <w:t>, as per the provisions available therein, till 5 minutes before such extended deadline.</w:t>
      </w:r>
    </w:p>
    <w:p w14:paraId="53AC6A95" w14:textId="1EC2FFAC" w:rsidR="00B65822" w:rsidRPr="00C13F53" w:rsidRDefault="00B65822" w:rsidP="00046AC3">
      <w:pPr>
        <w:spacing w:line="276" w:lineRule="auto"/>
        <w:ind w:left="426" w:hanging="426"/>
        <w:jc w:val="center"/>
        <w:rPr>
          <w:rFonts w:ascii="Book Antiqua" w:hAnsi="Book Antiqua" w:cstheme="minorHAnsi"/>
          <w:b/>
          <w:bCs/>
        </w:rPr>
      </w:pPr>
    </w:p>
    <w:p w14:paraId="06AAD7C5" w14:textId="2BB670F4" w:rsidR="00FD3845" w:rsidRPr="00046AC3" w:rsidRDefault="00FD3845" w:rsidP="00046AC3">
      <w:pPr>
        <w:spacing w:line="276" w:lineRule="auto"/>
        <w:rPr>
          <w:rFonts w:ascii="Book Antiqua" w:hAnsi="Book Antiqua" w:cstheme="minorHAnsi"/>
          <w:b/>
          <w:bCs/>
        </w:rPr>
      </w:pPr>
      <w:r w:rsidRPr="00046AC3">
        <w:rPr>
          <w:rFonts w:ascii="Book Antiqua" w:hAnsi="Book Antiqua" w:cstheme="minorHAnsi"/>
          <w:b/>
          <w:bCs/>
        </w:rPr>
        <w:br w:type="page"/>
      </w:r>
    </w:p>
    <w:p w14:paraId="195FE862" w14:textId="208FA349" w:rsidR="003F50DA" w:rsidRPr="00046AC3" w:rsidRDefault="003F50DA" w:rsidP="00046AC3">
      <w:pPr>
        <w:spacing w:line="276" w:lineRule="auto"/>
        <w:ind w:left="426" w:hanging="426"/>
        <w:jc w:val="center"/>
        <w:rPr>
          <w:rFonts w:ascii="Book Antiqua" w:hAnsi="Book Antiqua" w:cstheme="minorHAnsi"/>
          <w:b/>
          <w:bCs/>
          <w:u w:val="single"/>
        </w:rPr>
      </w:pPr>
      <w:r w:rsidRPr="00046AC3">
        <w:rPr>
          <w:rFonts w:ascii="Book Antiqua" w:hAnsi="Book Antiqua" w:cstheme="minorHAnsi"/>
          <w:b/>
          <w:bCs/>
        </w:rPr>
        <w:lastRenderedPageBreak/>
        <w:t xml:space="preserve">C. </w:t>
      </w:r>
      <w:r w:rsidRPr="00046AC3">
        <w:rPr>
          <w:rFonts w:ascii="Book Antiqua" w:hAnsi="Book Antiqua" w:cstheme="minorHAnsi"/>
          <w:b/>
          <w:bCs/>
          <w:u w:val="single"/>
        </w:rPr>
        <w:t>PREPARATION OF BIDS</w:t>
      </w:r>
    </w:p>
    <w:p w14:paraId="0F62AA1B" w14:textId="77777777" w:rsidR="003B3114" w:rsidRPr="00046AC3" w:rsidRDefault="003B3114" w:rsidP="00046AC3">
      <w:pPr>
        <w:spacing w:line="276" w:lineRule="auto"/>
        <w:ind w:left="426" w:hanging="426"/>
        <w:jc w:val="center"/>
        <w:rPr>
          <w:rFonts w:ascii="Book Antiqua" w:hAnsi="Book Antiqua" w:cstheme="minorHAnsi"/>
        </w:rPr>
      </w:pPr>
    </w:p>
    <w:p w14:paraId="5724919E" w14:textId="41652418" w:rsidR="003F50DA" w:rsidRPr="00046AC3" w:rsidRDefault="003F50DA" w:rsidP="006F532B">
      <w:pPr>
        <w:pStyle w:val="ListParagraph"/>
        <w:numPr>
          <w:ilvl w:val="0"/>
          <w:numId w:val="22"/>
        </w:numPr>
        <w:spacing w:line="276" w:lineRule="auto"/>
        <w:ind w:left="567" w:hanging="567"/>
        <w:contextualSpacing/>
        <w:jc w:val="both"/>
        <w:rPr>
          <w:rFonts w:ascii="Book Antiqua" w:hAnsi="Book Antiqua" w:cstheme="minorHAnsi"/>
          <w:b/>
          <w:sz w:val="24"/>
          <w:szCs w:val="24"/>
          <w:u w:val="single"/>
        </w:rPr>
      </w:pPr>
      <w:r w:rsidRPr="00046AC3">
        <w:rPr>
          <w:rFonts w:ascii="Book Antiqua" w:hAnsi="Book Antiqua" w:cstheme="minorHAnsi"/>
          <w:b/>
          <w:sz w:val="24"/>
          <w:szCs w:val="24"/>
          <w:u w:val="single"/>
        </w:rPr>
        <w:t>LANGUAGE OF BID:</w:t>
      </w:r>
    </w:p>
    <w:p w14:paraId="30F34300" w14:textId="77777777" w:rsidR="003F50DA" w:rsidRPr="00046AC3" w:rsidRDefault="003F50DA" w:rsidP="00046AC3">
      <w:pPr>
        <w:spacing w:line="276" w:lineRule="auto"/>
        <w:ind w:left="426" w:hanging="426"/>
        <w:rPr>
          <w:rFonts w:ascii="Book Antiqua" w:hAnsi="Book Antiqua"/>
        </w:rPr>
      </w:pPr>
    </w:p>
    <w:p w14:paraId="7F5E205A" w14:textId="533B6E41" w:rsidR="003F50DA" w:rsidRPr="00046AC3" w:rsidRDefault="003F50DA" w:rsidP="00046AC3">
      <w:pPr>
        <w:spacing w:line="276" w:lineRule="auto"/>
        <w:ind w:left="567"/>
        <w:jc w:val="both"/>
        <w:rPr>
          <w:rFonts w:ascii="Book Antiqua" w:hAnsi="Book Antiqua" w:cstheme="minorHAnsi"/>
        </w:rPr>
      </w:pPr>
      <w:r w:rsidRPr="00046AC3">
        <w:rPr>
          <w:rFonts w:ascii="Book Antiqua" w:hAnsi="Book Antiqua" w:cstheme="minorHAnsi"/>
        </w:rPr>
        <w:t xml:space="preserve">The bid prepared by the Bidder and all correspondence and documents exchanged by the Bidder and </w:t>
      </w:r>
      <w:r w:rsidR="00552F33">
        <w:rPr>
          <w:rFonts w:ascii="Book Antiqua" w:hAnsi="Book Antiqua" w:cstheme="minorHAnsi"/>
        </w:rPr>
        <w:t>POWERGRID</w:t>
      </w:r>
      <w:r w:rsidRPr="00046AC3">
        <w:rPr>
          <w:rFonts w:ascii="Book Antiqua" w:hAnsi="Book Antiqua" w:cstheme="minorHAnsi"/>
        </w:rPr>
        <w:t xml:space="preserve"> related to the bid shall be written in the English language.</w:t>
      </w:r>
    </w:p>
    <w:p w14:paraId="590C163A" w14:textId="77777777" w:rsidR="003F50DA" w:rsidRPr="00046AC3" w:rsidRDefault="003F50DA" w:rsidP="00046AC3">
      <w:pPr>
        <w:spacing w:line="276" w:lineRule="auto"/>
        <w:ind w:left="426" w:hanging="426"/>
        <w:rPr>
          <w:rFonts w:ascii="Book Antiqua" w:hAnsi="Book Antiqua"/>
        </w:rPr>
      </w:pPr>
    </w:p>
    <w:p w14:paraId="1CD4732A" w14:textId="25C66C6D" w:rsidR="000B4CD8" w:rsidRPr="00046AC3" w:rsidRDefault="003F50DA" w:rsidP="006F532B">
      <w:pPr>
        <w:numPr>
          <w:ilvl w:val="0"/>
          <w:numId w:val="22"/>
        </w:numPr>
        <w:spacing w:line="276" w:lineRule="auto"/>
        <w:ind w:left="567" w:hanging="567"/>
        <w:contextualSpacing/>
        <w:jc w:val="both"/>
        <w:rPr>
          <w:rFonts w:ascii="Book Antiqua" w:hAnsi="Book Antiqua" w:cstheme="minorHAnsi"/>
          <w:b/>
          <w:u w:val="single"/>
        </w:rPr>
      </w:pPr>
      <w:bookmarkStart w:id="1" w:name="_Ref20145538"/>
      <w:r w:rsidRPr="00046AC3">
        <w:rPr>
          <w:rFonts w:ascii="Book Antiqua" w:hAnsi="Book Antiqua" w:cstheme="minorHAnsi"/>
          <w:b/>
          <w:u w:val="single"/>
        </w:rPr>
        <w:t>DOCUMENTS COMPRISING THE BID</w:t>
      </w:r>
      <w:bookmarkEnd w:id="1"/>
      <w:r w:rsidR="004207AC" w:rsidRPr="00046AC3">
        <w:rPr>
          <w:rFonts w:ascii="Book Antiqua" w:hAnsi="Book Antiqua" w:cstheme="minorHAnsi"/>
          <w:b/>
          <w:u w:val="single"/>
        </w:rPr>
        <w:t>:</w:t>
      </w:r>
      <w:bookmarkStart w:id="2" w:name="_Ref20146028"/>
    </w:p>
    <w:p w14:paraId="005AFF52" w14:textId="77777777" w:rsidR="003044AE" w:rsidRPr="00046AC3" w:rsidRDefault="003044AE" w:rsidP="00046AC3">
      <w:pPr>
        <w:spacing w:line="276" w:lineRule="auto"/>
        <w:contextualSpacing/>
        <w:jc w:val="both"/>
        <w:rPr>
          <w:rFonts w:ascii="Book Antiqua" w:hAnsi="Book Antiqua" w:cstheme="minorHAnsi"/>
        </w:rPr>
      </w:pPr>
    </w:p>
    <w:p w14:paraId="0CEC78DF" w14:textId="7B514882" w:rsidR="000D73B2" w:rsidRPr="00046AC3" w:rsidRDefault="00E80091" w:rsidP="006F532B">
      <w:pPr>
        <w:pStyle w:val="ListParagraph"/>
        <w:numPr>
          <w:ilvl w:val="0"/>
          <w:numId w:val="16"/>
        </w:numPr>
        <w:autoSpaceDE w:val="0"/>
        <w:autoSpaceDN w:val="0"/>
        <w:adjustRightInd w:val="0"/>
        <w:spacing w:line="276" w:lineRule="auto"/>
        <w:ind w:left="567" w:hanging="567"/>
        <w:contextualSpacing/>
        <w:jc w:val="both"/>
        <w:rPr>
          <w:rFonts w:ascii="Book Antiqua" w:hAnsi="Book Antiqua" w:cstheme="minorHAnsi"/>
          <w:b/>
          <w:sz w:val="24"/>
          <w:szCs w:val="24"/>
          <w:u w:val="single"/>
        </w:rPr>
      </w:pPr>
      <w:bookmarkStart w:id="3" w:name="_Ref20146039"/>
      <w:bookmarkEnd w:id="2"/>
      <w:r w:rsidRPr="00046AC3">
        <w:rPr>
          <w:rFonts w:ascii="Book Antiqua" w:hAnsi="Book Antiqua" w:cstheme="minorHAnsi"/>
          <w:b/>
          <w:bCs/>
          <w:sz w:val="24"/>
          <w:szCs w:val="24"/>
        </w:rPr>
        <w:t>Soft Copy Part</w:t>
      </w:r>
      <w:bookmarkEnd w:id="3"/>
    </w:p>
    <w:p w14:paraId="3942CA9F" w14:textId="77777777" w:rsidR="00D74965" w:rsidRPr="00046AC3" w:rsidRDefault="00D74965" w:rsidP="00046AC3">
      <w:pPr>
        <w:spacing w:line="276" w:lineRule="auto"/>
        <w:ind w:left="720"/>
        <w:contextualSpacing/>
        <w:jc w:val="both"/>
        <w:rPr>
          <w:rFonts w:ascii="Book Antiqua" w:hAnsi="Book Antiqua" w:cstheme="minorHAnsi"/>
          <w:b/>
          <w:u w:val="single"/>
        </w:rPr>
      </w:pPr>
    </w:p>
    <w:p w14:paraId="559EA46D" w14:textId="1D2C320E" w:rsidR="00B429E8" w:rsidRPr="00046AC3" w:rsidRDefault="00C97898" w:rsidP="00046AC3">
      <w:pPr>
        <w:spacing w:line="276" w:lineRule="auto"/>
        <w:ind w:left="567"/>
        <w:contextualSpacing/>
        <w:jc w:val="both"/>
        <w:rPr>
          <w:rFonts w:ascii="Book Antiqua" w:hAnsi="Book Antiqua"/>
        </w:rPr>
      </w:pPr>
      <w:r w:rsidRPr="00046AC3">
        <w:rPr>
          <w:rFonts w:ascii="Book Antiqua" w:hAnsi="Book Antiqua"/>
          <w:b/>
          <w:bCs/>
        </w:rPr>
        <w:t xml:space="preserve">1) </w:t>
      </w:r>
      <w:r w:rsidR="00EF79E0" w:rsidRPr="00046AC3">
        <w:rPr>
          <w:rFonts w:ascii="Book Antiqua" w:hAnsi="Book Antiqua"/>
          <w:b/>
          <w:bCs/>
        </w:rPr>
        <w:t xml:space="preserve">    </w:t>
      </w:r>
      <w:r w:rsidR="00B429E8" w:rsidRPr="00046AC3">
        <w:rPr>
          <w:rFonts w:ascii="Book Antiqua" w:hAnsi="Book Antiqua"/>
          <w:b/>
          <w:bCs/>
        </w:rPr>
        <w:t>As a part of First Envelope</w:t>
      </w:r>
    </w:p>
    <w:p w14:paraId="0B46310A" w14:textId="77777777" w:rsidR="003F50DA" w:rsidRPr="00046AC3" w:rsidRDefault="003F50DA" w:rsidP="00046AC3">
      <w:pPr>
        <w:pStyle w:val="NoSpacing"/>
        <w:spacing w:line="276" w:lineRule="auto"/>
        <w:ind w:hanging="426"/>
        <w:rPr>
          <w:rFonts w:ascii="Book Antiqua" w:hAnsi="Book Antiqua"/>
        </w:rPr>
      </w:pPr>
    </w:p>
    <w:p w14:paraId="04680802" w14:textId="39E43344" w:rsidR="00B429E8" w:rsidRPr="00046AC3" w:rsidRDefault="00B429E8" w:rsidP="00046AC3">
      <w:pPr>
        <w:spacing w:line="276" w:lineRule="auto"/>
        <w:ind w:left="567"/>
        <w:jc w:val="both"/>
        <w:rPr>
          <w:rFonts w:ascii="Book Antiqua" w:hAnsi="Book Antiqua" w:cstheme="minorHAnsi"/>
          <w:color w:val="000000"/>
        </w:rPr>
      </w:pPr>
      <w:r w:rsidRPr="00046AC3">
        <w:rPr>
          <w:rFonts w:ascii="Book Antiqua" w:hAnsi="Book Antiqua" w:cstheme="minorHAnsi"/>
          <w:color w:val="000000"/>
        </w:rPr>
        <w:t xml:space="preserve">Bid shall comprise the following documents to be uploaded on </w:t>
      </w:r>
      <w:r w:rsidR="00C13F53" w:rsidRPr="00C13F53">
        <w:rPr>
          <w:rFonts w:ascii="Book Antiqua" w:hAnsi="Book Antiqua" w:cstheme="minorHAnsi"/>
          <w:color w:val="000000"/>
        </w:rPr>
        <w:t xml:space="preserve">PRANIT </w:t>
      </w:r>
      <w:r w:rsidR="005D19E3">
        <w:rPr>
          <w:rFonts w:ascii="Book Antiqua" w:hAnsi="Book Antiqua" w:cstheme="minorHAnsi"/>
          <w:color w:val="000000"/>
        </w:rPr>
        <w:t>p</w:t>
      </w:r>
      <w:r w:rsidR="002023D9" w:rsidRPr="00046AC3">
        <w:rPr>
          <w:rFonts w:ascii="Book Antiqua" w:hAnsi="Book Antiqua" w:cstheme="minorHAnsi"/>
          <w:color w:val="000000"/>
        </w:rPr>
        <w:t>ortal</w:t>
      </w:r>
      <w:r w:rsidRPr="00046AC3">
        <w:rPr>
          <w:rFonts w:ascii="Book Antiqua" w:hAnsi="Book Antiqua" w:cstheme="minorHAnsi"/>
          <w:color w:val="000000"/>
        </w:rPr>
        <w:t>, as part of First Envelope</w:t>
      </w:r>
      <w:r w:rsidR="008478CA" w:rsidRPr="00046AC3">
        <w:rPr>
          <w:rFonts w:ascii="Book Antiqua" w:hAnsi="Book Antiqua" w:cstheme="minorHAnsi"/>
          <w:color w:val="000000"/>
        </w:rPr>
        <w:t>:</w:t>
      </w:r>
    </w:p>
    <w:p w14:paraId="479072C6" w14:textId="77777777" w:rsidR="003F50DA" w:rsidRPr="00046AC3" w:rsidRDefault="003F50DA" w:rsidP="00046AC3">
      <w:pPr>
        <w:spacing w:line="276" w:lineRule="auto"/>
        <w:ind w:left="720"/>
        <w:rPr>
          <w:rFonts w:ascii="Book Antiqua" w:hAnsi="Book Antiqua"/>
        </w:rPr>
      </w:pPr>
    </w:p>
    <w:p w14:paraId="33E2B644" w14:textId="13F2F3C2" w:rsidR="007C4F92" w:rsidRPr="00046AC3" w:rsidRDefault="007C4F92" w:rsidP="006F532B">
      <w:pPr>
        <w:pStyle w:val="ListParagraph"/>
        <w:numPr>
          <w:ilvl w:val="0"/>
          <w:numId w:val="17"/>
        </w:numPr>
        <w:spacing w:line="276" w:lineRule="auto"/>
        <w:ind w:left="1134" w:hanging="567"/>
        <w:jc w:val="both"/>
        <w:rPr>
          <w:rFonts w:ascii="Book Antiqua" w:hAnsi="Book Antiqua"/>
          <w:sz w:val="24"/>
          <w:szCs w:val="24"/>
        </w:rPr>
      </w:pPr>
      <w:bookmarkStart w:id="4" w:name="_Ref22054418"/>
      <w:r w:rsidRPr="00046AC3">
        <w:rPr>
          <w:rFonts w:ascii="Book Antiqua" w:hAnsi="Book Antiqua" w:cstheme="minorHAnsi"/>
          <w:sz w:val="24"/>
          <w:szCs w:val="24"/>
        </w:rPr>
        <w:t xml:space="preserve">A Power of Attorney, duly </w:t>
      </w:r>
      <w:r w:rsidRPr="008A1BFE">
        <w:rPr>
          <w:rFonts w:ascii="Book Antiqua" w:hAnsi="Book Antiqua" w:cstheme="minorHAnsi"/>
          <w:sz w:val="24"/>
          <w:szCs w:val="24"/>
        </w:rPr>
        <w:t>notarized</w:t>
      </w:r>
      <w:r w:rsidR="008A1BFE" w:rsidRPr="008A1BFE">
        <w:rPr>
          <w:rFonts w:ascii="Book Antiqua" w:hAnsi="Book Antiqua" w:cstheme="minorHAnsi"/>
          <w:sz w:val="24"/>
          <w:szCs w:val="24"/>
        </w:rPr>
        <w:t xml:space="preserve">, on </w:t>
      </w:r>
      <w:r w:rsidR="008A1BFE" w:rsidRPr="008A1BFE">
        <w:rPr>
          <w:sz w:val="24"/>
          <w:szCs w:val="24"/>
        </w:rPr>
        <w:t>₹</w:t>
      </w:r>
      <w:r w:rsidR="008A1BFE">
        <w:rPr>
          <w:sz w:val="24"/>
          <w:szCs w:val="24"/>
        </w:rPr>
        <w:t xml:space="preserve"> </w:t>
      </w:r>
      <w:r w:rsidR="008A1BFE" w:rsidRPr="008A1BFE">
        <w:rPr>
          <w:rFonts w:ascii="Book Antiqua" w:hAnsi="Book Antiqua"/>
          <w:sz w:val="24"/>
          <w:szCs w:val="24"/>
        </w:rPr>
        <w:t>100/- stamp paper</w:t>
      </w:r>
      <w:r w:rsidRPr="008A1BFE">
        <w:rPr>
          <w:rFonts w:ascii="Book Antiqua" w:hAnsi="Book Antiqua" w:cstheme="minorHAnsi"/>
          <w:sz w:val="24"/>
          <w:szCs w:val="24"/>
        </w:rPr>
        <w:t>, indicating</w:t>
      </w:r>
      <w:r w:rsidRPr="00046AC3">
        <w:rPr>
          <w:rFonts w:ascii="Book Antiqua" w:hAnsi="Book Antiqua" w:cstheme="minorHAnsi"/>
          <w:sz w:val="24"/>
          <w:szCs w:val="24"/>
        </w:rPr>
        <w:t xml:space="preserve"> that the person(s) signing the bid has(ve) the authority to sign the bid and thus that the bid is binding upon the Bidder during full period of its validity.</w:t>
      </w:r>
      <w:bookmarkEnd w:id="4"/>
    </w:p>
    <w:p w14:paraId="1CE77056" w14:textId="77777777" w:rsidR="00840935" w:rsidRPr="00046AC3" w:rsidRDefault="00840935" w:rsidP="00046AC3">
      <w:pPr>
        <w:pStyle w:val="ListParagraph"/>
        <w:spacing w:line="276" w:lineRule="auto"/>
        <w:ind w:left="1134" w:hanging="567"/>
        <w:rPr>
          <w:rFonts w:ascii="Book Antiqua" w:hAnsi="Book Antiqua"/>
          <w:sz w:val="24"/>
          <w:szCs w:val="24"/>
        </w:rPr>
      </w:pPr>
    </w:p>
    <w:p w14:paraId="5AF5FE5C" w14:textId="2AE3574F" w:rsidR="00B429E8" w:rsidRPr="00046AC3" w:rsidRDefault="00B429E8" w:rsidP="006F532B">
      <w:pPr>
        <w:pStyle w:val="ListParagraph"/>
        <w:numPr>
          <w:ilvl w:val="0"/>
          <w:numId w:val="17"/>
        </w:numPr>
        <w:autoSpaceDE w:val="0"/>
        <w:autoSpaceDN w:val="0"/>
        <w:adjustRightInd w:val="0"/>
        <w:spacing w:line="276" w:lineRule="auto"/>
        <w:ind w:left="1134" w:hanging="567"/>
        <w:contextualSpacing/>
        <w:jc w:val="both"/>
        <w:rPr>
          <w:rFonts w:ascii="Book Antiqua" w:hAnsi="Book Antiqua" w:cstheme="minorHAnsi"/>
          <w:color w:val="000000"/>
          <w:sz w:val="24"/>
          <w:szCs w:val="24"/>
        </w:rPr>
      </w:pPr>
      <w:r w:rsidRPr="00046AC3">
        <w:rPr>
          <w:rFonts w:ascii="Book Antiqua" w:hAnsi="Book Antiqua" w:cstheme="minorHAnsi"/>
          <w:color w:val="000000"/>
          <w:sz w:val="24"/>
          <w:szCs w:val="24"/>
        </w:rPr>
        <w:t>Scanned copies of supporting Documents like copy of partnership deed (</w:t>
      </w:r>
      <w:r w:rsidRPr="00046AC3">
        <w:rPr>
          <w:rFonts w:ascii="Book Antiqua" w:hAnsi="Book Antiqua" w:cstheme="minorHAnsi"/>
          <w:i/>
          <w:iCs/>
          <w:color w:val="000000"/>
          <w:sz w:val="24"/>
          <w:szCs w:val="24"/>
        </w:rPr>
        <w:t>in case of partnership firm</w:t>
      </w:r>
      <w:r w:rsidRPr="00046AC3">
        <w:rPr>
          <w:rFonts w:ascii="Book Antiqua" w:hAnsi="Book Antiqua" w:cstheme="minorHAnsi"/>
          <w:color w:val="000000"/>
          <w:sz w:val="24"/>
          <w:szCs w:val="24"/>
        </w:rPr>
        <w:t>), Memorandum and Articles of Association (</w:t>
      </w:r>
      <w:r w:rsidRPr="00046AC3">
        <w:rPr>
          <w:rFonts w:ascii="Book Antiqua" w:hAnsi="Book Antiqua" w:cstheme="minorHAnsi"/>
          <w:i/>
          <w:iCs/>
          <w:color w:val="000000"/>
          <w:sz w:val="24"/>
          <w:szCs w:val="24"/>
        </w:rPr>
        <w:t>in case of limited company</w:t>
      </w:r>
      <w:r w:rsidRPr="00046AC3">
        <w:rPr>
          <w:rFonts w:ascii="Book Antiqua" w:hAnsi="Book Antiqua" w:cstheme="minorHAnsi"/>
          <w:color w:val="000000"/>
          <w:sz w:val="24"/>
          <w:szCs w:val="24"/>
        </w:rPr>
        <w:t>), ownership certificate (</w:t>
      </w:r>
      <w:r w:rsidRPr="00046AC3">
        <w:rPr>
          <w:rFonts w:ascii="Book Antiqua" w:hAnsi="Book Antiqua" w:cstheme="minorHAnsi"/>
          <w:i/>
          <w:iCs/>
          <w:color w:val="000000"/>
          <w:sz w:val="24"/>
          <w:szCs w:val="24"/>
        </w:rPr>
        <w:t>in case of sole or proprietorship firm</w:t>
      </w:r>
      <w:r w:rsidRPr="00046AC3">
        <w:rPr>
          <w:rFonts w:ascii="Book Antiqua" w:hAnsi="Book Antiqua" w:cstheme="minorHAnsi"/>
          <w:sz w:val="24"/>
          <w:szCs w:val="24"/>
        </w:rPr>
        <w:t>).</w:t>
      </w:r>
    </w:p>
    <w:p w14:paraId="2B904C16" w14:textId="77777777" w:rsidR="00816C65" w:rsidRPr="00046AC3" w:rsidRDefault="00816C65" w:rsidP="00046AC3">
      <w:pPr>
        <w:pStyle w:val="ListParagraph"/>
        <w:spacing w:line="276" w:lineRule="auto"/>
        <w:ind w:left="1134" w:hanging="567"/>
        <w:rPr>
          <w:rFonts w:ascii="Book Antiqua" w:hAnsi="Book Antiqua"/>
          <w:sz w:val="24"/>
          <w:szCs w:val="24"/>
        </w:rPr>
      </w:pPr>
    </w:p>
    <w:p w14:paraId="290A3109" w14:textId="7FEC2802" w:rsidR="00A05343" w:rsidRPr="00046AC3" w:rsidRDefault="00A05343" w:rsidP="006F532B">
      <w:pPr>
        <w:pStyle w:val="ListParagraph"/>
        <w:numPr>
          <w:ilvl w:val="0"/>
          <w:numId w:val="17"/>
        </w:numPr>
        <w:tabs>
          <w:tab w:val="num" w:pos="720"/>
        </w:tabs>
        <w:spacing w:line="276" w:lineRule="auto"/>
        <w:ind w:left="1134" w:hanging="567"/>
        <w:jc w:val="both"/>
        <w:rPr>
          <w:rFonts w:ascii="Book Antiqua" w:hAnsi="Book Antiqua"/>
          <w:sz w:val="24"/>
          <w:szCs w:val="24"/>
        </w:rPr>
      </w:pPr>
      <w:bookmarkStart w:id="5" w:name="_Hlk101542349"/>
      <w:r w:rsidRPr="00046AC3">
        <w:rPr>
          <w:rFonts w:ascii="Book Antiqua" w:hAnsi="Book Antiqua"/>
          <w:sz w:val="24"/>
          <w:szCs w:val="24"/>
        </w:rPr>
        <w:t>First Envelope Bid Form</w:t>
      </w:r>
      <w:r w:rsidR="00CD654A">
        <w:rPr>
          <w:rFonts w:ascii="Book Antiqua" w:hAnsi="Book Antiqua"/>
          <w:sz w:val="24"/>
          <w:szCs w:val="24"/>
        </w:rPr>
        <w:t>s</w:t>
      </w:r>
      <w:r w:rsidRPr="00046AC3">
        <w:rPr>
          <w:rFonts w:ascii="Book Antiqua" w:hAnsi="Book Antiqua"/>
          <w:sz w:val="24"/>
          <w:szCs w:val="24"/>
        </w:rPr>
        <w:t xml:space="preserve"> in MS Excel format, duly completed and signed by the Bidders</w:t>
      </w:r>
      <w:r w:rsidR="00CD654A">
        <w:rPr>
          <w:rFonts w:ascii="Book Antiqua" w:hAnsi="Book Antiqua"/>
          <w:sz w:val="24"/>
          <w:szCs w:val="24"/>
        </w:rPr>
        <w:t>.</w:t>
      </w:r>
    </w:p>
    <w:bookmarkEnd w:id="5"/>
    <w:p w14:paraId="0769928E" w14:textId="77777777" w:rsidR="007B629E" w:rsidRPr="00046AC3" w:rsidRDefault="007B629E" w:rsidP="00046AC3">
      <w:pPr>
        <w:tabs>
          <w:tab w:val="num" w:pos="1080"/>
        </w:tabs>
        <w:autoSpaceDE w:val="0"/>
        <w:autoSpaceDN w:val="0"/>
        <w:adjustRightInd w:val="0"/>
        <w:spacing w:line="276" w:lineRule="auto"/>
        <w:contextualSpacing/>
        <w:jc w:val="both"/>
        <w:rPr>
          <w:rFonts w:ascii="Book Antiqua" w:hAnsi="Book Antiqua"/>
        </w:rPr>
      </w:pPr>
    </w:p>
    <w:p w14:paraId="0EF4D3C1" w14:textId="7BD5BE80" w:rsidR="00B429E8" w:rsidRPr="00046AC3" w:rsidRDefault="00B429E8" w:rsidP="006F532B">
      <w:pPr>
        <w:pStyle w:val="NoSpacing"/>
        <w:numPr>
          <w:ilvl w:val="0"/>
          <w:numId w:val="12"/>
        </w:numPr>
        <w:spacing w:line="276" w:lineRule="auto"/>
        <w:ind w:left="1134" w:hanging="567"/>
        <w:rPr>
          <w:rFonts w:ascii="Book Antiqua" w:hAnsi="Book Antiqua"/>
          <w:b/>
          <w:bCs/>
        </w:rPr>
      </w:pPr>
      <w:r w:rsidRPr="00046AC3">
        <w:rPr>
          <w:rFonts w:ascii="Book Antiqua" w:hAnsi="Book Antiqua"/>
          <w:b/>
          <w:bCs/>
        </w:rPr>
        <w:t>As a part of Second Envelope</w:t>
      </w:r>
      <w:r w:rsidR="008478CA" w:rsidRPr="00046AC3">
        <w:rPr>
          <w:rFonts w:ascii="Book Antiqua" w:hAnsi="Book Antiqua"/>
          <w:b/>
          <w:bCs/>
        </w:rPr>
        <w:t>:</w:t>
      </w:r>
    </w:p>
    <w:p w14:paraId="51FA31EE" w14:textId="77777777" w:rsidR="00DC5E37" w:rsidRPr="00046AC3" w:rsidRDefault="00DC5E37" w:rsidP="00046AC3">
      <w:pPr>
        <w:pStyle w:val="NoSpacing"/>
        <w:spacing w:line="276" w:lineRule="auto"/>
        <w:ind w:left="567"/>
        <w:rPr>
          <w:rFonts w:ascii="Book Antiqua" w:hAnsi="Book Antiqua"/>
          <w:b/>
          <w:bCs/>
        </w:rPr>
      </w:pPr>
    </w:p>
    <w:p w14:paraId="76BD8643" w14:textId="21C7D6A8" w:rsidR="00DC5E37" w:rsidRPr="005B4A27" w:rsidRDefault="00DC5E37" w:rsidP="00111519">
      <w:pPr>
        <w:pStyle w:val="NoSpacing"/>
        <w:spacing w:line="276" w:lineRule="auto"/>
        <w:ind w:left="567"/>
        <w:jc w:val="both"/>
        <w:rPr>
          <w:rFonts w:ascii="Book Antiqua" w:hAnsi="Book Antiqua"/>
        </w:rPr>
      </w:pPr>
      <w:r w:rsidRPr="005B4A27">
        <w:rPr>
          <w:rFonts w:ascii="Book Antiqua" w:hAnsi="Book Antiqua" w:cstheme="minorHAnsi"/>
          <w:color w:val="000000"/>
        </w:rPr>
        <w:t xml:space="preserve">The </w:t>
      </w:r>
      <w:r w:rsidR="00D20EE6" w:rsidRPr="005B4A27">
        <w:rPr>
          <w:rFonts w:ascii="Book Antiqua" w:hAnsi="Book Antiqua" w:cstheme="minorHAnsi"/>
          <w:color w:val="000000"/>
        </w:rPr>
        <w:t xml:space="preserve">Price Schedules in MS excel format </w:t>
      </w:r>
      <w:r w:rsidRPr="005B4A27">
        <w:rPr>
          <w:rFonts w:ascii="Book Antiqua" w:hAnsi="Book Antiqua" w:cstheme="minorHAnsi"/>
          <w:color w:val="000000"/>
        </w:rPr>
        <w:t>covering details regarding summary of price details.</w:t>
      </w:r>
      <w:r w:rsidR="005B4A27">
        <w:rPr>
          <w:rFonts w:ascii="Book Antiqua" w:hAnsi="Book Antiqua" w:cstheme="minorHAnsi"/>
          <w:color w:val="000000"/>
        </w:rPr>
        <w:t xml:space="preserve"> </w:t>
      </w:r>
      <w:r w:rsidR="009F5A1A" w:rsidRPr="00856068">
        <w:rPr>
          <w:rFonts w:ascii="Book Antiqua" w:hAnsi="Book Antiqua" w:cstheme="minorHAnsi"/>
        </w:rPr>
        <w:t>The bid</w:t>
      </w:r>
      <w:r w:rsidR="008A1BFE">
        <w:rPr>
          <w:rFonts w:ascii="Book Antiqua" w:hAnsi="Book Antiqua" w:cstheme="minorHAnsi"/>
        </w:rPr>
        <w:t>,</w:t>
      </w:r>
      <w:r w:rsidR="00E97BBA" w:rsidRPr="00856068">
        <w:rPr>
          <w:rFonts w:ascii="Book Antiqua" w:hAnsi="Book Antiqua" w:cstheme="minorHAnsi"/>
        </w:rPr>
        <w:t xml:space="preserve"> in which Price Bid is attached as part of First Envelope</w:t>
      </w:r>
      <w:r w:rsidR="009F5A1A">
        <w:rPr>
          <w:rFonts w:ascii="Book Antiqua" w:hAnsi="Book Antiqua" w:cstheme="minorHAnsi"/>
        </w:rPr>
        <w:t>,</w:t>
      </w:r>
      <w:r w:rsidR="00E97BBA" w:rsidRPr="00856068">
        <w:rPr>
          <w:rFonts w:ascii="Book Antiqua" w:hAnsi="Book Antiqua" w:cstheme="minorHAnsi"/>
        </w:rPr>
        <w:t xml:space="preserve"> shall be rejected and shall not be considered for further evaluation.</w:t>
      </w:r>
    </w:p>
    <w:p w14:paraId="6EDA1A31" w14:textId="2248BCD5" w:rsidR="00DC5E37" w:rsidRPr="007F5F87" w:rsidRDefault="00DC5E37" w:rsidP="00046AC3">
      <w:pPr>
        <w:spacing w:before="240" w:line="276" w:lineRule="auto"/>
        <w:ind w:left="567"/>
        <w:jc w:val="both"/>
        <w:rPr>
          <w:rFonts w:ascii="Book Antiqua" w:hAnsi="Book Antiqua" w:cstheme="minorHAnsi"/>
        </w:rPr>
      </w:pPr>
      <w:r w:rsidRPr="00046AC3">
        <w:rPr>
          <w:rFonts w:ascii="Book Antiqua" w:hAnsi="Book Antiqua" w:cstheme="minorHAnsi"/>
        </w:rPr>
        <w:t xml:space="preserve">Soft copy of the Bid shall be mandatorily uploaded through e-Procurement portal </w:t>
      </w:r>
      <w:hyperlink r:id="rId28" w:history="1">
        <w:r w:rsidR="00C13F53">
          <w:rPr>
            <w:rStyle w:val="Hyperlink"/>
            <w:rFonts w:ascii="Book Antiqua" w:hAnsi="Book Antiqua"/>
          </w:rPr>
          <w:t>https://etender.powergrid.in/</w:t>
        </w:r>
      </w:hyperlink>
      <w:r w:rsidR="00B9734F" w:rsidRPr="007F5F87">
        <w:rPr>
          <w:rStyle w:val="Hyperlink"/>
          <w:rFonts w:ascii="Book Antiqua" w:hAnsi="Book Antiqua" w:cstheme="minorHAnsi"/>
          <w:i/>
          <w:iCs/>
          <w:u w:val="none"/>
        </w:rPr>
        <w:t xml:space="preserve"> </w:t>
      </w:r>
      <w:r w:rsidR="007F5F87" w:rsidRPr="007F5F87">
        <w:rPr>
          <w:rStyle w:val="Hyperlink"/>
          <w:rFonts w:ascii="Book Antiqua" w:hAnsi="Book Antiqua" w:cstheme="minorHAnsi"/>
          <w:color w:val="auto"/>
          <w:u w:val="none"/>
        </w:rPr>
        <w:t xml:space="preserve">of </w:t>
      </w:r>
      <w:r w:rsidR="00C13F53" w:rsidRPr="00C13F53">
        <w:rPr>
          <w:rFonts w:ascii="Book Antiqua" w:hAnsi="Book Antiqua" w:cstheme="minorHAnsi"/>
          <w:color w:val="000000"/>
        </w:rPr>
        <w:t>PRANIT</w:t>
      </w:r>
      <w:r w:rsidR="007F5F87" w:rsidRPr="007F5F87">
        <w:rPr>
          <w:rStyle w:val="Hyperlink"/>
          <w:rFonts w:ascii="Book Antiqua" w:hAnsi="Book Antiqua" w:cstheme="minorHAnsi"/>
          <w:color w:val="auto"/>
          <w:u w:val="none"/>
        </w:rPr>
        <w:t>.</w:t>
      </w:r>
    </w:p>
    <w:p w14:paraId="7D376D0F" w14:textId="77777777" w:rsidR="00397C1B" w:rsidRPr="00046AC3" w:rsidRDefault="00397C1B" w:rsidP="00046AC3">
      <w:pPr>
        <w:pStyle w:val="NoSpacing"/>
        <w:spacing w:line="276" w:lineRule="auto"/>
        <w:ind w:left="720" w:hanging="630"/>
        <w:rPr>
          <w:rFonts w:ascii="Book Antiqua" w:hAnsi="Book Antiqua"/>
        </w:rPr>
      </w:pPr>
    </w:p>
    <w:p w14:paraId="6255CBEB" w14:textId="36E5FC00" w:rsidR="00165821" w:rsidRPr="00046AC3" w:rsidRDefault="003F50DA" w:rsidP="006F532B">
      <w:pPr>
        <w:pStyle w:val="ListParagraph"/>
        <w:numPr>
          <w:ilvl w:val="1"/>
          <w:numId w:val="18"/>
        </w:numPr>
        <w:spacing w:line="276" w:lineRule="auto"/>
        <w:ind w:left="567" w:hanging="567"/>
        <w:contextualSpacing/>
        <w:jc w:val="both"/>
        <w:rPr>
          <w:rFonts w:ascii="Book Antiqua" w:hAnsi="Book Antiqua" w:cstheme="minorHAnsi"/>
          <w:color w:val="000000"/>
          <w:sz w:val="24"/>
          <w:szCs w:val="24"/>
        </w:rPr>
      </w:pPr>
      <w:r w:rsidRPr="00046AC3">
        <w:rPr>
          <w:rFonts w:ascii="Book Antiqua" w:hAnsi="Book Antiqua" w:cstheme="minorHAnsi"/>
          <w:color w:val="000000"/>
          <w:sz w:val="24"/>
          <w:szCs w:val="24"/>
        </w:rPr>
        <w:t xml:space="preserve">The bid shall be submitted by the Bidder under </w:t>
      </w:r>
      <w:r w:rsidRPr="00046AC3">
        <w:rPr>
          <w:rFonts w:ascii="Book Antiqua" w:hAnsi="Book Antiqua" w:cstheme="minorHAnsi"/>
          <w:b/>
          <w:bCs/>
          <w:color w:val="000000"/>
          <w:sz w:val="24"/>
          <w:szCs w:val="24"/>
        </w:rPr>
        <w:t>“</w:t>
      </w:r>
      <w:r w:rsidRPr="00046AC3">
        <w:rPr>
          <w:rFonts w:ascii="Book Antiqua" w:hAnsi="Book Antiqua" w:cstheme="minorHAnsi"/>
          <w:b/>
          <w:bCs/>
          <w:color w:val="000000"/>
          <w:sz w:val="24"/>
          <w:szCs w:val="24"/>
          <w:u w:val="single"/>
        </w:rPr>
        <w:t>Single Stage – Two Envelope</w:t>
      </w:r>
      <w:r w:rsidRPr="00046AC3">
        <w:rPr>
          <w:rFonts w:ascii="Book Antiqua" w:hAnsi="Book Antiqua" w:cstheme="minorHAnsi"/>
          <w:b/>
          <w:bCs/>
          <w:color w:val="000000"/>
          <w:sz w:val="24"/>
          <w:szCs w:val="24"/>
        </w:rPr>
        <w:t>”</w:t>
      </w:r>
      <w:r w:rsidRPr="00046AC3">
        <w:rPr>
          <w:rFonts w:ascii="Book Antiqua" w:hAnsi="Book Antiqua" w:cstheme="minorHAnsi"/>
          <w:color w:val="000000"/>
          <w:sz w:val="24"/>
          <w:szCs w:val="24"/>
        </w:rPr>
        <w:t xml:space="preserve"> procedure of bidding. </w:t>
      </w:r>
      <w:bookmarkStart w:id="6" w:name="_Ref20146384"/>
    </w:p>
    <w:p w14:paraId="30016278" w14:textId="77777777" w:rsidR="00165821" w:rsidRPr="00046AC3" w:rsidRDefault="00165821" w:rsidP="00046AC3">
      <w:pPr>
        <w:pStyle w:val="ListParagraph"/>
        <w:spacing w:line="276" w:lineRule="auto"/>
        <w:ind w:left="567"/>
        <w:contextualSpacing/>
        <w:jc w:val="both"/>
        <w:rPr>
          <w:rFonts w:ascii="Book Antiqua" w:hAnsi="Book Antiqua" w:cstheme="minorHAnsi"/>
          <w:color w:val="000000"/>
          <w:sz w:val="24"/>
          <w:szCs w:val="24"/>
        </w:rPr>
      </w:pPr>
    </w:p>
    <w:p w14:paraId="1BBFE0AB" w14:textId="7E0F86EE" w:rsidR="00DC5E37" w:rsidRPr="00046AC3" w:rsidRDefault="003F50DA" w:rsidP="006F532B">
      <w:pPr>
        <w:pStyle w:val="ListParagraph"/>
        <w:numPr>
          <w:ilvl w:val="1"/>
          <w:numId w:val="18"/>
        </w:numPr>
        <w:spacing w:line="276" w:lineRule="auto"/>
        <w:ind w:left="567" w:hanging="567"/>
        <w:contextualSpacing/>
        <w:jc w:val="both"/>
        <w:rPr>
          <w:rFonts w:ascii="Book Antiqua" w:hAnsi="Book Antiqua" w:cstheme="minorHAnsi"/>
          <w:color w:val="000000"/>
          <w:sz w:val="24"/>
          <w:szCs w:val="24"/>
        </w:rPr>
      </w:pPr>
      <w:r w:rsidRPr="00046AC3">
        <w:rPr>
          <w:rFonts w:ascii="Book Antiqua" w:hAnsi="Book Antiqua" w:cstheme="minorHAnsi"/>
          <w:color w:val="000000"/>
          <w:sz w:val="24"/>
          <w:szCs w:val="24"/>
        </w:rPr>
        <w:t>Alternative bids shall not be permitted</w:t>
      </w:r>
      <w:bookmarkEnd w:id="6"/>
      <w:r w:rsidRPr="00046AC3">
        <w:rPr>
          <w:rFonts w:ascii="Book Antiqua" w:hAnsi="Book Antiqua" w:cstheme="minorHAnsi"/>
          <w:color w:val="000000"/>
          <w:sz w:val="24"/>
          <w:szCs w:val="24"/>
        </w:rPr>
        <w:t>.</w:t>
      </w:r>
    </w:p>
    <w:p w14:paraId="1C2066AF" w14:textId="77777777" w:rsidR="000E0E5F" w:rsidRPr="00046AC3" w:rsidRDefault="000E0E5F" w:rsidP="00046AC3">
      <w:pPr>
        <w:pStyle w:val="ListParagraph"/>
        <w:spacing w:line="276" w:lineRule="auto"/>
        <w:rPr>
          <w:rFonts w:ascii="Book Antiqua" w:hAnsi="Book Antiqua" w:cstheme="minorHAnsi"/>
          <w:color w:val="000000"/>
          <w:sz w:val="24"/>
          <w:szCs w:val="24"/>
        </w:rPr>
      </w:pPr>
    </w:p>
    <w:p w14:paraId="34B84449" w14:textId="1970EA92" w:rsidR="000E0E5F" w:rsidRDefault="000E0E5F" w:rsidP="006F532B">
      <w:pPr>
        <w:pStyle w:val="ListParagraph"/>
        <w:numPr>
          <w:ilvl w:val="1"/>
          <w:numId w:val="18"/>
        </w:numPr>
        <w:spacing w:line="276" w:lineRule="auto"/>
        <w:ind w:left="567" w:hanging="567"/>
        <w:contextualSpacing/>
        <w:jc w:val="both"/>
        <w:rPr>
          <w:rFonts w:ascii="Book Antiqua" w:hAnsi="Book Antiqua" w:cstheme="minorHAnsi"/>
          <w:color w:val="000000"/>
          <w:sz w:val="24"/>
          <w:szCs w:val="24"/>
        </w:rPr>
      </w:pPr>
      <w:r w:rsidRPr="00046AC3">
        <w:rPr>
          <w:rFonts w:ascii="Book Antiqua" w:hAnsi="Book Antiqua" w:cstheme="minorHAnsi"/>
          <w:color w:val="000000"/>
          <w:sz w:val="24"/>
          <w:szCs w:val="24"/>
        </w:rPr>
        <w:lastRenderedPageBreak/>
        <w:t xml:space="preserve">Bid forms containing Technical &amp; Commercial Deviation schedule </w:t>
      </w:r>
      <w:r w:rsidR="009F5A1A" w:rsidRPr="00046AC3">
        <w:rPr>
          <w:rFonts w:ascii="Book Antiqua" w:hAnsi="Book Antiqua" w:cstheme="minorHAnsi"/>
          <w:color w:val="000000"/>
          <w:sz w:val="24"/>
          <w:szCs w:val="24"/>
        </w:rPr>
        <w:t>are</w:t>
      </w:r>
      <w:r w:rsidRPr="00046AC3">
        <w:rPr>
          <w:rFonts w:ascii="Book Antiqua" w:hAnsi="Book Antiqua" w:cstheme="minorHAnsi"/>
          <w:color w:val="000000"/>
          <w:sz w:val="24"/>
          <w:szCs w:val="24"/>
        </w:rPr>
        <w:t xml:space="preserve"> mandatorily filled &amp; uploaded by bidder on </w:t>
      </w:r>
      <w:r w:rsidR="00C13F53" w:rsidRPr="00C13F53">
        <w:rPr>
          <w:rFonts w:ascii="Book Antiqua" w:hAnsi="Book Antiqua" w:cstheme="minorHAnsi"/>
          <w:color w:val="000000"/>
          <w:sz w:val="24"/>
          <w:szCs w:val="24"/>
        </w:rPr>
        <w:t xml:space="preserve">PRANIT </w:t>
      </w:r>
      <w:r w:rsidRPr="00046AC3">
        <w:rPr>
          <w:rFonts w:ascii="Book Antiqua" w:hAnsi="Book Antiqua" w:cstheme="minorHAnsi"/>
          <w:color w:val="000000"/>
          <w:sz w:val="24"/>
          <w:szCs w:val="24"/>
        </w:rPr>
        <w:t>portal else their bid shall be rejected &amp; shall not be considered for further evaluation</w:t>
      </w:r>
      <w:r w:rsidR="00A965AC">
        <w:rPr>
          <w:rFonts w:ascii="Book Antiqua" w:hAnsi="Book Antiqua" w:cstheme="minorHAnsi"/>
          <w:color w:val="000000"/>
          <w:sz w:val="24"/>
          <w:szCs w:val="24"/>
        </w:rPr>
        <w:t>.</w:t>
      </w:r>
    </w:p>
    <w:p w14:paraId="4BC3E915" w14:textId="77777777" w:rsidR="000F607C" w:rsidRPr="000F607C" w:rsidRDefault="000F607C" w:rsidP="000F607C">
      <w:pPr>
        <w:pStyle w:val="ListParagraph"/>
        <w:rPr>
          <w:rFonts w:ascii="Book Antiqua" w:hAnsi="Book Antiqua" w:cstheme="minorHAnsi"/>
          <w:color w:val="000000"/>
          <w:sz w:val="24"/>
          <w:szCs w:val="24"/>
        </w:rPr>
      </w:pPr>
    </w:p>
    <w:p w14:paraId="3F3EC453" w14:textId="77777777" w:rsidR="000F607C" w:rsidRPr="003F4622" w:rsidRDefault="000F607C" w:rsidP="006F532B">
      <w:pPr>
        <w:numPr>
          <w:ilvl w:val="0"/>
          <w:numId w:val="22"/>
        </w:numPr>
        <w:spacing w:line="276" w:lineRule="auto"/>
        <w:ind w:left="567" w:hanging="567"/>
        <w:contextualSpacing/>
        <w:jc w:val="both"/>
        <w:rPr>
          <w:rFonts w:ascii="Book Antiqua" w:hAnsi="Book Antiqua" w:cstheme="minorHAnsi"/>
          <w:b/>
          <w:u w:val="single"/>
        </w:rPr>
      </w:pPr>
      <w:bookmarkStart w:id="7" w:name="_Ref22037779"/>
      <w:r w:rsidRPr="003F4622">
        <w:rPr>
          <w:rFonts w:ascii="Book Antiqua" w:hAnsi="Book Antiqua" w:cstheme="minorHAnsi"/>
          <w:b/>
          <w:u w:val="single"/>
        </w:rPr>
        <w:t>BID SECURITY/</w:t>
      </w:r>
      <w:bookmarkStart w:id="8" w:name="_Hlk95234387"/>
      <w:r w:rsidRPr="003F4622">
        <w:rPr>
          <w:rFonts w:ascii="Book Antiqua" w:hAnsi="Book Antiqua" w:cstheme="minorHAnsi"/>
          <w:b/>
          <w:u w:val="single"/>
        </w:rPr>
        <w:t xml:space="preserve">EARNEST MONEY DEPOSIT </w:t>
      </w:r>
      <w:bookmarkEnd w:id="8"/>
      <w:r w:rsidRPr="003F4622">
        <w:rPr>
          <w:rFonts w:ascii="Book Antiqua" w:hAnsi="Book Antiqua" w:cstheme="minorHAnsi"/>
          <w:b/>
          <w:u w:val="single"/>
        </w:rPr>
        <w:t>(EMD)</w:t>
      </w:r>
      <w:bookmarkEnd w:id="7"/>
    </w:p>
    <w:p w14:paraId="65FE6E1B" w14:textId="77777777" w:rsidR="000F607C" w:rsidRPr="003F4622" w:rsidRDefault="000F607C" w:rsidP="000F607C">
      <w:pPr>
        <w:spacing w:line="276" w:lineRule="auto"/>
        <w:ind w:left="426" w:hanging="426"/>
        <w:rPr>
          <w:rFonts w:ascii="Book Antiqua" w:hAnsi="Book Antiqua"/>
        </w:rPr>
      </w:pPr>
    </w:p>
    <w:p w14:paraId="6CD2E65C" w14:textId="30F9CB44" w:rsidR="000F607C" w:rsidRPr="003F4622" w:rsidRDefault="000F607C" w:rsidP="000F607C">
      <w:pPr>
        <w:spacing w:line="276" w:lineRule="auto"/>
        <w:ind w:left="567"/>
        <w:contextualSpacing/>
        <w:jc w:val="both"/>
        <w:rPr>
          <w:rFonts w:ascii="Book Antiqua" w:hAnsi="Book Antiqua" w:cstheme="minorHAnsi"/>
        </w:rPr>
      </w:pPr>
      <w:r w:rsidRPr="003F4622">
        <w:rPr>
          <w:rFonts w:ascii="Book Antiqua" w:hAnsi="Book Antiqua" w:cstheme="minorHAnsi"/>
          <w:bCs/>
          <w:color w:val="000000"/>
        </w:rPr>
        <w:t>Earnest Money Deposit</w:t>
      </w:r>
      <w:r w:rsidRPr="003F4622">
        <w:rPr>
          <w:rFonts w:ascii="Book Antiqua" w:hAnsi="Book Antiqua" w:cstheme="minorHAnsi"/>
          <w:b/>
          <w:color w:val="000000"/>
        </w:rPr>
        <w:t xml:space="preserve"> </w:t>
      </w:r>
      <w:r w:rsidRPr="003F4622">
        <w:rPr>
          <w:rFonts w:ascii="Book Antiqua" w:hAnsi="Book Antiqua" w:cstheme="minorHAnsi"/>
        </w:rPr>
        <w:t xml:space="preserve">shall not </w:t>
      </w:r>
      <w:r>
        <w:rPr>
          <w:rFonts w:ascii="Book Antiqua" w:hAnsi="Book Antiqua" w:cstheme="minorHAnsi"/>
        </w:rPr>
        <w:t xml:space="preserve">be </w:t>
      </w:r>
      <w:r w:rsidRPr="003F4622">
        <w:rPr>
          <w:rFonts w:ascii="Book Antiqua" w:hAnsi="Book Antiqua" w:cstheme="minorHAnsi"/>
          <w:color w:val="000000"/>
        </w:rPr>
        <w:t>applicable</w:t>
      </w:r>
      <w:r w:rsidRPr="003F4622">
        <w:rPr>
          <w:rFonts w:ascii="Book Antiqua" w:hAnsi="Book Antiqua" w:cstheme="minorHAnsi"/>
        </w:rPr>
        <w:t xml:space="preserve"> in th</w:t>
      </w:r>
      <w:r>
        <w:rPr>
          <w:rFonts w:ascii="Book Antiqua" w:hAnsi="Book Antiqua" w:cstheme="minorHAnsi"/>
        </w:rPr>
        <w:t>is p</w:t>
      </w:r>
      <w:r w:rsidRPr="003F4622">
        <w:rPr>
          <w:rFonts w:ascii="Book Antiqua" w:hAnsi="Book Antiqua" w:cstheme="minorHAnsi"/>
        </w:rPr>
        <w:t>ackage.</w:t>
      </w:r>
    </w:p>
    <w:p w14:paraId="17EA3821" w14:textId="77777777" w:rsidR="00103922" w:rsidRPr="00046AC3" w:rsidRDefault="00103922" w:rsidP="00046AC3">
      <w:pPr>
        <w:spacing w:line="276" w:lineRule="auto"/>
        <w:ind w:left="567"/>
        <w:contextualSpacing/>
        <w:jc w:val="both"/>
        <w:rPr>
          <w:rFonts w:ascii="Book Antiqua" w:hAnsi="Book Antiqua" w:cstheme="minorHAnsi"/>
          <w:b/>
          <w:color w:val="000000"/>
        </w:rPr>
      </w:pPr>
    </w:p>
    <w:p w14:paraId="18A605E0" w14:textId="0B06EAD1" w:rsidR="003F50DA" w:rsidRPr="00046AC3" w:rsidRDefault="00541B70" w:rsidP="00046AC3">
      <w:pPr>
        <w:spacing w:line="276" w:lineRule="auto"/>
        <w:ind w:left="2160" w:firstLine="720"/>
        <w:rPr>
          <w:rFonts w:ascii="Book Antiqua" w:hAnsi="Book Antiqua" w:cstheme="minorHAnsi"/>
          <w:b/>
          <w:bCs/>
          <w:u w:val="single"/>
        </w:rPr>
      </w:pPr>
      <w:r w:rsidRPr="00046AC3">
        <w:rPr>
          <w:rFonts w:ascii="Book Antiqua" w:hAnsi="Book Antiqua" w:cstheme="minorHAnsi"/>
          <w:b/>
          <w:bCs/>
        </w:rPr>
        <w:br w:type="page"/>
      </w:r>
      <w:r w:rsidR="00273EB6" w:rsidRPr="00046AC3">
        <w:rPr>
          <w:rFonts w:ascii="Book Antiqua" w:hAnsi="Book Antiqua" w:cstheme="minorHAnsi"/>
          <w:b/>
          <w:bCs/>
        </w:rPr>
        <w:lastRenderedPageBreak/>
        <w:t>D.</w:t>
      </w:r>
      <w:r w:rsidR="00273EB6" w:rsidRPr="00046AC3">
        <w:rPr>
          <w:rFonts w:ascii="Book Antiqua" w:hAnsi="Book Antiqua" w:cstheme="minorHAnsi"/>
          <w:b/>
          <w:bCs/>
        </w:rPr>
        <w:tab/>
      </w:r>
      <w:r w:rsidR="003F50DA" w:rsidRPr="00046AC3">
        <w:rPr>
          <w:rFonts w:ascii="Book Antiqua" w:hAnsi="Book Antiqua" w:cstheme="minorHAnsi"/>
          <w:b/>
          <w:bCs/>
          <w:u w:val="single"/>
        </w:rPr>
        <w:t>SUBMISSION OF BIDS</w:t>
      </w:r>
    </w:p>
    <w:p w14:paraId="343C127B" w14:textId="77777777" w:rsidR="00273EB6" w:rsidRPr="00046AC3" w:rsidRDefault="00273EB6" w:rsidP="00046AC3">
      <w:pPr>
        <w:spacing w:line="276" w:lineRule="auto"/>
        <w:ind w:left="1866" w:hanging="426"/>
        <w:rPr>
          <w:rFonts w:ascii="Book Antiqua" w:hAnsi="Book Antiqua" w:cstheme="minorHAnsi"/>
          <w:b/>
          <w:bCs/>
        </w:rPr>
      </w:pPr>
    </w:p>
    <w:p w14:paraId="51AE2A9E" w14:textId="77777777" w:rsidR="000F607C" w:rsidRPr="000F607C" w:rsidRDefault="000F607C" w:rsidP="006F532B">
      <w:pPr>
        <w:pStyle w:val="ListParagraph"/>
        <w:numPr>
          <w:ilvl w:val="0"/>
          <w:numId w:val="29"/>
        </w:numPr>
        <w:spacing w:line="276" w:lineRule="auto"/>
        <w:ind w:hanging="644"/>
        <w:contextualSpacing/>
        <w:jc w:val="both"/>
        <w:rPr>
          <w:rFonts w:ascii="Book Antiqua" w:hAnsi="Book Antiqua" w:cstheme="minorHAnsi"/>
          <w:b/>
          <w:bCs/>
          <w:vanish/>
          <w:sz w:val="24"/>
          <w:szCs w:val="24"/>
          <w:u w:val="single"/>
        </w:rPr>
      </w:pPr>
    </w:p>
    <w:p w14:paraId="01670010" w14:textId="690DCE3F" w:rsidR="00DF09C3" w:rsidRPr="00046AC3" w:rsidRDefault="003F50DA" w:rsidP="006F532B">
      <w:pPr>
        <w:numPr>
          <w:ilvl w:val="0"/>
          <w:numId w:val="22"/>
        </w:numPr>
        <w:spacing w:line="276" w:lineRule="auto"/>
        <w:ind w:left="567" w:hanging="567"/>
        <w:contextualSpacing/>
        <w:jc w:val="both"/>
        <w:rPr>
          <w:rFonts w:ascii="Book Antiqua" w:hAnsi="Book Antiqua" w:cstheme="minorHAnsi"/>
          <w:b/>
          <w:bCs/>
          <w:u w:val="single"/>
        </w:rPr>
      </w:pPr>
      <w:r w:rsidRPr="000F607C">
        <w:rPr>
          <w:rFonts w:ascii="Book Antiqua" w:hAnsi="Book Antiqua" w:cstheme="minorHAnsi"/>
          <w:b/>
          <w:bCs/>
          <w:u w:val="single"/>
        </w:rPr>
        <w:t>DEADLINE</w:t>
      </w:r>
      <w:r w:rsidRPr="00046AC3">
        <w:rPr>
          <w:rFonts w:ascii="Book Antiqua" w:hAnsi="Book Antiqua" w:cstheme="minorHAnsi"/>
          <w:b/>
          <w:bCs/>
          <w:u w:val="single"/>
        </w:rPr>
        <w:t xml:space="preserve"> FOR </w:t>
      </w:r>
      <w:r w:rsidRPr="00F52DA7">
        <w:rPr>
          <w:rFonts w:ascii="Book Antiqua" w:hAnsi="Book Antiqua" w:cstheme="minorHAnsi"/>
          <w:b/>
          <w:u w:val="single"/>
        </w:rPr>
        <w:t>SUBMISSION</w:t>
      </w:r>
      <w:r w:rsidRPr="00046AC3">
        <w:rPr>
          <w:rFonts w:ascii="Book Antiqua" w:hAnsi="Book Antiqua" w:cstheme="minorHAnsi"/>
          <w:b/>
          <w:bCs/>
          <w:u w:val="single"/>
        </w:rPr>
        <w:t xml:space="preserve"> OF BIDS </w:t>
      </w:r>
    </w:p>
    <w:p w14:paraId="06812636" w14:textId="77777777" w:rsidR="00DF09C3" w:rsidRPr="00046AC3" w:rsidRDefault="00DF09C3" w:rsidP="00046AC3">
      <w:pPr>
        <w:spacing w:line="276" w:lineRule="auto"/>
        <w:ind w:left="720"/>
        <w:contextualSpacing/>
        <w:jc w:val="both"/>
        <w:rPr>
          <w:rFonts w:ascii="Book Antiqua" w:hAnsi="Book Antiqua" w:cstheme="minorHAnsi"/>
        </w:rPr>
      </w:pPr>
    </w:p>
    <w:p w14:paraId="07444E3C" w14:textId="7F3F7CE1" w:rsidR="002E6E21" w:rsidRPr="00C13F53" w:rsidRDefault="002E6E21" w:rsidP="00046AC3">
      <w:pPr>
        <w:pStyle w:val="ListParagraph"/>
        <w:spacing w:line="276" w:lineRule="auto"/>
        <w:ind w:left="567"/>
        <w:jc w:val="both"/>
        <w:rPr>
          <w:rFonts w:ascii="Book Antiqua" w:hAnsi="Book Antiqua" w:cstheme="minorHAnsi"/>
          <w:sz w:val="24"/>
          <w:szCs w:val="24"/>
        </w:rPr>
      </w:pPr>
      <w:r w:rsidRPr="00046AC3">
        <w:rPr>
          <w:rFonts w:ascii="Book Antiqua" w:hAnsi="Book Antiqua" w:cstheme="minorHAnsi"/>
          <w:sz w:val="24"/>
          <w:szCs w:val="24"/>
        </w:rPr>
        <w:t xml:space="preserve">Soft copy of the bid shall be uploaded through the </w:t>
      </w:r>
      <w:r w:rsidRPr="00C13F53">
        <w:rPr>
          <w:rFonts w:ascii="Book Antiqua" w:hAnsi="Book Antiqua" w:cstheme="minorHAnsi"/>
          <w:sz w:val="24"/>
          <w:szCs w:val="24"/>
        </w:rPr>
        <w:t xml:space="preserve">portal </w:t>
      </w:r>
      <w:hyperlink r:id="rId29" w:history="1">
        <w:r w:rsidR="00C13F53" w:rsidRPr="00C13F53">
          <w:rPr>
            <w:rStyle w:val="Hyperlink"/>
            <w:rFonts w:ascii="Book Antiqua" w:hAnsi="Book Antiqua"/>
            <w:sz w:val="24"/>
            <w:szCs w:val="24"/>
          </w:rPr>
          <w:t>https://etender.powergrid.in/</w:t>
        </w:r>
      </w:hyperlink>
      <w:r w:rsidRPr="00C13F53">
        <w:rPr>
          <w:rFonts w:ascii="Book Antiqua" w:hAnsi="Book Antiqua" w:cstheme="minorHAnsi"/>
          <w:i/>
          <w:iCs/>
          <w:sz w:val="24"/>
          <w:szCs w:val="24"/>
        </w:rPr>
        <w:t xml:space="preserve"> </w:t>
      </w:r>
      <w:r w:rsidRPr="00C13F53">
        <w:rPr>
          <w:rFonts w:ascii="Book Antiqua" w:hAnsi="Book Antiqua" w:cstheme="minorHAnsi"/>
          <w:sz w:val="24"/>
          <w:szCs w:val="24"/>
        </w:rPr>
        <w:t xml:space="preserve">at or before the submission time and date as stipulated in the bidding document. </w:t>
      </w:r>
    </w:p>
    <w:p w14:paraId="5102E4CF" w14:textId="77777777" w:rsidR="00397311" w:rsidRPr="00C13F53" w:rsidRDefault="00397311" w:rsidP="00046AC3">
      <w:pPr>
        <w:pStyle w:val="ListParagraph"/>
        <w:spacing w:line="276" w:lineRule="auto"/>
        <w:ind w:left="567"/>
        <w:jc w:val="both"/>
        <w:rPr>
          <w:rFonts w:ascii="Book Antiqua" w:eastAsia="Calibri" w:hAnsi="Book Antiqua" w:cstheme="minorHAnsi"/>
          <w:b/>
          <w:sz w:val="24"/>
          <w:szCs w:val="24"/>
        </w:rPr>
      </w:pPr>
    </w:p>
    <w:p w14:paraId="627A100A" w14:textId="748E6960" w:rsidR="002E6E21" w:rsidRPr="00C13F53" w:rsidRDefault="002E6E21" w:rsidP="00046AC3">
      <w:pPr>
        <w:pStyle w:val="ListParagraph"/>
        <w:spacing w:line="276" w:lineRule="auto"/>
        <w:ind w:left="567"/>
        <w:jc w:val="both"/>
        <w:rPr>
          <w:rFonts w:ascii="Book Antiqua" w:eastAsia="Calibri" w:hAnsi="Book Antiqua" w:cstheme="minorHAnsi"/>
          <w:b/>
          <w:sz w:val="24"/>
          <w:szCs w:val="24"/>
        </w:rPr>
      </w:pPr>
      <w:r w:rsidRPr="00C13F53">
        <w:rPr>
          <w:rFonts w:ascii="Book Antiqua" w:eastAsia="Calibri" w:hAnsi="Book Antiqua" w:cstheme="minorHAnsi"/>
          <w:b/>
          <w:sz w:val="24"/>
          <w:szCs w:val="24"/>
        </w:rPr>
        <w:t>Deadline for Soft copy part of the</w:t>
      </w:r>
      <w:r w:rsidRPr="00C13F53">
        <w:rPr>
          <w:rFonts w:ascii="Book Antiqua" w:eastAsia="Calibri" w:hAnsi="Book Antiqua" w:cstheme="minorHAnsi"/>
          <w:sz w:val="24"/>
          <w:szCs w:val="24"/>
        </w:rPr>
        <w:t xml:space="preserve"> </w:t>
      </w:r>
      <w:r w:rsidRPr="00C13F53">
        <w:rPr>
          <w:rFonts w:ascii="Book Antiqua" w:eastAsia="Calibri" w:hAnsi="Book Antiqua" w:cstheme="minorHAnsi"/>
          <w:b/>
          <w:sz w:val="24"/>
          <w:szCs w:val="24"/>
        </w:rPr>
        <w:t xml:space="preserve">bid submission </w:t>
      </w:r>
    </w:p>
    <w:p w14:paraId="7FC62AF8" w14:textId="77777777" w:rsidR="002E6E21" w:rsidRPr="00C13F53" w:rsidRDefault="002E6E21" w:rsidP="00046AC3">
      <w:pPr>
        <w:pStyle w:val="ListParagraph"/>
        <w:spacing w:line="276" w:lineRule="auto"/>
        <w:jc w:val="both"/>
        <w:rPr>
          <w:rFonts w:ascii="Book Antiqua" w:hAnsi="Book Antiqua" w:cstheme="minorHAnsi"/>
          <w:b/>
          <w:bCs/>
          <w:color w:val="0000FF"/>
          <w:sz w:val="24"/>
          <w:szCs w:val="24"/>
        </w:rPr>
      </w:pPr>
    </w:p>
    <w:p w14:paraId="706B560A" w14:textId="5CE9900D" w:rsidR="002E6E21" w:rsidRPr="00C13F53" w:rsidRDefault="002E6E21" w:rsidP="00046AC3">
      <w:pPr>
        <w:pStyle w:val="ListParagraph"/>
        <w:spacing w:line="276" w:lineRule="auto"/>
        <w:ind w:left="567"/>
        <w:jc w:val="both"/>
        <w:rPr>
          <w:rFonts w:ascii="Book Antiqua" w:hAnsi="Book Antiqua" w:cstheme="minorHAnsi"/>
          <w:b/>
          <w:bCs/>
          <w:color w:val="0000FF"/>
          <w:sz w:val="24"/>
          <w:szCs w:val="24"/>
        </w:rPr>
      </w:pPr>
      <w:r w:rsidRPr="0097482E">
        <w:rPr>
          <w:rFonts w:ascii="Book Antiqua" w:hAnsi="Book Antiqua" w:cstheme="minorHAnsi"/>
          <w:b/>
          <w:bCs/>
          <w:color w:val="0000FF"/>
          <w:sz w:val="24"/>
          <w:szCs w:val="24"/>
          <w:highlight w:val="yellow"/>
        </w:rPr>
        <w:t xml:space="preserve">Date: </w:t>
      </w:r>
      <w:r w:rsidR="009762AE">
        <w:rPr>
          <w:rFonts w:ascii="Book Antiqua" w:hAnsi="Book Antiqua" w:cstheme="minorHAnsi"/>
          <w:b/>
          <w:bCs/>
          <w:color w:val="0000FF"/>
          <w:sz w:val="24"/>
          <w:szCs w:val="24"/>
          <w:highlight w:val="yellow"/>
        </w:rPr>
        <w:t>22</w:t>
      </w:r>
      <w:r w:rsidRPr="0097482E">
        <w:rPr>
          <w:rFonts w:ascii="Book Antiqua" w:hAnsi="Book Antiqua" w:cstheme="minorHAnsi"/>
          <w:b/>
          <w:bCs/>
          <w:color w:val="0000FF"/>
          <w:sz w:val="24"/>
          <w:szCs w:val="24"/>
          <w:highlight w:val="yellow"/>
        </w:rPr>
        <w:t>/</w:t>
      </w:r>
      <w:r w:rsidR="00205BD2" w:rsidRPr="0097482E">
        <w:rPr>
          <w:rFonts w:ascii="Book Antiqua" w:hAnsi="Book Antiqua" w:cstheme="minorHAnsi"/>
          <w:b/>
          <w:bCs/>
          <w:color w:val="0000FF"/>
          <w:sz w:val="24"/>
          <w:szCs w:val="24"/>
          <w:highlight w:val="yellow"/>
        </w:rPr>
        <w:t>12</w:t>
      </w:r>
      <w:r w:rsidRPr="0097482E">
        <w:rPr>
          <w:rFonts w:ascii="Book Antiqua" w:hAnsi="Book Antiqua" w:cstheme="minorHAnsi"/>
          <w:b/>
          <w:bCs/>
          <w:color w:val="0000FF"/>
          <w:sz w:val="24"/>
          <w:szCs w:val="24"/>
          <w:highlight w:val="yellow"/>
        </w:rPr>
        <w:t>/</w:t>
      </w:r>
      <w:r w:rsidR="0098471C" w:rsidRPr="0097482E">
        <w:rPr>
          <w:rFonts w:ascii="Book Antiqua" w:hAnsi="Book Antiqua" w:cstheme="minorHAnsi"/>
          <w:b/>
          <w:bCs/>
          <w:color w:val="0000FF"/>
          <w:sz w:val="24"/>
          <w:szCs w:val="24"/>
          <w:highlight w:val="yellow"/>
        </w:rPr>
        <w:t>202</w:t>
      </w:r>
      <w:r w:rsidR="009A49CD" w:rsidRPr="0097482E">
        <w:rPr>
          <w:rFonts w:ascii="Book Antiqua" w:hAnsi="Book Antiqua" w:cstheme="minorHAnsi"/>
          <w:b/>
          <w:bCs/>
          <w:color w:val="0000FF"/>
          <w:sz w:val="24"/>
          <w:szCs w:val="24"/>
          <w:highlight w:val="yellow"/>
        </w:rPr>
        <w:t>5</w:t>
      </w:r>
      <w:r w:rsidRPr="0097482E">
        <w:rPr>
          <w:rFonts w:ascii="Book Antiqua" w:hAnsi="Book Antiqua" w:cstheme="minorHAnsi"/>
          <w:b/>
          <w:bCs/>
          <w:color w:val="0000FF"/>
          <w:sz w:val="24"/>
          <w:szCs w:val="24"/>
          <w:highlight w:val="yellow"/>
        </w:rPr>
        <w:t xml:space="preserve">; Time: </w:t>
      </w:r>
      <w:r w:rsidR="008E61E4" w:rsidRPr="0097482E">
        <w:rPr>
          <w:rFonts w:ascii="Book Antiqua" w:hAnsi="Book Antiqua" w:cstheme="minorHAnsi"/>
          <w:b/>
          <w:bCs/>
          <w:color w:val="0000FF"/>
          <w:sz w:val="24"/>
          <w:szCs w:val="24"/>
          <w:highlight w:val="yellow"/>
        </w:rPr>
        <w:t>11</w:t>
      </w:r>
      <w:r w:rsidR="00406131" w:rsidRPr="0097482E">
        <w:rPr>
          <w:rFonts w:ascii="Book Antiqua" w:hAnsi="Book Antiqua" w:cstheme="minorHAnsi"/>
          <w:b/>
          <w:bCs/>
          <w:color w:val="0000FF"/>
          <w:sz w:val="24"/>
          <w:szCs w:val="24"/>
          <w:highlight w:val="yellow"/>
        </w:rPr>
        <w:t>:</w:t>
      </w:r>
      <w:r w:rsidR="008E61E4" w:rsidRPr="0097482E">
        <w:rPr>
          <w:rFonts w:ascii="Book Antiqua" w:hAnsi="Book Antiqua" w:cstheme="minorHAnsi"/>
          <w:b/>
          <w:bCs/>
          <w:color w:val="0000FF"/>
          <w:sz w:val="24"/>
          <w:szCs w:val="24"/>
          <w:highlight w:val="yellow"/>
        </w:rPr>
        <w:t>00</w:t>
      </w:r>
      <w:r w:rsidRPr="0097482E">
        <w:rPr>
          <w:rFonts w:ascii="Book Antiqua" w:hAnsi="Book Antiqua" w:cstheme="minorHAnsi"/>
          <w:b/>
          <w:bCs/>
          <w:color w:val="0000FF"/>
          <w:sz w:val="24"/>
          <w:szCs w:val="24"/>
          <w:highlight w:val="yellow"/>
        </w:rPr>
        <w:t xml:space="preserve"> hrs</w:t>
      </w:r>
      <w:r w:rsidR="00C13F53" w:rsidRPr="0097482E">
        <w:rPr>
          <w:rFonts w:ascii="Book Antiqua" w:hAnsi="Book Antiqua" w:cstheme="minorHAnsi"/>
          <w:b/>
          <w:bCs/>
          <w:color w:val="0000FF"/>
          <w:sz w:val="24"/>
          <w:szCs w:val="24"/>
          <w:highlight w:val="yellow"/>
        </w:rPr>
        <w:t>.</w:t>
      </w:r>
    </w:p>
    <w:p w14:paraId="60D0B7D7" w14:textId="77777777" w:rsidR="002E6E21" w:rsidRPr="00C13F53" w:rsidRDefault="002E6E21" w:rsidP="00046AC3">
      <w:pPr>
        <w:pStyle w:val="ListParagraph"/>
        <w:spacing w:line="276" w:lineRule="auto"/>
        <w:jc w:val="both"/>
        <w:rPr>
          <w:rFonts w:ascii="Book Antiqua" w:hAnsi="Book Antiqua" w:cstheme="minorHAnsi"/>
          <w:sz w:val="24"/>
          <w:szCs w:val="24"/>
        </w:rPr>
      </w:pPr>
    </w:p>
    <w:p w14:paraId="422996D6" w14:textId="77777777" w:rsidR="002E6E21" w:rsidRPr="00C13F53" w:rsidRDefault="002E6E21" w:rsidP="00046AC3">
      <w:pPr>
        <w:pStyle w:val="ListParagraph"/>
        <w:spacing w:line="276" w:lineRule="auto"/>
        <w:ind w:left="567"/>
        <w:jc w:val="both"/>
        <w:rPr>
          <w:rFonts w:ascii="Book Antiqua" w:eastAsia="Calibri" w:hAnsi="Book Antiqua" w:cstheme="minorHAnsi"/>
          <w:sz w:val="24"/>
          <w:szCs w:val="24"/>
        </w:rPr>
      </w:pPr>
      <w:r w:rsidRPr="00C13F53">
        <w:rPr>
          <w:rFonts w:ascii="Book Antiqua" w:hAnsi="Book Antiqua" w:cstheme="minorHAnsi"/>
          <w:sz w:val="24"/>
          <w:szCs w:val="24"/>
        </w:rPr>
        <w:t>Bid</w:t>
      </w:r>
      <w:r w:rsidRPr="00C13F53">
        <w:rPr>
          <w:rFonts w:ascii="Book Antiqua" w:eastAsia="Calibri" w:hAnsi="Book Antiqua" w:cstheme="minorHAnsi"/>
          <w:sz w:val="24"/>
          <w:szCs w:val="24"/>
        </w:rPr>
        <w:t xml:space="preserve"> submission timelines will be defined as per the e-Procurement server clock only. </w:t>
      </w:r>
    </w:p>
    <w:p w14:paraId="508C6084" w14:textId="77777777" w:rsidR="002E6E21" w:rsidRPr="00C13F53" w:rsidRDefault="002E6E21" w:rsidP="00046AC3">
      <w:pPr>
        <w:pStyle w:val="ListParagraph"/>
        <w:spacing w:line="276" w:lineRule="auto"/>
        <w:ind w:left="567"/>
        <w:jc w:val="both"/>
        <w:rPr>
          <w:rFonts w:ascii="Book Antiqua" w:hAnsi="Book Antiqua" w:cstheme="minorHAnsi"/>
          <w:b/>
          <w:snapToGrid w:val="0"/>
          <w:sz w:val="24"/>
          <w:szCs w:val="24"/>
        </w:rPr>
      </w:pPr>
    </w:p>
    <w:p w14:paraId="31FE2BFD" w14:textId="058A83B5" w:rsidR="00FD3845" w:rsidRPr="00046AC3" w:rsidRDefault="00D06889" w:rsidP="00046AC3">
      <w:pPr>
        <w:pStyle w:val="ListParagraph"/>
        <w:spacing w:line="276" w:lineRule="auto"/>
        <w:ind w:left="567"/>
        <w:contextualSpacing/>
        <w:jc w:val="both"/>
        <w:rPr>
          <w:rFonts w:ascii="Book Antiqua" w:eastAsia="Calibri" w:hAnsi="Book Antiqua" w:cstheme="minorHAnsi"/>
          <w:b/>
          <w:sz w:val="24"/>
          <w:szCs w:val="24"/>
        </w:rPr>
      </w:pPr>
      <w:r>
        <w:rPr>
          <w:rFonts w:ascii="Book Antiqua" w:hAnsi="Book Antiqua" w:cstheme="minorHAnsi"/>
          <w:sz w:val="24"/>
          <w:szCs w:val="24"/>
        </w:rPr>
        <w:t>POWERGRID</w:t>
      </w:r>
      <w:r w:rsidR="002E6E21" w:rsidRPr="00046AC3">
        <w:rPr>
          <w:rFonts w:ascii="Book Antiqua" w:hAnsi="Book Antiqua" w:cstheme="minorHAnsi"/>
          <w:sz w:val="24"/>
          <w:szCs w:val="24"/>
        </w:rPr>
        <w:t xml:space="preserve"> may, at its discretion, extend this deadline for submission of bids by amending the Bidding Documents in accordance with ITB for the reasons specified therein at any time prior to opening of bids by the Employer pursuant to ITB, in which case all rights and obligations of </w:t>
      </w:r>
      <w:r w:rsidR="00E63A8C">
        <w:rPr>
          <w:rFonts w:ascii="Book Antiqua" w:hAnsi="Book Antiqua" w:cstheme="minorHAnsi"/>
          <w:sz w:val="24"/>
          <w:szCs w:val="24"/>
        </w:rPr>
        <w:t>POWERGRID</w:t>
      </w:r>
      <w:r w:rsidR="002E6E21" w:rsidRPr="00046AC3">
        <w:rPr>
          <w:rFonts w:ascii="Book Antiqua" w:hAnsi="Book Antiqua" w:cstheme="minorHAnsi"/>
          <w:sz w:val="24"/>
          <w:szCs w:val="24"/>
        </w:rPr>
        <w:t xml:space="preserve"> and bidders will thereafter be subject to the deadline as extended.</w:t>
      </w:r>
    </w:p>
    <w:p w14:paraId="5767B805" w14:textId="77777777" w:rsidR="004A55AE" w:rsidRPr="00046AC3" w:rsidRDefault="004A55AE" w:rsidP="00046AC3">
      <w:pPr>
        <w:spacing w:line="276" w:lineRule="auto"/>
        <w:ind w:left="720"/>
        <w:contextualSpacing/>
        <w:jc w:val="both"/>
        <w:rPr>
          <w:rFonts w:ascii="Book Antiqua" w:hAnsi="Book Antiqua" w:cstheme="minorHAnsi"/>
        </w:rPr>
      </w:pPr>
    </w:p>
    <w:p w14:paraId="34A7C6A3"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6BC7C864"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72490660"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20BDFD5E"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2A346F97"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644DC275"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60445EA3"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343FA0D7"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0A13E3A0" w14:textId="77777777" w:rsidR="004A55AE" w:rsidRPr="00046AC3" w:rsidRDefault="004A55AE" w:rsidP="006F532B">
      <w:pPr>
        <w:pStyle w:val="ListParagraph"/>
        <w:numPr>
          <w:ilvl w:val="0"/>
          <w:numId w:val="23"/>
        </w:numPr>
        <w:spacing w:line="276" w:lineRule="auto"/>
        <w:contextualSpacing/>
        <w:jc w:val="both"/>
        <w:rPr>
          <w:rFonts w:ascii="Book Antiqua" w:eastAsia="Times New Roman" w:hAnsi="Book Antiqua" w:cstheme="minorHAnsi"/>
          <w:b/>
          <w:bCs/>
          <w:vanish/>
          <w:sz w:val="24"/>
          <w:szCs w:val="24"/>
          <w:u w:val="single"/>
          <w:lang w:eastAsia="en-US"/>
        </w:rPr>
      </w:pPr>
    </w:p>
    <w:p w14:paraId="531B1AEC" w14:textId="080A3159" w:rsidR="004A55AE" w:rsidRPr="00F52DA7" w:rsidRDefault="004A55AE" w:rsidP="006F532B">
      <w:pPr>
        <w:pStyle w:val="ListParagraph"/>
        <w:numPr>
          <w:ilvl w:val="0"/>
          <w:numId w:val="29"/>
        </w:numPr>
        <w:spacing w:line="276" w:lineRule="auto"/>
        <w:ind w:hanging="644"/>
        <w:contextualSpacing/>
        <w:jc w:val="both"/>
        <w:rPr>
          <w:rFonts w:ascii="Book Antiqua" w:hAnsi="Book Antiqua" w:cstheme="minorHAnsi"/>
          <w:sz w:val="24"/>
          <w:szCs w:val="24"/>
        </w:rPr>
      </w:pPr>
      <w:bookmarkStart w:id="9" w:name="_Hlk101542640"/>
      <w:r w:rsidRPr="00F52DA7">
        <w:rPr>
          <w:rFonts w:ascii="Book Antiqua" w:hAnsi="Book Antiqua" w:cstheme="minorHAnsi"/>
          <w:b/>
          <w:bCs/>
          <w:sz w:val="24"/>
          <w:szCs w:val="24"/>
          <w:u w:val="single"/>
        </w:rPr>
        <w:t>LATE BID</w:t>
      </w:r>
    </w:p>
    <w:p w14:paraId="51E4C30C" w14:textId="77777777" w:rsidR="004A55AE" w:rsidRPr="00F52DA7" w:rsidRDefault="004A55AE" w:rsidP="00046AC3">
      <w:pPr>
        <w:spacing w:line="276" w:lineRule="auto"/>
        <w:ind w:left="426" w:hanging="426"/>
        <w:jc w:val="both"/>
        <w:rPr>
          <w:rFonts w:ascii="Book Antiqua" w:hAnsi="Book Antiqua" w:cstheme="minorHAnsi"/>
        </w:rPr>
      </w:pPr>
    </w:p>
    <w:p w14:paraId="501B921A" w14:textId="0C1DFC61" w:rsidR="004A55AE" w:rsidRPr="00F52DA7" w:rsidRDefault="004A55AE" w:rsidP="00046AC3">
      <w:pPr>
        <w:spacing w:line="276" w:lineRule="auto"/>
        <w:ind w:left="630"/>
        <w:jc w:val="both"/>
        <w:rPr>
          <w:rFonts w:ascii="Book Antiqua" w:hAnsi="Book Antiqua" w:cstheme="minorHAnsi"/>
        </w:rPr>
      </w:pPr>
      <w:r w:rsidRPr="00F52DA7">
        <w:rPr>
          <w:rFonts w:ascii="Book Antiqua" w:hAnsi="Book Antiqua" w:cstheme="minorHAnsi"/>
        </w:rPr>
        <w:t xml:space="preserve">Soft part of the bid will not be uploaded on the portal after expiry of submission time and the bidder shall not be permitted to submit the same by any other mode. In such case, even if the bidder has submitted the specific documents in hard copy in original within the stipulated deadline, its bid shall be considered as late </w:t>
      </w:r>
      <w:r w:rsidR="009A49CD" w:rsidRPr="00F52DA7">
        <w:rPr>
          <w:rFonts w:ascii="Book Antiqua" w:hAnsi="Book Antiqua" w:cstheme="minorHAnsi"/>
        </w:rPr>
        <w:t>bid,</w:t>
      </w:r>
      <w:r w:rsidRPr="00F52DA7">
        <w:rPr>
          <w:rFonts w:ascii="Book Antiqua" w:hAnsi="Book Antiqua" w:cstheme="minorHAnsi"/>
        </w:rPr>
        <w:t xml:space="preserve"> and the above documents shall be returned to the bidder.</w:t>
      </w:r>
    </w:p>
    <w:p w14:paraId="5D78C3B4" w14:textId="77777777" w:rsidR="004A55AE" w:rsidRPr="00F52DA7" w:rsidRDefault="004A55AE" w:rsidP="00046AC3">
      <w:pPr>
        <w:spacing w:line="276" w:lineRule="auto"/>
        <w:ind w:left="630"/>
        <w:jc w:val="both"/>
        <w:rPr>
          <w:rFonts w:ascii="Book Antiqua" w:hAnsi="Book Antiqua" w:cstheme="minorHAnsi"/>
        </w:rPr>
      </w:pPr>
    </w:p>
    <w:p w14:paraId="16D76B01" w14:textId="77777777" w:rsidR="000F607C" w:rsidRPr="00F52DA7" w:rsidRDefault="000F607C" w:rsidP="006F532B">
      <w:pPr>
        <w:pStyle w:val="ListParagraph"/>
        <w:numPr>
          <w:ilvl w:val="0"/>
          <w:numId w:val="23"/>
        </w:numPr>
        <w:tabs>
          <w:tab w:val="left" w:pos="720"/>
        </w:tabs>
        <w:spacing w:line="276" w:lineRule="auto"/>
        <w:contextualSpacing/>
        <w:jc w:val="both"/>
        <w:rPr>
          <w:rFonts w:ascii="Book Antiqua" w:eastAsia="Times New Roman" w:hAnsi="Book Antiqua" w:cstheme="minorHAnsi"/>
          <w:vanish/>
          <w:sz w:val="24"/>
          <w:szCs w:val="24"/>
          <w:lang w:eastAsia="en-US"/>
        </w:rPr>
      </w:pPr>
    </w:p>
    <w:p w14:paraId="4CC0DB1E" w14:textId="2FB6E762" w:rsidR="004A55AE" w:rsidRPr="00F52DA7" w:rsidRDefault="004A55AE" w:rsidP="00F52DA7">
      <w:pPr>
        <w:spacing w:line="276" w:lineRule="auto"/>
        <w:ind w:left="630"/>
        <w:jc w:val="both"/>
        <w:rPr>
          <w:rFonts w:ascii="Book Antiqua" w:hAnsi="Book Antiqua" w:cstheme="minorHAnsi"/>
        </w:rPr>
      </w:pPr>
      <w:r w:rsidRPr="00F52DA7">
        <w:rPr>
          <w:rFonts w:ascii="Book Antiqua" w:hAnsi="Book Antiqua" w:cstheme="minorHAnsi"/>
        </w:rPr>
        <w:t xml:space="preserve">Notwithstanding above, </w:t>
      </w:r>
      <w:r w:rsidR="00F822F0" w:rsidRPr="00F52DA7">
        <w:rPr>
          <w:rFonts w:ascii="Book Antiqua" w:hAnsi="Book Antiqua" w:cstheme="minorHAnsi"/>
        </w:rPr>
        <w:t>POWERGRID</w:t>
      </w:r>
      <w:r w:rsidRPr="00F52DA7">
        <w:rPr>
          <w:rFonts w:ascii="Book Antiqua" w:hAnsi="Book Antiqua" w:cstheme="minorHAnsi"/>
        </w:rPr>
        <w:t xml:space="preserve"> may, at its discretion, extend the deadline for submission of soft part of the bids from </w:t>
      </w:r>
      <w:r w:rsidRPr="00F52DA7">
        <w:rPr>
          <w:rFonts w:ascii="Book Antiqua" w:hAnsi="Book Antiqua" w:cstheme="minorHAnsi"/>
          <w:b/>
          <w:bCs/>
        </w:rPr>
        <w:t>1100 hrs (IST) to 1500 hrs (IST)</w:t>
      </w:r>
      <w:r w:rsidRPr="00F52DA7">
        <w:rPr>
          <w:rFonts w:ascii="Book Antiqua" w:hAnsi="Book Antiqua" w:cstheme="minorHAnsi"/>
        </w:rPr>
        <w:t xml:space="preserve"> on the same day in case the bidder(s) faces difficulty in submission of bids on the e-Procurement portal even for reasons not attributable to the e-Procurement server. </w:t>
      </w:r>
    </w:p>
    <w:p w14:paraId="43A716F0" w14:textId="77777777" w:rsidR="00B45921" w:rsidRPr="00F52DA7" w:rsidRDefault="00B45921" w:rsidP="00B45921">
      <w:pPr>
        <w:tabs>
          <w:tab w:val="left" w:pos="720"/>
        </w:tabs>
        <w:spacing w:line="276" w:lineRule="auto"/>
        <w:ind w:left="630"/>
        <w:contextualSpacing/>
        <w:jc w:val="both"/>
        <w:rPr>
          <w:rFonts w:ascii="Book Antiqua" w:hAnsi="Book Antiqua" w:cstheme="minorHAnsi"/>
        </w:rPr>
      </w:pPr>
    </w:p>
    <w:p w14:paraId="0DBAEE2C" w14:textId="63A6FFAC" w:rsidR="004A55AE" w:rsidRPr="00F52DA7" w:rsidRDefault="004A55AE" w:rsidP="000E69F1">
      <w:pPr>
        <w:spacing w:line="276" w:lineRule="auto"/>
        <w:ind w:left="630"/>
        <w:jc w:val="both"/>
        <w:rPr>
          <w:rFonts w:ascii="Book Antiqua" w:hAnsi="Book Antiqua" w:cstheme="minorHAnsi"/>
        </w:rPr>
      </w:pPr>
      <w:r w:rsidRPr="00F52DA7">
        <w:rPr>
          <w:rFonts w:ascii="Book Antiqua" w:hAnsi="Book Antiqua" w:cstheme="minorHAnsi"/>
        </w:rPr>
        <w:t xml:space="preserve">In such a case, the bidder(s) </w:t>
      </w:r>
      <w:r w:rsidR="009A49CD" w:rsidRPr="00F52DA7">
        <w:rPr>
          <w:rFonts w:ascii="Book Antiqua" w:hAnsi="Book Antiqua" w:cstheme="minorHAnsi"/>
        </w:rPr>
        <w:t>shall,</w:t>
      </w:r>
      <w:r w:rsidRPr="00F52DA7">
        <w:rPr>
          <w:rFonts w:ascii="Book Antiqua" w:hAnsi="Book Antiqua" w:cstheme="minorHAnsi"/>
        </w:rPr>
        <w:t xml:space="preserve"> however, be required to send a written communication on the e-mail IDs mentioned below for the purpose before the deadline for submission of soft part of the bids </w:t>
      </w:r>
      <w:r w:rsidR="00E25E64" w:rsidRPr="00F52DA7">
        <w:rPr>
          <w:rFonts w:ascii="Book Antiqua" w:hAnsi="Book Antiqua" w:cstheme="minorHAnsi"/>
        </w:rPr>
        <w:t>i.e.,</w:t>
      </w:r>
      <w:r w:rsidRPr="00F52DA7">
        <w:rPr>
          <w:rFonts w:ascii="Book Antiqua" w:hAnsi="Book Antiqua" w:cstheme="minorHAnsi"/>
        </w:rPr>
        <w:t xml:space="preserve"> 1100 hrs (IST) on the last day of the aforesaid deadline. Any request received by </w:t>
      </w:r>
      <w:r w:rsidR="000E69F1" w:rsidRPr="00F52DA7">
        <w:rPr>
          <w:rFonts w:ascii="Book Antiqua" w:hAnsi="Book Antiqua" w:cstheme="minorHAnsi"/>
        </w:rPr>
        <w:t>POWERGRID</w:t>
      </w:r>
      <w:r w:rsidRPr="00F52DA7">
        <w:rPr>
          <w:rFonts w:ascii="Book Antiqua" w:hAnsi="Book Antiqua" w:cstheme="minorHAnsi"/>
        </w:rPr>
        <w:t xml:space="preserve"> thereafter i.e., beyond 1100 hrs (IST) or received prior to the day of deadline for submission of soft part of the bids shall not be entertained under any circumstances. </w:t>
      </w:r>
    </w:p>
    <w:p w14:paraId="574FC249" w14:textId="77777777" w:rsidR="004A55AE" w:rsidRPr="00F52DA7" w:rsidRDefault="004A55AE" w:rsidP="00046AC3">
      <w:pPr>
        <w:tabs>
          <w:tab w:val="left" w:pos="720"/>
        </w:tabs>
        <w:spacing w:line="276" w:lineRule="auto"/>
        <w:ind w:left="720"/>
        <w:jc w:val="both"/>
        <w:rPr>
          <w:rFonts w:ascii="Book Antiqua" w:hAnsi="Book Antiqua" w:cstheme="minorHAnsi"/>
        </w:rPr>
      </w:pPr>
    </w:p>
    <w:p w14:paraId="60E8DFB8" w14:textId="77777777" w:rsidR="00B45921" w:rsidRPr="00046AC3" w:rsidRDefault="00B45921" w:rsidP="00046AC3">
      <w:pPr>
        <w:tabs>
          <w:tab w:val="left" w:pos="720"/>
        </w:tabs>
        <w:spacing w:line="276" w:lineRule="auto"/>
        <w:ind w:left="720"/>
        <w:jc w:val="both"/>
        <w:rPr>
          <w:rFonts w:ascii="Book Antiqua" w:hAnsi="Book Antiqua" w:cstheme="minorHAnsi"/>
        </w:rPr>
      </w:pPr>
    </w:p>
    <w:p w14:paraId="29DD3C1E" w14:textId="77777777" w:rsidR="004A55AE" w:rsidRPr="00046AC3" w:rsidRDefault="004A55AE" w:rsidP="00B45921">
      <w:pPr>
        <w:spacing w:line="276" w:lineRule="auto"/>
        <w:ind w:left="630"/>
        <w:jc w:val="both"/>
        <w:rPr>
          <w:rFonts w:ascii="Book Antiqua" w:hAnsi="Book Antiqua" w:cstheme="minorHAnsi"/>
        </w:rPr>
      </w:pPr>
      <w:r w:rsidRPr="00046AC3">
        <w:rPr>
          <w:rFonts w:ascii="Book Antiqua" w:hAnsi="Book Antiqua" w:cstheme="minorHAnsi"/>
        </w:rPr>
        <w:t xml:space="preserve">The time of receipt of such communication on the e-mail IDs mentioned below shall govern for the purpose of determining whether or not the communication has been received prior to the deadline for bid submission as stipulated. The bidder(s) may also </w:t>
      </w:r>
      <w:r w:rsidRPr="00046AC3">
        <w:rPr>
          <w:rFonts w:ascii="Book Antiqua" w:hAnsi="Book Antiqua" w:cstheme="minorHAnsi"/>
        </w:rPr>
        <w:lastRenderedPageBreak/>
        <w:t xml:space="preserve">note that the above recourse shall, however, be adopted only once in the first such instance and no further extension on this account beyond 1500 hrs (IST) as above shall be given by the Employer. </w:t>
      </w:r>
    </w:p>
    <w:p w14:paraId="27581D52" w14:textId="77777777" w:rsidR="004A55AE" w:rsidRPr="00046AC3" w:rsidRDefault="004A55AE" w:rsidP="00046AC3">
      <w:pPr>
        <w:spacing w:line="276" w:lineRule="auto"/>
        <w:ind w:left="720"/>
        <w:jc w:val="both"/>
        <w:rPr>
          <w:rFonts w:ascii="Book Antiqua" w:hAnsi="Book Antiqua" w:cstheme="minorHAnsi"/>
        </w:rPr>
      </w:pPr>
    </w:p>
    <w:p w14:paraId="4597EAFF" w14:textId="2F1D93C1" w:rsidR="00830F9C" w:rsidRPr="00046AC3" w:rsidRDefault="004A55AE" w:rsidP="00830F9C">
      <w:pPr>
        <w:spacing w:line="276" w:lineRule="auto"/>
        <w:ind w:left="630"/>
        <w:jc w:val="both"/>
        <w:rPr>
          <w:rFonts w:ascii="Book Antiqua" w:hAnsi="Book Antiqua" w:cstheme="minorHAnsi"/>
        </w:rPr>
      </w:pPr>
      <w:r w:rsidRPr="00046AC3">
        <w:rPr>
          <w:rFonts w:ascii="Book Antiqua" w:hAnsi="Book Antiqua" w:cstheme="minorHAnsi"/>
        </w:rPr>
        <w:t>The e-mail ID for aforesaid purpose is as follows:</w:t>
      </w:r>
    </w:p>
    <w:p w14:paraId="701F0762" w14:textId="77777777" w:rsidR="00830F9C" w:rsidRPr="00046AC3" w:rsidRDefault="00830F9C" w:rsidP="00830F9C">
      <w:pPr>
        <w:spacing w:line="276" w:lineRule="auto"/>
        <w:ind w:left="567"/>
        <w:jc w:val="both"/>
        <w:rPr>
          <w:rStyle w:val="Hyperlink"/>
          <w:rFonts w:ascii="Book Antiqua" w:hAnsi="Book Antiqua"/>
          <w:lang w:val="en-GB"/>
        </w:rPr>
      </w:pPr>
      <w:r w:rsidRPr="00046AC3">
        <w:rPr>
          <w:rFonts w:ascii="Book Antiqua" w:hAnsi="Book Antiqua" w:cstheme="minorHAnsi"/>
        </w:rPr>
        <w:t xml:space="preserve">Email: </w:t>
      </w:r>
      <w:hyperlink r:id="rId30" w:history="1">
        <w:r w:rsidRPr="00B715F0">
          <w:rPr>
            <w:rStyle w:val="Hyperlink"/>
            <w:rFonts w:ascii="Book Antiqua" w:hAnsi="Book Antiqua" w:cstheme="minorHAnsi"/>
          </w:rPr>
          <w:t>rkdadarwal</w:t>
        </w:r>
        <w:r w:rsidRPr="00B715F0">
          <w:rPr>
            <w:rStyle w:val="Hyperlink"/>
            <w:rFonts w:ascii="Book Antiqua" w:hAnsi="Book Antiqua" w:cstheme="minorHAnsi"/>
            <w:lang w:val="en-GB"/>
          </w:rPr>
          <w:t>@powergrid.in</w:t>
        </w:r>
      </w:hyperlink>
      <w:r>
        <w:rPr>
          <w:rStyle w:val="Hyperlink"/>
          <w:rFonts w:ascii="Book Antiqua" w:hAnsi="Book Antiqua" w:cstheme="minorHAnsi"/>
          <w:lang w:val="en-GB"/>
        </w:rPr>
        <w:t xml:space="preserve"> </w:t>
      </w:r>
    </w:p>
    <w:p w14:paraId="716B3721" w14:textId="77777777" w:rsidR="00830F9C" w:rsidRDefault="00830F9C" w:rsidP="00830F9C">
      <w:pPr>
        <w:spacing w:line="276" w:lineRule="auto"/>
        <w:ind w:left="737"/>
        <w:jc w:val="both"/>
        <w:rPr>
          <w:rStyle w:val="Hyperlink"/>
          <w:rFonts w:ascii="Book Antiqua" w:hAnsi="Book Antiqua" w:cstheme="minorHAnsi"/>
          <w:lang w:val="en-GB"/>
        </w:rPr>
      </w:pPr>
      <w:r>
        <w:rPr>
          <w:rFonts w:ascii="Book Antiqua" w:hAnsi="Book Antiqua" w:cstheme="minorHAnsi"/>
        </w:rPr>
        <w:t xml:space="preserve">        </w:t>
      </w:r>
      <w:r w:rsidRPr="00046AC3">
        <w:rPr>
          <w:rFonts w:ascii="Book Antiqua" w:hAnsi="Book Antiqua" w:cstheme="minorHAnsi"/>
        </w:rPr>
        <w:t xml:space="preserve"> </w:t>
      </w:r>
      <w:hyperlink r:id="rId31" w:history="1">
        <w:r w:rsidRPr="00B715F0">
          <w:rPr>
            <w:rStyle w:val="Hyperlink"/>
            <w:rFonts w:ascii="Book Antiqua" w:hAnsi="Book Antiqua" w:cstheme="minorHAnsi"/>
          </w:rPr>
          <w:t>mayank.pathak</w:t>
        </w:r>
        <w:r w:rsidRPr="00B715F0">
          <w:rPr>
            <w:rStyle w:val="Hyperlink"/>
            <w:rFonts w:ascii="Book Antiqua" w:hAnsi="Book Antiqua" w:cstheme="minorHAnsi"/>
            <w:lang w:val="en-GB"/>
          </w:rPr>
          <w:t>@powergrid.in</w:t>
        </w:r>
      </w:hyperlink>
    </w:p>
    <w:p w14:paraId="41F0FB18" w14:textId="392EE8FF" w:rsidR="004A55AE" w:rsidRPr="00830F9C" w:rsidRDefault="004A55AE" w:rsidP="00830F9C">
      <w:pPr>
        <w:spacing w:line="276" w:lineRule="auto"/>
        <w:ind w:firstLine="630"/>
        <w:jc w:val="both"/>
        <w:rPr>
          <w:rFonts w:ascii="Book Antiqua" w:hAnsi="Book Antiqua"/>
          <w:color w:val="0000FF"/>
          <w:u w:val="single"/>
        </w:rPr>
      </w:pPr>
    </w:p>
    <w:bookmarkEnd w:id="9"/>
    <w:p w14:paraId="2F650489" w14:textId="7CF8B850" w:rsidR="000B4CD8" w:rsidRPr="00046AC3" w:rsidRDefault="000B4CD8" w:rsidP="00046AC3">
      <w:pPr>
        <w:spacing w:line="276" w:lineRule="auto"/>
        <w:rPr>
          <w:rFonts w:ascii="Book Antiqua" w:hAnsi="Book Antiqua" w:cstheme="minorHAnsi"/>
          <w:b/>
          <w:bCs/>
        </w:rPr>
      </w:pPr>
    </w:p>
    <w:p w14:paraId="6CC3D2CA" w14:textId="2F7A87CB" w:rsidR="004A55AE" w:rsidRPr="00046AC3" w:rsidRDefault="004A55AE" w:rsidP="00046AC3">
      <w:pPr>
        <w:spacing w:line="276" w:lineRule="auto"/>
        <w:rPr>
          <w:rFonts w:ascii="Book Antiqua" w:hAnsi="Book Antiqua" w:cstheme="minorHAnsi"/>
          <w:b/>
          <w:bCs/>
        </w:rPr>
      </w:pPr>
    </w:p>
    <w:p w14:paraId="0AB84CB1" w14:textId="5B62E2E3" w:rsidR="004A55AE" w:rsidRPr="00046AC3" w:rsidRDefault="004A55AE" w:rsidP="00046AC3">
      <w:pPr>
        <w:spacing w:line="276" w:lineRule="auto"/>
        <w:rPr>
          <w:rFonts w:ascii="Book Antiqua" w:hAnsi="Book Antiqua" w:cstheme="minorHAnsi"/>
          <w:b/>
          <w:bCs/>
        </w:rPr>
      </w:pPr>
    </w:p>
    <w:p w14:paraId="7BA70E54" w14:textId="52DDB3FC" w:rsidR="004A55AE" w:rsidRPr="00046AC3" w:rsidRDefault="004A55AE" w:rsidP="00046AC3">
      <w:pPr>
        <w:spacing w:line="276" w:lineRule="auto"/>
        <w:rPr>
          <w:rFonts w:ascii="Book Antiqua" w:hAnsi="Book Antiqua" w:cstheme="minorHAnsi"/>
          <w:b/>
          <w:bCs/>
        </w:rPr>
      </w:pPr>
    </w:p>
    <w:p w14:paraId="1E4EB3F9" w14:textId="4C5B20BD" w:rsidR="004A55AE" w:rsidRPr="00046AC3" w:rsidRDefault="004A55AE" w:rsidP="00046AC3">
      <w:pPr>
        <w:spacing w:line="276" w:lineRule="auto"/>
        <w:rPr>
          <w:rFonts w:ascii="Book Antiqua" w:hAnsi="Book Antiqua" w:cstheme="minorHAnsi"/>
          <w:b/>
          <w:bCs/>
        </w:rPr>
      </w:pPr>
    </w:p>
    <w:p w14:paraId="5F03BEDC" w14:textId="2DBDF3B6" w:rsidR="004A55AE" w:rsidRPr="00046AC3" w:rsidRDefault="004A55AE" w:rsidP="00046AC3">
      <w:pPr>
        <w:spacing w:line="276" w:lineRule="auto"/>
        <w:rPr>
          <w:rFonts w:ascii="Book Antiqua" w:hAnsi="Book Antiqua" w:cstheme="minorHAnsi"/>
          <w:b/>
          <w:bCs/>
        </w:rPr>
      </w:pPr>
    </w:p>
    <w:p w14:paraId="6B3B5545" w14:textId="5E433532" w:rsidR="004A55AE" w:rsidRPr="00046AC3" w:rsidRDefault="004A55AE" w:rsidP="00046AC3">
      <w:pPr>
        <w:spacing w:line="276" w:lineRule="auto"/>
        <w:rPr>
          <w:rFonts w:ascii="Book Antiqua" w:hAnsi="Book Antiqua" w:cstheme="minorHAnsi"/>
          <w:b/>
          <w:bCs/>
        </w:rPr>
      </w:pPr>
    </w:p>
    <w:p w14:paraId="535CA631" w14:textId="24607647" w:rsidR="004A55AE" w:rsidRPr="00046AC3" w:rsidRDefault="004A55AE" w:rsidP="00046AC3">
      <w:pPr>
        <w:spacing w:line="276" w:lineRule="auto"/>
        <w:rPr>
          <w:rFonts w:ascii="Book Antiqua" w:hAnsi="Book Antiqua" w:cstheme="minorHAnsi"/>
          <w:b/>
          <w:bCs/>
        </w:rPr>
      </w:pPr>
    </w:p>
    <w:p w14:paraId="23A6386B" w14:textId="3ACF244F" w:rsidR="004A55AE" w:rsidRPr="00046AC3" w:rsidRDefault="004A55AE" w:rsidP="00046AC3">
      <w:pPr>
        <w:spacing w:line="276" w:lineRule="auto"/>
        <w:rPr>
          <w:rFonts w:ascii="Book Antiqua" w:hAnsi="Book Antiqua" w:cstheme="minorHAnsi"/>
          <w:b/>
          <w:bCs/>
        </w:rPr>
      </w:pPr>
    </w:p>
    <w:p w14:paraId="37B0B075" w14:textId="106E5678" w:rsidR="004A55AE" w:rsidRPr="00046AC3" w:rsidRDefault="004A55AE" w:rsidP="00046AC3">
      <w:pPr>
        <w:spacing w:line="276" w:lineRule="auto"/>
        <w:rPr>
          <w:rFonts w:ascii="Book Antiqua" w:hAnsi="Book Antiqua" w:cstheme="minorHAnsi"/>
          <w:b/>
          <w:bCs/>
        </w:rPr>
      </w:pPr>
    </w:p>
    <w:p w14:paraId="73F7E486" w14:textId="0806EBF5" w:rsidR="004A55AE" w:rsidRPr="00046AC3" w:rsidRDefault="004A55AE" w:rsidP="00046AC3">
      <w:pPr>
        <w:spacing w:line="276" w:lineRule="auto"/>
        <w:rPr>
          <w:rFonts w:ascii="Book Antiqua" w:hAnsi="Book Antiqua" w:cstheme="minorHAnsi"/>
          <w:b/>
          <w:bCs/>
        </w:rPr>
      </w:pPr>
    </w:p>
    <w:p w14:paraId="0C96D279" w14:textId="111535D7" w:rsidR="004A55AE" w:rsidRPr="00046AC3" w:rsidRDefault="004A55AE" w:rsidP="00046AC3">
      <w:pPr>
        <w:spacing w:line="276" w:lineRule="auto"/>
        <w:rPr>
          <w:rFonts w:ascii="Book Antiqua" w:hAnsi="Book Antiqua" w:cstheme="minorHAnsi"/>
          <w:b/>
          <w:bCs/>
        </w:rPr>
      </w:pPr>
    </w:p>
    <w:p w14:paraId="75BF3053" w14:textId="42ADDB56" w:rsidR="004A55AE" w:rsidRPr="00046AC3" w:rsidRDefault="004A55AE" w:rsidP="00046AC3">
      <w:pPr>
        <w:spacing w:line="276" w:lineRule="auto"/>
        <w:rPr>
          <w:rFonts w:ascii="Book Antiqua" w:hAnsi="Book Antiqua" w:cstheme="minorHAnsi"/>
          <w:b/>
          <w:bCs/>
        </w:rPr>
      </w:pPr>
    </w:p>
    <w:p w14:paraId="22C43D66" w14:textId="5D742CA6" w:rsidR="004A55AE" w:rsidRPr="00046AC3" w:rsidRDefault="004A55AE" w:rsidP="00046AC3">
      <w:pPr>
        <w:spacing w:line="276" w:lineRule="auto"/>
        <w:rPr>
          <w:rFonts w:ascii="Book Antiqua" w:hAnsi="Book Antiqua" w:cstheme="minorHAnsi"/>
          <w:b/>
          <w:bCs/>
        </w:rPr>
      </w:pPr>
    </w:p>
    <w:p w14:paraId="4CE1B7CB" w14:textId="0A54B846" w:rsidR="004A55AE" w:rsidRPr="00046AC3" w:rsidRDefault="004A55AE" w:rsidP="00046AC3">
      <w:pPr>
        <w:spacing w:line="276" w:lineRule="auto"/>
        <w:rPr>
          <w:rFonts w:ascii="Book Antiqua" w:hAnsi="Book Antiqua" w:cstheme="minorHAnsi"/>
          <w:b/>
          <w:bCs/>
        </w:rPr>
      </w:pPr>
    </w:p>
    <w:p w14:paraId="6F2DFA84" w14:textId="51F096C8" w:rsidR="004A55AE" w:rsidRPr="00046AC3" w:rsidRDefault="004A55AE" w:rsidP="00046AC3">
      <w:pPr>
        <w:spacing w:line="276" w:lineRule="auto"/>
        <w:rPr>
          <w:rFonts w:ascii="Book Antiqua" w:hAnsi="Book Antiqua" w:cstheme="minorHAnsi"/>
          <w:b/>
          <w:bCs/>
        </w:rPr>
      </w:pPr>
    </w:p>
    <w:p w14:paraId="15D5682D" w14:textId="370A40F1" w:rsidR="004A55AE" w:rsidRPr="00046AC3" w:rsidRDefault="004A55AE" w:rsidP="00046AC3">
      <w:pPr>
        <w:spacing w:line="276" w:lineRule="auto"/>
        <w:rPr>
          <w:rFonts w:ascii="Book Antiqua" w:hAnsi="Book Antiqua" w:cstheme="minorHAnsi"/>
          <w:b/>
          <w:bCs/>
        </w:rPr>
      </w:pPr>
    </w:p>
    <w:p w14:paraId="1F6A390A" w14:textId="491B0628" w:rsidR="004A55AE" w:rsidRPr="00046AC3" w:rsidRDefault="004A55AE" w:rsidP="00046AC3">
      <w:pPr>
        <w:spacing w:line="276" w:lineRule="auto"/>
        <w:rPr>
          <w:rFonts w:ascii="Book Antiqua" w:hAnsi="Book Antiqua" w:cstheme="minorHAnsi"/>
          <w:b/>
          <w:bCs/>
        </w:rPr>
      </w:pPr>
    </w:p>
    <w:p w14:paraId="2CC7F7FC" w14:textId="0E815504" w:rsidR="004A55AE" w:rsidRPr="00046AC3" w:rsidRDefault="004A55AE" w:rsidP="00046AC3">
      <w:pPr>
        <w:spacing w:line="276" w:lineRule="auto"/>
        <w:rPr>
          <w:rFonts w:ascii="Book Antiqua" w:hAnsi="Book Antiqua" w:cstheme="minorHAnsi"/>
          <w:b/>
          <w:bCs/>
        </w:rPr>
      </w:pPr>
    </w:p>
    <w:p w14:paraId="12A74576" w14:textId="36206C86" w:rsidR="004A55AE" w:rsidRPr="00046AC3" w:rsidRDefault="004A55AE" w:rsidP="00046AC3">
      <w:pPr>
        <w:spacing w:line="276" w:lineRule="auto"/>
        <w:rPr>
          <w:rFonts w:ascii="Book Antiqua" w:hAnsi="Book Antiqua" w:cstheme="minorHAnsi"/>
          <w:b/>
          <w:bCs/>
        </w:rPr>
      </w:pPr>
    </w:p>
    <w:p w14:paraId="14F0346A" w14:textId="5E1770EA" w:rsidR="004A55AE" w:rsidRDefault="004A55AE" w:rsidP="00046AC3">
      <w:pPr>
        <w:spacing w:line="276" w:lineRule="auto"/>
        <w:rPr>
          <w:rFonts w:ascii="Book Antiqua" w:hAnsi="Book Antiqua" w:cstheme="minorHAnsi"/>
          <w:b/>
          <w:bCs/>
        </w:rPr>
      </w:pPr>
    </w:p>
    <w:p w14:paraId="7D5F24BE" w14:textId="77777777" w:rsidR="00DC0C38" w:rsidRDefault="00DC0C38" w:rsidP="00046AC3">
      <w:pPr>
        <w:spacing w:line="276" w:lineRule="auto"/>
        <w:rPr>
          <w:rFonts w:ascii="Book Antiqua" w:hAnsi="Book Antiqua" w:cstheme="minorHAnsi"/>
          <w:b/>
          <w:bCs/>
        </w:rPr>
      </w:pPr>
    </w:p>
    <w:p w14:paraId="645479CA" w14:textId="77777777" w:rsidR="00DC0C38" w:rsidRDefault="00DC0C38" w:rsidP="00046AC3">
      <w:pPr>
        <w:spacing w:line="276" w:lineRule="auto"/>
        <w:rPr>
          <w:rFonts w:ascii="Book Antiqua" w:hAnsi="Book Antiqua" w:cstheme="minorHAnsi"/>
          <w:b/>
          <w:bCs/>
        </w:rPr>
      </w:pPr>
    </w:p>
    <w:p w14:paraId="4D436662" w14:textId="77777777" w:rsidR="00DC0C38" w:rsidRDefault="00DC0C38" w:rsidP="00046AC3">
      <w:pPr>
        <w:spacing w:line="276" w:lineRule="auto"/>
        <w:rPr>
          <w:rFonts w:ascii="Book Antiqua" w:hAnsi="Book Antiqua" w:cstheme="minorHAnsi"/>
          <w:b/>
          <w:bCs/>
        </w:rPr>
      </w:pPr>
    </w:p>
    <w:p w14:paraId="12F52179" w14:textId="77777777" w:rsidR="00DC0C38" w:rsidRDefault="00DC0C38" w:rsidP="00046AC3">
      <w:pPr>
        <w:spacing w:line="276" w:lineRule="auto"/>
        <w:rPr>
          <w:rFonts w:ascii="Book Antiqua" w:hAnsi="Book Antiqua" w:cstheme="minorHAnsi"/>
          <w:b/>
          <w:bCs/>
        </w:rPr>
      </w:pPr>
    </w:p>
    <w:p w14:paraId="04CE11F9" w14:textId="77777777" w:rsidR="00DC0C38" w:rsidRDefault="00DC0C38" w:rsidP="00046AC3">
      <w:pPr>
        <w:spacing w:line="276" w:lineRule="auto"/>
        <w:rPr>
          <w:rFonts w:ascii="Book Antiqua" w:hAnsi="Book Antiqua" w:cstheme="minorHAnsi"/>
          <w:b/>
          <w:bCs/>
        </w:rPr>
      </w:pPr>
    </w:p>
    <w:p w14:paraId="002332A1" w14:textId="77777777" w:rsidR="00DC0C38" w:rsidRPr="00046AC3" w:rsidRDefault="00DC0C38" w:rsidP="00046AC3">
      <w:pPr>
        <w:spacing w:line="276" w:lineRule="auto"/>
        <w:rPr>
          <w:rFonts w:ascii="Book Antiqua" w:hAnsi="Book Antiqua" w:cstheme="minorHAnsi"/>
          <w:b/>
          <w:bCs/>
        </w:rPr>
      </w:pPr>
    </w:p>
    <w:p w14:paraId="4453B9DE" w14:textId="5B0E52F6" w:rsidR="004A55AE" w:rsidRPr="00046AC3" w:rsidRDefault="004A55AE" w:rsidP="00046AC3">
      <w:pPr>
        <w:spacing w:line="276" w:lineRule="auto"/>
        <w:rPr>
          <w:rFonts w:ascii="Book Antiqua" w:hAnsi="Book Antiqua" w:cstheme="minorHAnsi"/>
          <w:b/>
          <w:bCs/>
        </w:rPr>
      </w:pPr>
    </w:p>
    <w:p w14:paraId="4F9194FD" w14:textId="1F0D7DC9" w:rsidR="004A55AE" w:rsidRPr="00046AC3" w:rsidRDefault="004A55AE" w:rsidP="00046AC3">
      <w:pPr>
        <w:spacing w:line="276" w:lineRule="auto"/>
        <w:rPr>
          <w:rFonts w:ascii="Book Antiqua" w:hAnsi="Book Antiqua" w:cstheme="minorHAnsi"/>
          <w:b/>
          <w:bCs/>
        </w:rPr>
      </w:pPr>
    </w:p>
    <w:p w14:paraId="639F539F" w14:textId="7257DF2A" w:rsidR="004A55AE" w:rsidRPr="00046AC3" w:rsidRDefault="004A55AE" w:rsidP="00046AC3">
      <w:pPr>
        <w:spacing w:line="276" w:lineRule="auto"/>
        <w:rPr>
          <w:rFonts w:ascii="Book Antiqua" w:hAnsi="Book Antiqua" w:cstheme="minorHAnsi"/>
          <w:b/>
          <w:bCs/>
        </w:rPr>
      </w:pPr>
    </w:p>
    <w:p w14:paraId="30193762" w14:textId="526E7E72" w:rsidR="004A55AE" w:rsidRDefault="004A55AE" w:rsidP="00046AC3">
      <w:pPr>
        <w:spacing w:line="276" w:lineRule="auto"/>
        <w:rPr>
          <w:rFonts w:ascii="Book Antiqua" w:hAnsi="Book Antiqua" w:cstheme="minorHAnsi"/>
          <w:b/>
          <w:bCs/>
        </w:rPr>
      </w:pPr>
    </w:p>
    <w:p w14:paraId="75DB03B5" w14:textId="77777777" w:rsidR="00382D46" w:rsidRDefault="00382D46" w:rsidP="00046AC3">
      <w:pPr>
        <w:spacing w:line="276" w:lineRule="auto"/>
        <w:rPr>
          <w:rFonts w:ascii="Book Antiqua" w:hAnsi="Book Antiqua" w:cstheme="minorHAnsi"/>
          <w:b/>
          <w:bCs/>
        </w:rPr>
      </w:pPr>
    </w:p>
    <w:p w14:paraId="65C198C8" w14:textId="77777777" w:rsidR="00382D46" w:rsidRDefault="00382D46" w:rsidP="00046AC3">
      <w:pPr>
        <w:spacing w:line="276" w:lineRule="auto"/>
        <w:rPr>
          <w:rFonts w:ascii="Book Antiqua" w:hAnsi="Book Antiqua" w:cstheme="minorHAnsi"/>
          <w:b/>
          <w:bCs/>
        </w:rPr>
      </w:pPr>
    </w:p>
    <w:p w14:paraId="174C4FE3" w14:textId="77777777" w:rsidR="00F7520B" w:rsidRDefault="00F7520B" w:rsidP="00046AC3">
      <w:pPr>
        <w:spacing w:line="276" w:lineRule="auto"/>
        <w:rPr>
          <w:rFonts w:ascii="Book Antiqua" w:hAnsi="Book Antiqua" w:cstheme="minorHAnsi"/>
          <w:b/>
          <w:bCs/>
        </w:rPr>
      </w:pPr>
    </w:p>
    <w:p w14:paraId="7D7666E0" w14:textId="77777777" w:rsidR="00F7520B" w:rsidRDefault="00F7520B" w:rsidP="00046AC3">
      <w:pPr>
        <w:spacing w:line="276" w:lineRule="auto"/>
        <w:rPr>
          <w:rFonts w:ascii="Book Antiqua" w:hAnsi="Book Antiqua" w:cstheme="minorHAnsi"/>
          <w:b/>
          <w:bCs/>
        </w:rPr>
      </w:pPr>
    </w:p>
    <w:p w14:paraId="665CAA9A" w14:textId="77777777" w:rsidR="00F7520B" w:rsidRPr="00046AC3" w:rsidRDefault="00F7520B" w:rsidP="00046AC3">
      <w:pPr>
        <w:spacing w:line="276" w:lineRule="auto"/>
        <w:rPr>
          <w:rFonts w:ascii="Book Antiqua" w:hAnsi="Book Antiqua" w:cstheme="minorHAnsi"/>
          <w:b/>
          <w:bCs/>
        </w:rPr>
      </w:pPr>
    </w:p>
    <w:p w14:paraId="73F5BF11" w14:textId="77777777" w:rsidR="004A55AE" w:rsidRPr="00046AC3" w:rsidRDefault="004A55AE" w:rsidP="00046AC3">
      <w:pPr>
        <w:spacing w:line="276" w:lineRule="auto"/>
        <w:rPr>
          <w:rFonts w:ascii="Book Antiqua" w:hAnsi="Book Antiqua" w:cstheme="minorHAnsi"/>
          <w:b/>
          <w:bCs/>
        </w:rPr>
      </w:pPr>
    </w:p>
    <w:p w14:paraId="77FE247C" w14:textId="2D32DAB1" w:rsidR="003F50DA" w:rsidRPr="00046AC3" w:rsidRDefault="003F50DA" w:rsidP="00046AC3">
      <w:pPr>
        <w:spacing w:line="276" w:lineRule="auto"/>
        <w:ind w:hanging="426"/>
        <w:jc w:val="center"/>
        <w:rPr>
          <w:rFonts w:ascii="Book Antiqua" w:hAnsi="Book Antiqua" w:cstheme="minorHAnsi"/>
          <w:b/>
          <w:bCs/>
          <w:u w:val="single"/>
        </w:rPr>
      </w:pPr>
      <w:r w:rsidRPr="00046AC3">
        <w:rPr>
          <w:rFonts w:ascii="Book Antiqua" w:hAnsi="Book Antiqua" w:cstheme="minorHAnsi"/>
          <w:b/>
          <w:bCs/>
        </w:rPr>
        <w:lastRenderedPageBreak/>
        <w:t xml:space="preserve">E. </w:t>
      </w:r>
      <w:r w:rsidRPr="00046AC3">
        <w:rPr>
          <w:rFonts w:ascii="Book Antiqua" w:hAnsi="Book Antiqua" w:cstheme="minorHAnsi"/>
          <w:b/>
          <w:bCs/>
          <w:u w:val="single"/>
        </w:rPr>
        <w:t>BID OPENING AND EVALUATION</w:t>
      </w:r>
    </w:p>
    <w:p w14:paraId="400C39DA" w14:textId="77777777" w:rsidR="003F50DA" w:rsidRPr="00046AC3" w:rsidRDefault="003F50DA" w:rsidP="00046AC3">
      <w:pPr>
        <w:pStyle w:val="NoSpacing"/>
        <w:spacing w:line="276" w:lineRule="auto"/>
        <w:rPr>
          <w:rFonts w:ascii="Book Antiqua" w:hAnsi="Book Antiqua"/>
        </w:rPr>
      </w:pPr>
    </w:p>
    <w:p w14:paraId="30143D55" w14:textId="36E36966" w:rsidR="003F50DA" w:rsidRPr="00046AC3" w:rsidRDefault="003F50DA" w:rsidP="006F532B">
      <w:pPr>
        <w:pStyle w:val="ListParagraph"/>
        <w:numPr>
          <w:ilvl w:val="0"/>
          <w:numId w:val="29"/>
        </w:numPr>
        <w:spacing w:line="276" w:lineRule="auto"/>
        <w:ind w:left="630" w:hanging="644"/>
        <w:contextualSpacing/>
        <w:jc w:val="both"/>
        <w:rPr>
          <w:rFonts w:ascii="Book Antiqua" w:hAnsi="Book Antiqua" w:cstheme="minorHAnsi"/>
          <w:b/>
          <w:bCs/>
          <w:sz w:val="24"/>
          <w:szCs w:val="24"/>
          <w:u w:val="single"/>
        </w:rPr>
      </w:pPr>
      <w:r w:rsidRPr="00046AC3">
        <w:rPr>
          <w:rFonts w:ascii="Book Antiqua" w:hAnsi="Book Antiqua" w:cstheme="minorHAnsi"/>
          <w:b/>
          <w:bCs/>
          <w:sz w:val="24"/>
          <w:szCs w:val="24"/>
          <w:u w:val="single"/>
        </w:rPr>
        <w:t>CLARIFICATION OF BIDS</w:t>
      </w:r>
    </w:p>
    <w:p w14:paraId="1381B741" w14:textId="77777777" w:rsidR="003F50DA" w:rsidRPr="00046AC3" w:rsidRDefault="003F50DA" w:rsidP="00046AC3">
      <w:pPr>
        <w:pStyle w:val="NoSpacing"/>
        <w:spacing w:line="276" w:lineRule="auto"/>
        <w:ind w:left="426" w:hanging="426"/>
        <w:rPr>
          <w:rFonts w:ascii="Book Antiqua" w:hAnsi="Book Antiqua"/>
        </w:rPr>
      </w:pPr>
    </w:p>
    <w:p w14:paraId="693D7EC3" w14:textId="6D717895" w:rsidR="00C57286" w:rsidRPr="00046AC3" w:rsidRDefault="00ED53D6" w:rsidP="00046AC3">
      <w:pPr>
        <w:tabs>
          <w:tab w:val="left" w:pos="567"/>
        </w:tabs>
        <w:spacing w:line="276" w:lineRule="auto"/>
        <w:ind w:left="567" w:hanging="567"/>
        <w:jc w:val="both"/>
        <w:rPr>
          <w:rFonts w:ascii="Book Antiqua" w:hAnsi="Book Antiqua" w:cstheme="minorHAnsi"/>
        </w:rPr>
      </w:pPr>
      <w:r w:rsidRPr="00046AC3">
        <w:rPr>
          <w:rFonts w:ascii="Book Antiqua" w:hAnsi="Book Antiqua" w:cstheme="minorHAnsi"/>
        </w:rPr>
        <w:tab/>
      </w:r>
      <w:r w:rsidR="00C57286" w:rsidRPr="00046AC3">
        <w:rPr>
          <w:rFonts w:ascii="Book Antiqua" w:hAnsi="Book Antiqua" w:cstheme="minorHAnsi"/>
        </w:rPr>
        <w:t xml:space="preserve">During bid evaluation, </w:t>
      </w:r>
      <w:r w:rsidR="007064A9">
        <w:rPr>
          <w:rFonts w:ascii="Book Antiqua" w:hAnsi="Book Antiqua" w:cstheme="minorHAnsi"/>
        </w:rPr>
        <w:t>POWERGRID</w:t>
      </w:r>
      <w:r w:rsidR="00C57286" w:rsidRPr="00046AC3">
        <w:rPr>
          <w:rFonts w:ascii="Book Antiqua" w:hAnsi="Book Antiqua" w:cstheme="minorHAnsi"/>
        </w:rPr>
        <w:t xml:space="preserve"> may, at its discretion, ask the Bidder for a clarification of its bid. In case of erroneous/non-submission of documents related to/identified in ITB Sub-Clause </w:t>
      </w:r>
      <w:r w:rsidR="006904B5" w:rsidRPr="00046AC3">
        <w:rPr>
          <w:rFonts w:ascii="Book Antiqua" w:hAnsi="Book Antiqua" w:cstheme="minorHAnsi"/>
        </w:rPr>
        <w:t>6</w:t>
      </w:r>
      <w:r w:rsidR="00C57286" w:rsidRPr="00046AC3">
        <w:rPr>
          <w:rFonts w:ascii="Book Antiqua" w:hAnsi="Book Antiqua" w:cstheme="minorHAnsi"/>
        </w:rPr>
        <w:t>.0</w:t>
      </w:r>
      <w:r w:rsidR="006A75BD">
        <w:rPr>
          <w:rFonts w:ascii="Book Antiqua" w:hAnsi="Book Antiqua" w:cstheme="minorHAnsi"/>
        </w:rPr>
        <w:t xml:space="preserve"> </w:t>
      </w:r>
      <w:r w:rsidR="00C57286" w:rsidRPr="00046AC3">
        <w:rPr>
          <w:rFonts w:ascii="Book Antiqua" w:hAnsi="Book Antiqua" w:cstheme="minorHAnsi"/>
        </w:rPr>
        <w:t>(I)</w:t>
      </w:r>
      <w:r w:rsidR="00100443">
        <w:rPr>
          <w:rFonts w:ascii="Book Antiqua" w:hAnsi="Book Antiqua" w:cstheme="minorHAnsi"/>
        </w:rPr>
        <w:t>(</w:t>
      </w:r>
      <w:r w:rsidR="006334BD">
        <w:rPr>
          <w:rFonts w:ascii="Book Antiqua" w:hAnsi="Book Antiqua" w:cstheme="minorHAnsi"/>
        </w:rPr>
        <w:t>1</w:t>
      </w:r>
      <w:r w:rsidR="00100443">
        <w:rPr>
          <w:rFonts w:ascii="Book Antiqua" w:hAnsi="Book Antiqua" w:cstheme="minorHAnsi"/>
        </w:rPr>
        <w:t>)</w:t>
      </w:r>
      <w:r w:rsidR="006334BD">
        <w:rPr>
          <w:rFonts w:ascii="Book Antiqua" w:hAnsi="Book Antiqua" w:cstheme="minorHAnsi"/>
        </w:rPr>
        <w:t>(i)</w:t>
      </w:r>
      <w:r w:rsidR="00100443">
        <w:rPr>
          <w:rFonts w:ascii="Book Antiqua" w:hAnsi="Book Antiqua" w:cstheme="minorHAnsi"/>
        </w:rPr>
        <w:t xml:space="preserve"> &amp;</w:t>
      </w:r>
      <w:r w:rsidR="006334BD">
        <w:rPr>
          <w:rFonts w:ascii="Book Antiqua" w:hAnsi="Book Antiqua" w:cstheme="minorHAnsi"/>
        </w:rPr>
        <w:t xml:space="preserve"> (ii)</w:t>
      </w:r>
      <w:r w:rsidR="00C57286" w:rsidRPr="00046AC3">
        <w:rPr>
          <w:rFonts w:ascii="Book Antiqua" w:hAnsi="Book Antiqua" w:cstheme="minorHAnsi"/>
        </w:rPr>
        <w:t xml:space="preserve">, documentary evidence with regard to registration with designated Authority of GoI required to be submitted by the Bidder as per the provisions of the Bidding Documents, </w:t>
      </w:r>
      <w:r w:rsidR="00552C84">
        <w:rPr>
          <w:rFonts w:ascii="Book Antiqua" w:hAnsi="Book Antiqua" w:cstheme="minorHAnsi"/>
        </w:rPr>
        <w:t>POWERGRID</w:t>
      </w:r>
      <w:r w:rsidR="00C57286" w:rsidRPr="00046AC3">
        <w:rPr>
          <w:rFonts w:ascii="Book Antiqua" w:hAnsi="Book Antiqua" w:cstheme="minorHAnsi"/>
        </w:rPr>
        <w:t xml:space="preserve"> may give the Bidder not more than</w:t>
      </w:r>
      <w:r w:rsidR="00100443">
        <w:rPr>
          <w:rFonts w:ascii="Book Antiqua" w:hAnsi="Book Antiqua" w:cstheme="minorHAnsi"/>
        </w:rPr>
        <w:t xml:space="preserve"> 3</w:t>
      </w:r>
      <w:r w:rsidR="00C57286" w:rsidRPr="00046AC3">
        <w:rPr>
          <w:rFonts w:ascii="Book Antiqua" w:hAnsi="Book Antiqua" w:cstheme="minorHAnsi"/>
        </w:rPr>
        <w:t xml:space="preserve"> working days’ notice to rectify/furnish such documents, failing which the bid shall be rejected. The request for clarification and the response shall be in writing, and no change in the price or substance of the bid shall be sought, offered or permitted.</w:t>
      </w:r>
    </w:p>
    <w:p w14:paraId="444EFB84" w14:textId="77777777" w:rsidR="00C57286" w:rsidRPr="00046AC3" w:rsidRDefault="00C57286" w:rsidP="00046AC3">
      <w:pPr>
        <w:tabs>
          <w:tab w:val="left" w:pos="720"/>
        </w:tabs>
        <w:spacing w:line="276" w:lineRule="auto"/>
        <w:ind w:left="720" w:hanging="720"/>
        <w:jc w:val="both"/>
        <w:rPr>
          <w:rFonts w:ascii="Book Antiqua" w:hAnsi="Book Antiqua" w:cstheme="minorHAnsi"/>
        </w:rPr>
      </w:pPr>
    </w:p>
    <w:p w14:paraId="75604468" w14:textId="04A63013" w:rsidR="00204561" w:rsidRPr="00046AC3" w:rsidRDefault="00C57286" w:rsidP="00046AC3">
      <w:pPr>
        <w:spacing w:line="276" w:lineRule="auto"/>
        <w:ind w:left="567" w:hanging="567"/>
        <w:jc w:val="both"/>
        <w:rPr>
          <w:rFonts w:ascii="Book Antiqua" w:hAnsi="Book Antiqua" w:cstheme="minorHAnsi"/>
        </w:rPr>
      </w:pPr>
      <w:r w:rsidRPr="00046AC3">
        <w:rPr>
          <w:rFonts w:ascii="Book Antiqua" w:hAnsi="Book Antiqua" w:cstheme="minorHAnsi"/>
        </w:rPr>
        <w:tab/>
        <w:t xml:space="preserve">In case of non-submission of documents related to {‘Information regarding ex-employee(s) of Employer in Bidder’s firm’}, the Employer may give the Bidder not more than </w:t>
      </w:r>
      <w:r w:rsidR="00350CF0">
        <w:rPr>
          <w:rFonts w:ascii="Book Antiqua" w:hAnsi="Book Antiqua" w:cstheme="minorHAnsi"/>
        </w:rPr>
        <w:t>3</w:t>
      </w:r>
      <w:r w:rsidRPr="00046AC3">
        <w:rPr>
          <w:rFonts w:ascii="Book Antiqua" w:hAnsi="Book Antiqua" w:cstheme="minorHAnsi"/>
        </w:rPr>
        <w:t xml:space="preserve"> working days’ notice to rectify/furnish such documents, failing which Employer reserves the right to reject such bids. Employer shall be sole judge in this regard.</w:t>
      </w:r>
    </w:p>
    <w:p w14:paraId="6765CB38" w14:textId="01CECB77" w:rsidR="003F50DA" w:rsidRPr="00046AC3" w:rsidRDefault="003F50DA" w:rsidP="00046AC3">
      <w:pPr>
        <w:tabs>
          <w:tab w:val="left" w:pos="720"/>
        </w:tabs>
        <w:spacing w:line="276" w:lineRule="auto"/>
        <w:ind w:left="720" w:hanging="720"/>
        <w:jc w:val="both"/>
        <w:rPr>
          <w:rFonts w:ascii="Book Antiqua" w:hAnsi="Book Antiqua" w:cstheme="minorHAnsi"/>
        </w:rPr>
      </w:pPr>
      <w:r w:rsidRPr="00046AC3">
        <w:rPr>
          <w:rFonts w:ascii="Book Antiqua" w:hAnsi="Book Antiqua" w:cstheme="minorHAnsi"/>
        </w:rPr>
        <w:tab/>
      </w:r>
    </w:p>
    <w:p w14:paraId="3EEC8C3D" w14:textId="7C899196" w:rsidR="00204561" w:rsidRPr="00046AC3" w:rsidRDefault="00204561" w:rsidP="006F532B">
      <w:pPr>
        <w:numPr>
          <w:ilvl w:val="0"/>
          <w:numId w:val="29"/>
        </w:numPr>
        <w:spacing w:line="276" w:lineRule="auto"/>
        <w:ind w:left="567" w:hanging="567"/>
        <w:contextualSpacing/>
        <w:jc w:val="both"/>
        <w:rPr>
          <w:rFonts w:ascii="Book Antiqua" w:hAnsi="Book Antiqua" w:cstheme="minorHAnsi"/>
          <w:b/>
          <w:u w:val="single"/>
        </w:rPr>
      </w:pPr>
      <w:r w:rsidRPr="00046AC3">
        <w:rPr>
          <w:rFonts w:ascii="Book Antiqua" w:hAnsi="Book Antiqua" w:cstheme="minorHAnsi"/>
          <w:b/>
          <w:u w:val="single"/>
        </w:rPr>
        <w:t>BID EVALUATION</w:t>
      </w:r>
    </w:p>
    <w:p w14:paraId="65B36FC2" w14:textId="77777777" w:rsidR="003F50DA" w:rsidRPr="00046AC3" w:rsidRDefault="003F50DA" w:rsidP="00046AC3">
      <w:pPr>
        <w:pStyle w:val="NoSpacing"/>
        <w:spacing w:line="276" w:lineRule="auto"/>
        <w:ind w:left="426" w:hanging="426"/>
        <w:rPr>
          <w:rFonts w:ascii="Book Antiqua" w:hAnsi="Book Antiqua"/>
        </w:rPr>
      </w:pPr>
    </w:p>
    <w:p w14:paraId="2FD35B31" w14:textId="5497570E" w:rsidR="003F50DA" w:rsidRPr="00046AC3" w:rsidRDefault="003F50DA" w:rsidP="00046AC3">
      <w:pPr>
        <w:tabs>
          <w:tab w:val="left" w:pos="720"/>
        </w:tabs>
        <w:spacing w:line="276" w:lineRule="auto"/>
        <w:ind w:left="567"/>
        <w:contextualSpacing/>
        <w:jc w:val="both"/>
        <w:rPr>
          <w:rFonts w:ascii="Book Antiqua" w:hAnsi="Book Antiqua" w:cstheme="minorHAnsi"/>
        </w:rPr>
      </w:pPr>
      <w:r w:rsidRPr="00046AC3">
        <w:rPr>
          <w:rFonts w:ascii="Book Antiqua" w:hAnsi="Book Antiqua" w:cstheme="minorHAnsi"/>
        </w:rPr>
        <w:t>It shall be of two parts:</w:t>
      </w:r>
    </w:p>
    <w:p w14:paraId="5A5E27FD" w14:textId="77777777" w:rsidR="00ED53D6" w:rsidRPr="00046AC3" w:rsidRDefault="00ED53D6" w:rsidP="00046AC3">
      <w:pPr>
        <w:spacing w:line="276" w:lineRule="auto"/>
        <w:ind w:left="426" w:hanging="426"/>
        <w:contextualSpacing/>
        <w:jc w:val="both"/>
        <w:rPr>
          <w:rFonts w:ascii="Book Antiqua" w:hAnsi="Book Antiqua" w:cstheme="minorHAnsi"/>
        </w:rPr>
      </w:pPr>
    </w:p>
    <w:p w14:paraId="6930EFCC" w14:textId="77777777" w:rsidR="003F50DA" w:rsidRPr="00046AC3" w:rsidRDefault="003F50DA" w:rsidP="00046AC3">
      <w:pPr>
        <w:numPr>
          <w:ilvl w:val="0"/>
          <w:numId w:val="2"/>
        </w:numPr>
        <w:spacing w:line="276" w:lineRule="auto"/>
        <w:ind w:left="1134" w:right="216" w:hanging="567"/>
        <w:jc w:val="both"/>
        <w:rPr>
          <w:rFonts w:ascii="Book Antiqua" w:hAnsi="Book Antiqua" w:cstheme="minorHAnsi"/>
        </w:rPr>
      </w:pPr>
      <w:r w:rsidRPr="00046AC3">
        <w:rPr>
          <w:rFonts w:ascii="Book Antiqua" w:hAnsi="Book Antiqua" w:cstheme="minorHAnsi"/>
          <w:b/>
          <w:bCs/>
        </w:rPr>
        <w:t>Part A</w:t>
      </w:r>
      <w:r w:rsidRPr="00046AC3">
        <w:rPr>
          <w:rFonts w:ascii="Book Antiqua" w:hAnsi="Book Antiqua" w:cstheme="minorHAnsi"/>
        </w:rPr>
        <w:t xml:space="preserve">- Technical Bid (First Envelope) </w:t>
      </w:r>
    </w:p>
    <w:p w14:paraId="156C4B9D" w14:textId="6E4D5884" w:rsidR="003F50DA" w:rsidRPr="00046AC3" w:rsidRDefault="003F50DA" w:rsidP="00046AC3">
      <w:pPr>
        <w:numPr>
          <w:ilvl w:val="0"/>
          <w:numId w:val="2"/>
        </w:numPr>
        <w:spacing w:line="276" w:lineRule="auto"/>
        <w:ind w:left="1134" w:right="216" w:hanging="567"/>
        <w:jc w:val="both"/>
        <w:rPr>
          <w:rFonts w:ascii="Book Antiqua" w:hAnsi="Book Antiqua" w:cstheme="minorHAnsi"/>
        </w:rPr>
      </w:pPr>
      <w:r w:rsidRPr="00046AC3">
        <w:rPr>
          <w:rFonts w:ascii="Book Antiqua" w:hAnsi="Book Antiqua" w:cstheme="minorHAnsi"/>
          <w:b/>
          <w:bCs/>
        </w:rPr>
        <w:t>Part-B</w:t>
      </w:r>
      <w:r w:rsidR="00925796" w:rsidRPr="00046AC3">
        <w:rPr>
          <w:rFonts w:ascii="Book Antiqua" w:hAnsi="Book Antiqua" w:cstheme="minorHAnsi"/>
        </w:rPr>
        <w:t>- Price</w:t>
      </w:r>
      <w:r w:rsidR="00280E10" w:rsidRPr="00046AC3">
        <w:rPr>
          <w:rFonts w:ascii="Book Antiqua" w:hAnsi="Book Antiqua" w:cstheme="minorHAnsi"/>
        </w:rPr>
        <w:t xml:space="preserve"> Part </w:t>
      </w:r>
      <w:r w:rsidRPr="00046AC3">
        <w:rPr>
          <w:rFonts w:ascii="Book Antiqua" w:hAnsi="Book Antiqua" w:cstheme="minorHAnsi"/>
        </w:rPr>
        <w:t>(Second Envelope)</w:t>
      </w:r>
    </w:p>
    <w:p w14:paraId="769D8C17" w14:textId="77777777" w:rsidR="003F50DA" w:rsidRPr="00046AC3" w:rsidRDefault="003F50DA" w:rsidP="00046AC3">
      <w:pPr>
        <w:pStyle w:val="NoSpacing"/>
        <w:spacing w:line="276" w:lineRule="auto"/>
        <w:ind w:left="426" w:hanging="426"/>
        <w:rPr>
          <w:rFonts w:ascii="Book Antiqua" w:hAnsi="Book Antiqua"/>
        </w:rPr>
      </w:pPr>
    </w:p>
    <w:p w14:paraId="15144831" w14:textId="1250BFEB" w:rsidR="003F50DA" w:rsidRPr="00046AC3" w:rsidRDefault="003F50DA" w:rsidP="00046AC3">
      <w:pPr>
        <w:spacing w:line="276" w:lineRule="auto"/>
        <w:ind w:left="567" w:right="216"/>
        <w:jc w:val="both"/>
        <w:rPr>
          <w:rFonts w:ascii="Book Antiqua" w:hAnsi="Book Antiqua" w:cstheme="minorHAnsi"/>
          <w:b/>
          <w:bCs/>
        </w:rPr>
      </w:pPr>
      <w:r w:rsidRPr="00046AC3">
        <w:rPr>
          <w:rFonts w:ascii="Book Antiqua" w:hAnsi="Book Antiqua" w:cstheme="minorHAnsi"/>
          <w:b/>
          <w:bCs/>
        </w:rPr>
        <w:t>Part-A:</w:t>
      </w:r>
    </w:p>
    <w:p w14:paraId="462240C3" w14:textId="77777777" w:rsidR="003F50DA" w:rsidRPr="00046AC3" w:rsidRDefault="003F50DA" w:rsidP="00046AC3">
      <w:pPr>
        <w:pStyle w:val="NoSpacing"/>
        <w:spacing w:line="276" w:lineRule="auto"/>
        <w:ind w:left="426" w:hanging="426"/>
        <w:jc w:val="both"/>
        <w:rPr>
          <w:rFonts w:ascii="Book Antiqua" w:hAnsi="Book Antiqua" w:cstheme="minorHAnsi"/>
        </w:rPr>
      </w:pPr>
    </w:p>
    <w:p w14:paraId="2B1B6530" w14:textId="53424BD6" w:rsidR="003F50DA" w:rsidRPr="00046AC3" w:rsidRDefault="003F50DA" w:rsidP="00046AC3">
      <w:pPr>
        <w:pStyle w:val="NoSpacing"/>
        <w:numPr>
          <w:ilvl w:val="0"/>
          <w:numId w:val="7"/>
        </w:numPr>
        <w:spacing w:line="276" w:lineRule="auto"/>
        <w:ind w:left="1134" w:hanging="567"/>
        <w:jc w:val="both"/>
        <w:rPr>
          <w:rFonts w:ascii="Book Antiqua" w:hAnsi="Book Antiqua" w:cstheme="minorHAnsi"/>
        </w:rPr>
      </w:pPr>
      <w:r w:rsidRPr="00046AC3">
        <w:rPr>
          <w:rFonts w:ascii="Book Antiqua" w:hAnsi="Book Antiqua" w:cstheme="minorHAnsi"/>
        </w:rPr>
        <w:t>The Technical Bids will be evaluated based on documents submitted in technical bid. Technical Bid shall include followings:</w:t>
      </w:r>
    </w:p>
    <w:p w14:paraId="5505AEF0" w14:textId="77777777" w:rsidR="003F50DA" w:rsidRPr="00046AC3" w:rsidRDefault="003F50DA" w:rsidP="00046AC3">
      <w:pPr>
        <w:spacing w:line="276" w:lineRule="auto"/>
        <w:ind w:left="1440" w:right="216" w:hanging="720"/>
        <w:jc w:val="both"/>
        <w:rPr>
          <w:rFonts w:ascii="Book Antiqua" w:hAnsi="Book Antiqua" w:cstheme="minorHAnsi"/>
        </w:rPr>
      </w:pPr>
      <w:r w:rsidRPr="00046AC3">
        <w:rPr>
          <w:rFonts w:ascii="Book Antiqua" w:hAnsi="Book Antiqua" w:cstheme="minorHAnsi"/>
        </w:rPr>
        <w:t xml:space="preserve">   </w:t>
      </w:r>
    </w:p>
    <w:p w14:paraId="113A9340" w14:textId="04287176" w:rsidR="00594AEF" w:rsidRPr="00046AC3" w:rsidRDefault="00594AEF" w:rsidP="00046AC3">
      <w:pPr>
        <w:numPr>
          <w:ilvl w:val="0"/>
          <w:numId w:val="5"/>
        </w:numPr>
        <w:spacing w:line="276" w:lineRule="auto"/>
        <w:ind w:left="1418" w:right="216" w:hanging="567"/>
        <w:contextualSpacing/>
        <w:jc w:val="both"/>
        <w:rPr>
          <w:rFonts w:ascii="Book Antiqua" w:hAnsi="Book Antiqua" w:cstheme="minorHAnsi"/>
        </w:rPr>
      </w:pPr>
      <w:r w:rsidRPr="00046AC3">
        <w:rPr>
          <w:rFonts w:ascii="Book Antiqua" w:hAnsi="Book Antiqua" w:cstheme="minorHAnsi"/>
        </w:rPr>
        <w:t>Bid forms duly filled along with its supporting documents</w:t>
      </w:r>
      <w:r w:rsidR="005D54DD" w:rsidRPr="00046AC3">
        <w:rPr>
          <w:rFonts w:ascii="Book Antiqua" w:hAnsi="Book Antiqua" w:cstheme="minorHAnsi"/>
        </w:rPr>
        <w:t>,</w:t>
      </w:r>
    </w:p>
    <w:p w14:paraId="114DD5FD" w14:textId="3280969E" w:rsidR="00CE22EE" w:rsidRPr="00046AC3" w:rsidRDefault="00CE22EE" w:rsidP="00046AC3">
      <w:pPr>
        <w:numPr>
          <w:ilvl w:val="0"/>
          <w:numId w:val="5"/>
        </w:numPr>
        <w:spacing w:line="276" w:lineRule="auto"/>
        <w:ind w:left="1418" w:right="216" w:hanging="567"/>
        <w:contextualSpacing/>
        <w:jc w:val="both"/>
        <w:rPr>
          <w:rFonts w:ascii="Book Antiqua" w:hAnsi="Book Antiqua" w:cstheme="minorHAnsi"/>
        </w:rPr>
      </w:pPr>
      <w:r w:rsidRPr="00046AC3">
        <w:rPr>
          <w:rFonts w:ascii="Book Antiqua" w:hAnsi="Book Antiqua" w:cstheme="minorHAnsi"/>
        </w:rPr>
        <w:t>A</w:t>
      </w:r>
      <w:r w:rsidR="004E637B" w:rsidRPr="00046AC3">
        <w:rPr>
          <w:rFonts w:ascii="Book Antiqua" w:hAnsi="Book Antiqua" w:cstheme="minorHAnsi"/>
        </w:rPr>
        <w:t xml:space="preserve"> </w:t>
      </w:r>
      <w:r w:rsidRPr="00046AC3">
        <w:rPr>
          <w:rFonts w:ascii="Book Antiqua" w:hAnsi="Book Antiqua" w:cstheme="minorHAnsi"/>
        </w:rPr>
        <w:t>Power of Attorney</w:t>
      </w:r>
    </w:p>
    <w:p w14:paraId="30790DFD" w14:textId="77777777" w:rsidR="007A138D" w:rsidRPr="00046AC3" w:rsidRDefault="007A138D" w:rsidP="00350CF0">
      <w:pPr>
        <w:autoSpaceDE w:val="0"/>
        <w:autoSpaceDN w:val="0"/>
        <w:adjustRightInd w:val="0"/>
        <w:spacing w:line="276" w:lineRule="auto"/>
        <w:contextualSpacing/>
        <w:jc w:val="both"/>
        <w:rPr>
          <w:rFonts w:ascii="Book Antiqua" w:hAnsi="Book Antiqua"/>
        </w:rPr>
      </w:pPr>
    </w:p>
    <w:p w14:paraId="65BDA3B2" w14:textId="77777777" w:rsidR="00046AC3" w:rsidRPr="00046AC3" w:rsidRDefault="00046AC3" w:rsidP="00046AC3">
      <w:pPr>
        <w:autoSpaceDE w:val="0"/>
        <w:autoSpaceDN w:val="0"/>
        <w:adjustRightInd w:val="0"/>
        <w:spacing w:line="276" w:lineRule="auto"/>
        <w:ind w:left="360"/>
        <w:contextualSpacing/>
        <w:jc w:val="both"/>
        <w:rPr>
          <w:rFonts w:ascii="Book Antiqua" w:hAnsi="Book Antiqua"/>
        </w:rPr>
      </w:pPr>
    </w:p>
    <w:p w14:paraId="4F233B21" w14:textId="7ED7301F" w:rsidR="003F50DA" w:rsidRPr="00046AC3" w:rsidRDefault="0043448F" w:rsidP="00046AC3">
      <w:pPr>
        <w:pStyle w:val="NoSpacing"/>
        <w:numPr>
          <w:ilvl w:val="0"/>
          <w:numId w:val="7"/>
        </w:numPr>
        <w:spacing w:line="276" w:lineRule="auto"/>
        <w:ind w:left="1134" w:hanging="567"/>
        <w:jc w:val="both"/>
        <w:rPr>
          <w:rFonts w:ascii="Book Antiqua" w:hAnsi="Book Antiqua" w:cstheme="minorHAnsi"/>
        </w:rPr>
      </w:pPr>
      <w:r w:rsidRPr="00046AC3">
        <w:rPr>
          <w:rFonts w:ascii="Book Antiqua" w:hAnsi="Book Antiqua" w:cstheme="minorHAnsi"/>
        </w:rPr>
        <w:t xml:space="preserve">Based on the above, </w:t>
      </w:r>
      <w:r w:rsidR="00FD3845" w:rsidRPr="00046AC3">
        <w:rPr>
          <w:rFonts w:ascii="Book Antiqua" w:hAnsi="Book Antiqua" w:cstheme="minorHAnsi"/>
        </w:rPr>
        <w:t>Price Part</w:t>
      </w:r>
      <w:r w:rsidR="003F50DA" w:rsidRPr="00046AC3">
        <w:rPr>
          <w:rFonts w:ascii="Book Antiqua" w:hAnsi="Book Antiqua" w:cstheme="minorHAnsi"/>
        </w:rPr>
        <w:t xml:space="preserve"> (Part-B) of </w:t>
      </w:r>
      <w:r w:rsidRPr="00046AC3">
        <w:rPr>
          <w:rFonts w:ascii="Book Antiqua" w:hAnsi="Book Antiqua" w:cstheme="minorHAnsi"/>
        </w:rPr>
        <w:t xml:space="preserve">only </w:t>
      </w:r>
      <w:r w:rsidR="003F50DA" w:rsidRPr="00046AC3">
        <w:rPr>
          <w:rFonts w:ascii="Book Antiqua" w:hAnsi="Book Antiqua" w:cstheme="minorHAnsi"/>
        </w:rPr>
        <w:t xml:space="preserve">those bidders, who have been </w:t>
      </w:r>
      <w:r w:rsidR="00487911" w:rsidRPr="00046AC3">
        <w:rPr>
          <w:rFonts w:ascii="Book Antiqua" w:hAnsi="Book Antiqua" w:cstheme="minorHAnsi"/>
        </w:rPr>
        <w:t xml:space="preserve">found responsive </w:t>
      </w:r>
      <w:r w:rsidR="003F50DA" w:rsidRPr="00046AC3">
        <w:rPr>
          <w:rFonts w:ascii="Book Antiqua" w:hAnsi="Book Antiqua" w:cstheme="minorHAnsi"/>
        </w:rPr>
        <w:t>in first stage, will be opened. The bidders who have been</w:t>
      </w:r>
      <w:r w:rsidR="00B80652" w:rsidRPr="00046AC3">
        <w:rPr>
          <w:rFonts w:ascii="Book Antiqua" w:hAnsi="Book Antiqua" w:cstheme="minorHAnsi"/>
        </w:rPr>
        <w:t xml:space="preserve"> found </w:t>
      </w:r>
      <w:r w:rsidR="00487911" w:rsidRPr="00046AC3">
        <w:rPr>
          <w:rFonts w:ascii="Book Antiqua" w:hAnsi="Book Antiqua" w:cstheme="minorHAnsi"/>
        </w:rPr>
        <w:t>responsive</w:t>
      </w:r>
      <w:r w:rsidR="003F50DA" w:rsidRPr="00046AC3">
        <w:rPr>
          <w:rFonts w:ascii="Book Antiqua" w:hAnsi="Book Antiqua" w:cstheme="minorHAnsi"/>
        </w:rPr>
        <w:t xml:space="preserve"> will be intimated regarding date and time of the opening of the financial bid.</w:t>
      </w:r>
    </w:p>
    <w:p w14:paraId="15A038A8" w14:textId="77777777" w:rsidR="002A7403" w:rsidRDefault="002A7403" w:rsidP="00046AC3">
      <w:pPr>
        <w:spacing w:line="276" w:lineRule="auto"/>
        <w:ind w:left="426" w:hanging="426"/>
        <w:rPr>
          <w:rFonts w:ascii="Book Antiqua" w:hAnsi="Book Antiqua" w:cstheme="minorHAnsi"/>
        </w:rPr>
      </w:pPr>
    </w:p>
    <w:p w14:paraId="1259D60C" w14:textId="77777777" w:rsidR="00382D46" w:rsidRDefault="00382D46" w:rsidP="00046AC3">
      <w:pPr>
        <w:spacing w:line="276" w:lineRule="auto"/>
        <w:ind w:left="426" w:hanging="426"/>
        <w:rPr>
          <w:rFonts w:ascii="Book Antiqua" w:hAnsi="Book Antiqua" w:cstheme="minorHAnsi"/>
        </w:rPr>
      </w:pPr>
    </w:p>
    <w:p w14:paraId="6D5E4485" w14:textId="77777777" w:rsidR="00F7520B" w:rsidRDefault="00F7520B" w:rsidP="00046AC3">
      <w:pPr>
        <w:spacing w:line="276" w:lineRule="auto"/>
        <w:ind w:left="426" w:hanging="426"/>
        <w:rPr>
          <w:rFonts w:ascii="Book Antiqua" w:hAnsi="Book Antiqua" w:cstheme="minorHAnsi"/>
        </w:rPr>
      </w:pPr>
    </w:p>
    <w:p w14:paraId="7F642349" w14:textId="77777777" w:rsidR="00382D46" w:rsidRPr="00046AC3" w:rsidRDefault="00382D46" w:rsidP="00046AC3">
      <w:pPr>
        <w:spacing w:line="276" w:lineRule="auto"/>
        <w:ind w:left="426" w:hanging="426"/>
        <w:rPr>
          <w:rFonts w:ascii="Book Antiqua" w:hAnsi="Book Antiqua" w:cstheme="minorHAnsi"/>
        </w:rPr>
      </w:pPr>
    </w:p>
    <w:p w14:paraId="7C85C919" w14:textId="3CA6267E" w:rsidR="0043448F" w:rsidRPr="00046AC3" w:rsidRDefault="0043448F" w:rsidP="00046AC3">
      <w:pPr>
        <w:spacing w:line="276" w:lineRule="auto"/>
        <w:ind w:left="1440" w:hanging="873"/>
        <w:jc w:val="both"/>
        <w:rPr>
          <w:rFonts w:ascii="Book Antiqua" w:hAnsi="Book Antiqua" w:cstheme="minorHAnsi"/>
          <w:b/>
          <w:bCs/>
        </w:rPr>
      </w:pPr>
      <w:r w:rsidRPr="00046AC3">
        <w:rPr>
          <w:rFonts w:ascii="Book Antiqua" w:hAnsi="Book Antiqua" w:cstheme="minorHAnsi"/>
          <w:b/>
          <w:bCs/>
        </w:rPr>
        <w:lastRenderedPageBreak/>
        <w:t>Part-B:</w:t>
      </w:r>
    </w:p>
    <w:p w14:paraId="4D1F8989" w14:textId="77777777" w:rsidR="0043448F" w:rsidRPr="00046AC3" w:rsidRDefault="0043448F" w:rsidP="00046AC3">
      <w:pPr>
        <w:spacing w:line="276" w:lineRule="auto"/>
        <w:ind w:left="426" w:hanging="426"/>
        <w:jc w:val="both"/>
        <w:rPr>
          <w:rFonts w:ascii="Book Antiqua" w:hAnsi="Book Antiqua" w:cstheme="minorHAnsi"/>
        </w:rPr>
      </w:pPr>
    </w:p>
    <w:p w14:paraId="26434280" w14:textId="17AB8014" w:rsidR="003F50DA" w:rsidRPr="00046AC3" w:rsidRDefault="003F50DA" w:rsidP="00046AC3">
      <w:pPr>
        <w:spacing w:line="276" w:lineRule="auto"/>
        <w:ind w:left="567"/>
        <w:jc w:val="both"/>
        <w:rPr>
          <w:rFonts w:ascii="Book Antiqua" w:hAnsi="Book Antiqua"/>
        </w:rPr>
      </w:pPr>
      <w:bookmarkStart w:id="10" w:name="_Hlk101342647"/>
      <w:r w:rsidRPr="00046AC3">
        <w:rPr>
          <w:rFonts w:ascii="Book Antiqua" w:hAnsi="Book Antiqua" w:cstheme="minorHAnsi"/>
        </w:rPr>
        <w:t xml:space="preserve">POWERGRID's determination of bidder's responsiveness will be basis of contents of the bid itself without recourse to extrinsic evidence. If a bid is not substantially responsive, it would be liable to be rejected and may not subsequently be made responsive by the bidder by correction of the non-conformity. </w:t>
      </w:r>
    </w:p>
    <w:p w14:paraId="0BC85EF6" w14:textId="625E8D26" w:rsidR="00C93720" w:rsidRPr="00046AC3" w:rsidRDefault="00C93720" w:rsidP="00046AC3">
      <w:pPr>
        <w:tabs>
          <w:tab w:val="left" w:pos="900"/>
          <w:tab w:val="left" w:pos="1276"/>
        </w:tabs>
        <w:spacing w:line="276" w:lineRule="auto"/>
        <w:ind w:left="567" w:right="27" w:hanging="557"/>
        <w:jc w:val="both"/>
        <w:rPr>
          <w:rFonts w:ascii="Book Antiqua" w:hAnsi="Book Antiqua" w:cstheme="minorHAnsi"/>
          <w:color w:val="000000"/>
        </w:rPr>
      </w:pPr>
      <w:bookmarkStart w:id="11" w:name="_Hlk101284441"/>
    </w:p>
    <w:p w14:paraId="6CA06679" w14:textId="31390C25" w:rsidR="001939F8" w:rsidRPr="00046AC3" w:rsidRDefault="001939F8" w:rsidP="00046AC3">
      <w:pPr>
        <w:spacing w:line="276" w:lineRule="auto"/>
        <w:ind w:left="567"/>
        <w:jc w:val="both"/>
        <w:rPr>
          <w:rFonts w:ascii="Book Antiqua" w:hAnsi="Book Antiqua" w:cstheme="minorHAnsi"/>
        </w:rPr>
      </w:pPr>
      <w:bookmarkStart w:id="12" w:name="_Hlk101284734"/>
      <w:r w:rsidRPr="00046AC3">
        <w:rPr>
          <w:rFonts w:ascii="Book Antiqua" w:hAnsi="Book Antiqua" w:cstheme="minorHAnsi"/>
        </w:rPr>
        <w:t>After opening of the financial bid of responsive bidders, bid evaluation shall be done as under:</w:t>
      </w:r>
    </w:p>
    <w:p w14:paraId="6C23A54E" w14:textId="77777777" w:rsidR="00B503A2" w:rsidRPr="00046AC3" w:rsidRDefault="00B503A2" w:rsidP="00046AC3">
      <w:pPr>
        <w:spacing w:line="276" w:lineRule="auto"/>
        <w:ind w:left="567"/>
        <w:jc w:val="both"/>
        <w:rPr>
          <w:rFonts w:ascii="Book Antiqua" w:hAnsi="Book Antiqua" w:cstheme="minorHAnsi"/>
        </w:rPr>
      </w:pPr>
    </w:p>
    <w:p w14:paraId="6ED26975" w14:textId="125CA3E1" w:rsidR="001D5DF6" w:rsidRDefault="00C827E2" w:rsidP="00C827E2">
      <w:pPr>
        <w:spacing w:line="276" w:lineRule="auto"/>
        <w:ind w:left="567"/>
        <w:jc w:val="both"/>
        <w:rPr>
          <w:rFonts w:ascii="Book Antiqua" w:hAnsi="Book Antiqua" w:cstheme="minorHAnsi"/>
          <w:b/>
          <w:bCs/>
        </w:rPr>
      </w:pPr>
      <w:bookmarkStart w:id="13" w:name="_Hlk101542704"/>
      <w:r w:rsidRPr="00C827E2">
        <w:rPr>
          <w:rFonts w:ascii="Book Antiqua" w:hAnsi="Book Antiqua" w:cstheme="minorHAnsi"/>
          <w:b/>
          <w:bCs/>
        </w:rPr>
        <w:t>L-1 i.e., Lowest bidder shall be established among all the qualified bidders on overall Package Cost basis</w:t>
      </w:r>
      <w:r w:rsidR="00EF0788">
        <w:rPr>
          <w:rFonts w:ascii="Book Antiqua" w:hAnsi="Book Antiqua" w:cstheme="minorHAnsi"/>
          <w:b/>
          <w:bCs/>
        </w:rPr>
        <w:t xml:space="preserve"> on</w:t>
      </w:r>
      <w:r w:rsidRPr="00C827E2">
        <w:rPr>
          <w:rFonts w:ascii="Book Antiqua" w:hAnsi="Book Antiqua" w:cstheme="minorHAnsi"/>
          <w:b/>
          <w:bCs/>
        </w:rPr>
        <w:t xml:space="preserve"> the total amount of BOQ including GST indicated in the price scheduled of BOQ/Bid Proposal Sheet.</w:t>
      </w:r>
    </w:p>
    <w:p w14:paraId="422322CE" w14:textId="77777777" w:rsidR="00C827E2" w:rsidRPr="00046AC3" w:rsidRDefault="00C827E2" w:rsidP="00C827E2">
      <w:pPr>
        <w:spacing w:line="276" w:lineRule="auto"/>
        <w:ind w:left="567"/>
        <w:jc w:val="both"/>
        <w:rPr>
          <w:rFonts w:ascii="Book Antiqua" w:hAnsi="Book Antiqua" w:cstheme="minorHAnsi"/>
        </w:rPr>
      </w:pPr>
    </w:p>
    <w:bookmarkEnd w:id="10"/>
    <w:bookmarkEnd w:id="11"/>
    <w:bookmarkEnd w:id="12"/>
    <w:p w14:paraId="4583F9B4" w14:textId="57E8F4E5" w:rsidR="00F52DA7" w:rsidRDefault="00F52DA7" w:rsidP="00046AC3">
      <w:pPr>
        <w:spacing w:line="276" w:lineRule="auto"/>
        <w:ind w:left="567"/>
        <w:jc w:val="both"/>
        <w:rPr>
          <w:rFonts w:ascii="Book Antiqua" w:eastAsia="SimSun" w:hAnsi="Book Antiqua"/>
          <w:lang w:eastAsia="zh-CN"/>
        </w:rPr>
      </w:pPr>
      <w:r>
        <w:rPr>
          <w:rFonts w:ascii="Book Antiqua" w:eastAsia="SimSun" w:hAnsi="Book Antiqua"/>
          <w:lang w:eastAsia="zh-CN"/>
        </w:rPr>
        <w:t xml:space="preserve">In case of tie, the bidder with higher </w:t>
      </w:r>
      <w:r w:rsidR="00382D46">
        <w:rPr>
          <w:rFonts w:ascii="Book Antiqua" w:eastAsia="SimSun" w:hAnsi="Book Antiqua"/>
          <w:lang w:eastAsia="zh-CN"/>
        </w:rPr>
        <w:t>A</w:t>
      </w:r>
      <w:r w:rsidR="007E14CA">
        <w:rPr>
          <w:rFonts w:ascii="Book Antiqua" w:eastAsia="SimSun" w:hAnsi="Book Antiqua"/>
          <w:lang w:eastAsia="zh-CN"/>
        </w:rPr>
        <w:t>verage</w:t>
      </w:r>
      <w:r>
        <w:rPr>
          <w:rFonts w:ascii="Book Antiqua" w:eastAsia="SimSun" w:hAnsi="Book Antiqua"/>
          <w:lang w:eastAsia="zh-CN"/>
        </w:rPr>
        <w:t xml:space="preserve"> </w:t>
      </w:r>
      <w:r w:rsidR="00382D46">
        <w:rPr>
          <w:rFonts w:ascii="Book Antiqua" w:eastAsia="SimSun" w:hAnsi="Book Antiqua"/>
          <w:lang w:eastAsia="zh-CN"/>
        </w:rPr>
        <w:t xml:space="preserve">Annual Turnover (AAT) of last 3 years  </w:t>
      </w:r>
      <w:r>
        <w:rPr>
          <w:rFonts w:ascii="Book Antiqua" w:eastAsia="SimSun" w:hAnsi="Book Antiqua"/>
          <w:lang w:eastAsia="zh-CN"/>
        </w:rPr>
        <w:t>will be considered for award assignment.</w:t>
      </w:r>
    </w:p>
    <w:p w14:paraId="2E2D1BC5" w14:textId="77777777" w:rsidR="00F52DA7" w:rsidRDefault="00F52DA7" w:rsidP="00046AC3">
      <w:pPr>
        <w:spacing w:line="276" w:lineRule="auto"/>
        <w:ind w:left="567"/>
        <w:jc w:val="both"/>
        <w:rPr>
          <w:rFonts w:ascii="Book Antiqua" w:eastAsia="SimSun" w:hAnsi="Book Antiqua"/>
          <w:lang w:eastAsia="zh-CN"/>
        </w:rPr>
      </w:pPr>
    </w:p>
    <w:p w14:paraId="6A25BA0F" w14:textId="597260D6" w:rsidR="007745A9" w:rsidRPr="00046AC3" w:rsidRDefault="001D5DF6" w:rsidP="00046AC3">
      <w:pPr>
        <w:spacing w:line="276" w:lineRule="auto"/>
        <w:ind w:left="567"/>
        <w:jc w:val="both"/>
        <w:rPr>
          <w:rFonts w:ascii="Book Antiqua" w:eastAsia="SimSun" w:hAnsi="Book Antiqua"/>
          <w:lang w:eastAsia="zh-CN"/>
        </w:rPr>
      </w:pPr>
      <w:r w:rsidRPr="00046AC3">
        <w:rPr>
          <w:rFonts w:ascii="Book Antiqua" w:eastAsia="SimSun" w:hAnsi="Book Antiqua"/>
          <w:lang w:eastAsia="zh-CN"/>
        </w:rPr>
        <w:t xml:space="preserve">All decisions by POWERGRID on the evaluation of bids will be final and binding on the Bidders and </w:t>
      </w:r>
      <w:r w:rsidR="000149AE" w:rsidRPr="00046AC3">
        <w:rPr>
          <w:rFonts w:ascii="Book Antiqua" w:eastAsia="SimSun" w:hAnsi="Book Antiqua"/>
          <w:lang w:eastAsia="zh-CN"/>
        </w:rPr>
        <w:t>are</w:t>
      </w:r>
      <w:r w:rsidRPr="00046AC3">
        <w:rPr>
          <w:rFonts w:ascii="Book Antiqua" w:eastAsia="SimSun" w:hAnsi="Book Antiqua"/>
          <w:lang w:eastAsia="zh-CN"/>
        </w:rPr>
        <w:t xml:space="preserve"> not subject to any scrutiny.</w:t>
      </w:r>
    </w:p>
    <w:bookmarkEnd w:id="13"/>
    <w:p w14:paraId="29697374" w14:textId="77777777" w:rsidR="001D5DF6" w:rsidRPr="00046AC3" w:rsidRDefault="001D5DF6" w:rsidP="00046AC3">
      <w:pPr>
        <w:spacing w:line="276" w:lineRule="auto"/>
        <w:ind w:left="567"/>
        <w:jc w:val="both"/>
        <w:rPr>
          <w:rFonts w:ascii="Book Antiqua" w:hAnsi="Book Antiqua" w:cstheme="minorHAnsi"/>
        </w:rPr>
      </w:pPr>
    </w:p>
    <w:p w14:paraId="2B35BC80" w14:textId="431E3B1E" w:rsidR="00FF4466" w:rsidRPr="00046AC3" w:rsidRDefault="00FF4466" w:rsidP="006F532B">
      <w:pPr>
        <w:numPr>
          <w:ilvl w:val="0"/>
          <w:numId w:val="29"/>
        </w:numPr>
        <w:spacing w:line="276" w:lineRule="auto"/>
        <w:ind w:left="567" w:hanging="567"/>
        <w:contextualSpacing/>
        <w:jc w:val="both"/>
        <w:rPr>
          <w:rFonts w:ascii="Book Antiqua" w:hAnsi="Book Antiqua" w:cstheme="minorHAnsi"/>
          <w:b/>
          <w:u w:val="single"/>
        </w:rPr>
      </w:pPr>
      <w:r w:rsidRPr="00046AC3">
        <w:rPr>
          <w:rFonts w:ascii="Book Antiqua" w:hAnsi="Book Antiqua"/>
          <w:b/>
          <w:bCs/>
          <w:u w:val="single"/>
        </w:rPr>
        <w:t>DEVIATIONS</w:t>
      </w:r>
    </w:p>
    <w:p w14:paraId="79CED4C6" w14:textId="0EC598D5" w:rsidR="00B03D60" w:rsidRPr="00046AC3" w:rsidRDefault="00B03D60" w:rsidP="00046AC3">
      <w:pPr>
        <w:spacing w:line="276" w:lineRule="auto"/>
        <w:ind w:left="720"/>
        <w:contextualSpacing/>
        <w:jc w:val="both"/>
        <w:rPr>
          <w:rFonts w:ascii="Book Antiqua" w:hAnsi="Book Antiqua" w:cstheme="minorHAnsi"/>
          <w:b/>
          <w:u w:val="single"/>
        </w:rPr>
      </w:pPr>
    </w:p>
    <w:p w14:paraId="4D84E23E" w14:textId="15BFF45B" w:rsidR="00B03D60" w:rsidRPr="00046AC3" w:rsidRDefault="00E84AE9" w:rsidP="00046AC3">
      <w:pPr>
        <w:spacing w:line="276" w:lineRule="auto"/>
        <w:ind w:left="567"/>
        <w:contextualSpacing/>
        <w:jc w:val="both"/>
        <w:rPr>
          <w:rFonts w:ascii="Book Antiqua" w:hAnsi="Book Antiqua" w:cstheme="minorHAnsi"/>
          <w:bCs/>
        </w:rPr>
      </w:pPr>
      <w:r w:rsidRPr="00E84AE9">
        <w:rPr>
          <w:rFonts w:ascii="Book Antiqua" w:hAnsi="Book Antiqua" w:cstheme="minorHAnsi"/>
          <w:bCs/>
        </w:rPr>
        <w:t>The bidder must comply with the specification and all terms and conditions of the bidding document. Bids containing deviations from critical conditions of contract, i.e., Contract Duration, Terms of Payment</w:t>
      </w:r>
      <w:r w:rsidR="000149AE">
        <w:rPr>
          <w:rFonts w:ascii="Book Antiqua" w:hAnsi="Book Antiqua" w:cstheme="minorHAnsi"/>
          <w:bCs/>
        </w:rPr>
        <w:t xml:space="preserve"> </w:t>
      </w:r>
      <w:r w:rsidRPr="00E84AE9">
        <w:rPr>
          <w:rFonts w:ascii="Book Antiqua" w:hAnsi="Book Antiqua" w:cstheme="minorHAnsi"/>
          <w:bCs/>
        </w:rPr>
        <w:t>will be considered as non-responsive.</w:t>
      </w:r>
    </w:p>
    <w:p w14:paraId="3A3892CD" w14:textId="77777777" w:rsidR="00320C43" w:rsidRPr="00046AC3" w:rsidRDefault="00320C43" w:rsidP="00046AC3">
      <w:pPr>
        <w:spacing w:line="276" w:lineRule="auto"/>
        <w:rPr>
          <w:rFonts w:ascii="Book Antiqua" w:hAnsi="Book Antiqua" w:cstheme="minorHAnsi"/>
        </w:rPr>
      </w:pPr>
    </w:p>
    <w:p w14:paraId="397DC1B1" w14:textId="0DAE4E84" w:rsidR="00320C43" w:rsidRPr="00046AC3" w:rsidRDefault="00FF4466" w:rsidP="006F532B">
      <w:pPr>
        <w:numPr>
          <w:ilvl w:val="0"/>
          <w:numId w:val="29"/>
        </w:numPr>
        <w:spacing w:line="276" w:lineRule="auto"/>
        <w:ind w:left="567" w:hanging="567"/>
        <w:contextualSpacing/>
        <w:jc w:val="both"/>
        <w:rPr>
          <w:rFonts w:ascii="Book Antiqua" w:hAnsi="Book Antiqua" w:cstheme="minorHAnsi"/>
          <w:b/>
          <w:u w:val="single"/>
        </w:rPr>
      </w:pPr>
      <w:r w:rsidRPr="00046AC3">
        <w:rPr>
          <w:rFonts w:ascii="Book Antiqua" w:hAnsi="Book Antiqua"/>
          <w:b/>
          <w:bCs/>
          <w:u w:val="single"/>
        </w:rPr>
        <w:t>CONFIDENTIALITY OF DOCUMENTS</w:t>
      </w:r>
    </w:p>
    <w:p w14:paraId="7306E7AE" w14:textId="77777777" w:rsidR="00BF4D71" w:rsidRPr="00046AC3" w:rsidRDefault="00BF4D71" w:rsidP="00046AC3">
      <w:pPr>
        <w:spacing w:line="276" w:lineRule="auto"/>
        <w:ind w:left="720"/>
        <w:contextualSpacing/>
        <w:jc w:val="both"/>
        <w:rPr>
          <w:rFonts w:ascii="Book Antiqua" w:hAnsi="Book Antiqua" w:cstheme="minorHAnsi"/>
          <w:b/>
          <w:u w:val="single"/>
        </w:rPr>
      </w:pPr>
    </w:p>
    <w:p w14:paraId="29ED3F9E" w14:textId="1BCEE734" w:rsidR="00BF4D71" w:rsidRPr="00046AC3" w:rsidRDefault="00B03D60" w:rsidP="00046AC3">
      <w:pPr>
        <w:spacing w:line="276" w:lineRule="auto"/>
        <w:ind w:left="567"/>
        <w:contextualSpacing/>
        <w:jc w:val="both"/>
        <w:rPr>
          <w:rFonts w:ascii="Book Antiqua" w:hAnsi="Book Antiqua" w:cstheme="minorHAnsi"/>
          <w:bCs/>
        </w:rPr>
      </w:pPr>
      <w:r w:rsidRPr="00046AC3">
        <w:rPr>
          <w:rFonts w:ascii="Book Antiqua" w:hAnsi="Book Antiqua" w:cstheme="minorHAnsi"/>
          <w:bCs/>
        </w:rPr>
        <w:t>The bidder shall treat these bid documents &amp; contents therein as strictly confidential</w:t>
      </w:r>
      <w:r w:rsidR="00320C43" w:rsidRPr="00046AC3">
        <w:rPr>
          <w:rFonts w:ascii="Book Antiqua" w:hAnsi="Book Antiqua" w:cstheme="minorHAnsi"/>
          <w:bCs/>
        </w:rPr>
        <w:t>.</w:t>
      </w:r>
    </w:p>
    <w:p w14:paraId="732F7DD6" w14:textId="77777777" w:rsidR="002F0174" w:rsidRPr="00046AC3" w:rsidRDefault="002F0174" w:rsidP="00046AC3">
      <w:pPr>
        <w:spacing w:line="276" w:lineRule="auto"/>
        <w:rPr>
          <w:rFonts w:ascii="Book Antiqua" w:hAnsi="Book Antiqua" w:cstheme="minorHAnsi"/>
          <w:b/>
          <w:bCs/>
          <w:color w:val="000000"/>
        </w:rPr>
      </w:pPr>
      <w:r w:rsidRPr="00046AC3">
        <w:rPr>
          <w:rFonts w:ascii="Book Antiqua" w:hAnsi="Book Antiqua" w:cstheme="minorHAnsi"/>
          <w:b/>
          <w:bCs/>
          <w:color w:val="000000"/>
        </w:rPr>
        <w:br w:type="page"/>
      </w:r>
    </w:p>
    <w:p w14:paraId="30968E24" w14:textId="000DF957" w:rsidR="003F50DA" w:rsidRPr="00046AC3" w:rsidRDefault="003F50DA" w:rsidP="00046AC3">
      <w:pPr>
        <w:tabs>
          <w:tab w:val="left" w:pos="720"/>
        </w:tabs>
        <w:spacing w:line="276" w:lineRule="auto"/>
        <w:contextualSpacing/>
        <w:jc w:val="center"/>
        <w:rPr>
          <w:rFonts w:ascii="Book Antiqua" w:hAnsi="Book Antiqua" w:cstheme="minorHAnsi"/>
          <w:b/>
          <w:bCs/>
          <w:color w:val="000000"/>
          <w:u w:val="single"/>
        </w:rPr>
      </w:pPr>
      <w:r w:rsidRPr="00046AC3">
        <w:rPr>
          <w:rFonts w:ascii="Book Antiqua" w:hAnsi="Book Antiqua" w:cstheme="minorHAnsi"/>
          <w:b/>
          <w:bCs/>
          <w:color w:val="000000"/>
        </w:rPr>
        <w:lastRenderedPageBreak/>
        <w:t xml:space="preserve">F. </w:t>
      </w:r>
      <w:r w:rsidRPr="00046AC3">
        <w:rPr>
          <w:rFonts w:ascii="Book Antiqua" w:hAnsi="Book Antiqua" w:cstheme="minorHAnsi"/>
          <w:b/>
          <w:bCs/>
          <w:color w:val="000000"/>
          <w:u w:val="single"/>
        </w:rPr>
        <w:t>AWARD OF CONTRACT</w:t>
      </w:r>
    </w:p>
    <w:p w14:paraId="1AD7D272" w14:textId="77777777" w:rsidR="003F50DA" w:rsidRPr="00046AC3" w:rsidRDefault="003F50DA" w:rsidP="00046AC3">
      <w:pPr>
        <w:spacing w:line="276" w:lineRule="auto"/>
        <w:ind w:left="426" w:right="216" w:hanging="426"/>
        <w:jc w:val="both"/>
        <w:rPr>
          <w:rFonts w:ascii="Book Antiqua" w:hAnsi="Book Antiqua" w:cstheme="minorHAnsi"/>
          <w:color w:val="000000"/>
        </w:rPr>
      </w:pPr>
    </w:p>
    <w:p w14:paraId="64B1314F" w14:textId="10225E19" w:rsidR="003F50DA" w:rsidRPr="00046AC3" w:rsidRDefault="003F50DA" w:rsidP="006F532B">
      <w:pPr>
        <w:numPr>
          <w:ilvl w:val="0"/>
          <w:numId w:val="29"/>
        </w:numPr>
        <w:spacing w:line="276" w:lineRule="auto"/>
        <w:ind w:left="567" w:hanging="567"/>
        <w:contextualSpacing/>
        <w:jc w:val="both"/>
        <w:rPr>
          <w:rFonts w:ascii="Book Antiqua" w:hAnsi="Book Antiqua" w:cstheme="minorHAnsi"/>
          <w:color w:val="000000"/>
        </w:rPr>
      </w:pPr>
      <w:r w:rsidRPr="00046AC3">
        <w:rPr>
          <w:rFonts w:ascii="Book Antiqua" w:hAnsi="Book Antiqua" w:cstheme="minorHAnsi"/>
          <w:b/>
          <w:bCs/>
          <w:color w:val="000000"/>
          <w:u w:val="single"/>
        </w:rPr>
        <w:t>AWARD CRITERIA</w:t>
      </w:r>
    </w:p>
    <w:p w14:paraId="11809D6E" w14:textId="77777777" w:rsidR="009722F9" w:rsidRPr="00046AC3" w:rsidRDefault="009722F9" w:rsidP="00046AC3">
      <w:pPr>
        <w:spacing w:line="276" w:lineRule="auto"/>
        <w:ind w:left="567"/>
        <w:contextualSpacing/>
        <w:jc w:val="both"/>
        <w:rPr>
          <w:rFonts w:ascii="Book Antiqua" w:hAnsi="Book Antiqua" w:cstheme="minorHAnsi"/>
          <w:color w:val="000000"/>
        </w:rPr>
      </w:pPr>
    </w:p>
    <w:p w14:paraId="1456140C" w14:textId="14D2DBDE" w:rsidR="006742E0" w:rsidRPr="003F4622" w:rsidRDefault="006742E0" w:rsidP="006742E0">
      <w:pPr>
        <w:spacing w:line="276" w:lineRule="auto"/>
        <w:ind w:left="567"/>
        <w:jc w:val="both"/>
        <w:rPr>
          <w:rFonts w:ascii="Book Antiqua" w:hAnsi="Book Antiqua" w:cstheme="minorHAnsi"/>
          <w:color w:val="000000"/>
        </w:rPr>
      </w:pPr>
      <w:r w:rsidRPr="003F4622">
        <w:rPr>
          <w:rFonts w:ascii="Book Antiqua" w:hAnsi="Book Antiqua" w:cstheme="minorHAnsi"/>
          <w:color w:val="000000"/>
        </w:rPr>
        <w:t>Contract</w:t>
      </w:r>
      <w:r w:rsidR="0058028D">
        <w:rPr>
          <w:rFonts w:ascii="Book Antiqua" w:hAnsi="Book Antiqua" w:cstheme="minorHAnsi"/>
          <w:color w:val="000000"/>
        </w:rPr>
        <w:t xml:space="preserve"> shall be award </w:t>
      </w:r>
      <w:r w:rsidRPr="003F4622">
        <w:rPr>
          <w:rFonts w:ascii="Book Antiqua" w:hAnsi="Book Antiqua" w:cstheme="minorHAnsi"/>
          <w:color w:val="000000"/>
        </w:rPr>
        <w:t xml:space="preserve"> to the successful Bidder whose bid has been determined to be substantially responsive and has been determined as the lowest evaluated bid, provided further that the bidder is determined to be qualified to perform the contract satisfactorily. All decisions by POWERGRID on the evaluation of bids will be final and binding on the Bidders and is not subject to any scrutiny.</w:t>
      </w:r>
    </w:p>
    <w:p w14:paraId="2157EC74" w14:textId="77777777" w:rsidR="003F50DA" w:rsidRPr="00046AC3" w:rsidRDefault="003F50DA" w:rsidP="00046AC3">
      <w:pPr>
        <w:spacing w:line="276" w:lineRule="auto"/>
        <w:ind w:left="426" w:hanging="426"/>
        <w:jc w:val="both"/>
        <w:rPr>
          <w:rFonts w:ascii="Book Antiqua" w:hAnsi="Book Antiqua" w:cstheme="minorHAnsi"/>
          <w:b/>
        </w:rPr>
      </w:pPr>
    </w:p>
    <w:p w14:paraId="5808941D" w14:textId="77777777" w:rsidR="005B2B4C" w:rsidRPr="003F4622" w:rsidRDefault="005B2B4C" w:rsidP="006F532B">
      <w:pPr>
        <w:numPr>
          <w:ilvl w:val="0"/>
          <w:numId w:val="29"/>
        </w:numPr>
        <w:spacing w:line="276" w:lineRule="auto"/>
        <w:ind w:left="567" w:hanging="567"/>
        <w:contextualSpacing/>
        <w:jc w:val="both"/>
        <w:rPr>
          <w:rFonts w:ascii="Book Antiqua" w:hAnsi="Book Antiqua" w:cstheme="minorHAnsi"/>
          <w:b/>
          <w:bCs/>
          <w:color w:val="000000"/>
          <w:u w:val="single"/>
        </w:rPr>
      </w:pPr>
      <w:r w:rsidRPr="003F4622">
        <w:rPr>
          <w:rFonts w:ascii="Book Antiqua" w:hAnsi="Book Antiqua" w:cstheme="minorHAnsi"/>
          <w:b/>
          <w:bCs/>
          <w:color w:val="000000"/>
          <w:u w:val="single"/>
        </w:rPr>
        <w:t>POWERGRID’s RIGHT TO ACCEPT ANY BID AND TO REJECT ANY OR ALL BIDS</w:t>
      </w:r>
    </w:p>
    <w:p w14:paraId="5C2706A2" w14:textId="77777777" w:rsidR="005B2B4C" w:rsidRPr="003F4622" w:rsidRDefault="005B2B4C" w:rsidP="005B2B4C">
      <w:pPr>
        <w:spacing w:line="276" w:lineRule="auto"/>
        <w:ind w:left="426" w:hanging="426"/>
        <w:jc w:val="both"/>
        <w:rPr>
          <w:rFonts w:ascii="Book Antiqua" w:hAnsi="Book Antiqua" w:cstheme="minorHAnsi"/>
        </w:rPr>
      </w:pPr>
    </w:p>
    <w:p w14:paraId="6036567B" w14:textId="77777777" w:rsidR="005B2B4C" w:rsidRPr="003F4622" w:rsidRDefault="005B2B4C" w:rsidP="005B2B4C">
      <w:pPr>
        <w:spacing w:line="276" w:lineRule="auto"/>
        <w:ind w:left="567"/>
        <w:jc w:val="both"/>
        <w:rPr>
          <w:rFonts w:ascii="Book Antiqua" w:hAnsi="Book Antiqua" w:cstheme="minorHAnsi"/>
        </w:rPr>
      </w:pPr>
      <w:r w:rsidRPr="003F4622">
        <w:rPr>
          <w:rFonts w:ascii="Book Antiqua" w:hAnsi="Book Antiqua" w:cstheme="minorHAnsi"/>
        </w:rPr>
        <w:t>The POWERGRID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w:t>
      </w:r>
      <w:r w:rsidRPr="003F4622">
        <w:rPr>
          <w:rFonts w:ascii="Book Antiqua" w:hAnsi="Book Antiqua" w:cstheme="minorHAnsi"/>
          <w:color w:val="000000"/>
        </w:rPr>
        <w:t>’s</w:t>
      </w:r>
      <w:r w:rsidRPr="003F4622">
        <w:rPr>
          <w:rFonts w:ascii="Book Antiqua" w:hAnsi="Book Antiqua" w:cstheme="minorHAnsi"/>
        </w:rPr>
        <w:t xml:space="preserve"> action.</w:t>
      </w:r>
    </w:p>
    <w:p w14:paraId="7A9496E9" w14:textId="77777777" w:rsidR="003F50DA" w:rsidRPr="00046AC3" w:rsidRDefault="003F50DA" w:rsidP="00046AC3">
      <w:pPr>
        <w:spacing w:line="276" w:lineRule="auto"/>
        <w:ind w:left="426" w:hanging="426"/>
        <w:jc w:val="both"/>
        <w:rPr>
          <w:rFonts w:ascii="Book Antiqua" w:hAnsi="Book Antiqua" w:cstheme="minorHAnsi"/>
          <w:lang w:val="en-IN"/>
        </w:rPr>
      </w:pPr>
    </w:p>
    <w:p w14:paraId="316E5A63" w14:textId="2455CB56" w:rsidR="003F50DA" w:rsidRPr="00046AC3" w:rsidRDefault="003F50DA" w:rsidP="006F532B">
      <w:pPr>
        <w:numPr>
          <w:ilvl w:val="0"/>
          <w:numId w:val="29"/>
        </w:numPr>
        <w:spacing w:line="276" w:lineRule="auto"/>
        <w:ind w:left="567" w:hanging="567"/>
        <w:contextualSpacing/>
        <w:jc w:val="both"/>
        <w:rPr>
          <w:rFonts w:ascii="Book Antiqua" w:hAnsi="Book Antiqua" w:cstheme="minorHAnsi"/>
        </w:rPr>
      </w:pPr>
      <w:r w:rsidRPr="00046AC3">
        <w:rPr>
          <w:rFonts w:ascii="Book Antiqua" w:hAnsi="Book Antiqua" w:cstheme="minorHAnsi"/>
          <w:b/>
          <w:bCs/>
          <w:u w:val="single"/>
        </w:rPr>
        <w:t>SUFFICIENCY OF TENDER</w:t>
      </w:r>
    </w:p>
    <w:p w14:paraId="718E579C" w14:textId="77777777" w:rsidR="003F50DA" w:rsidRPr="00046AC3" w:rsidRDefault="003F50DA" w:rsidP="00046AC3">
      <w:pPr>
        <w:spacing w:line="276" w:lineRule="auto"/>
        <w:ind w:left="426" w:hanging="426"/>
        <w:rPr>
          <w:rFonts w:ascii="Book Antiqua" w:hAnsi="Book Antiqua"/>
        </w:rPr>
      </w:pPr>
      <w:r w:rsidRPr="00046AC3">
        <w:rPr>
          <w:rFonts w:ascii="Book Antiqua" w:hAnsi="Book Antiqua"/>
        </w:rPr>
        <w:tab/>
      </w:r>
    </w:p>
    <w:p w14:paraId="7CC3FF18" w14:textId="7D01D47B" w:rsidR="003F50DA" w:rsidRPr="00046AC3" w:rsidRDefault="003F50DA" w:rsidP="00046AC3">
      <w:pPr>
        <w:tabs>
          <w:tab w:val="left" w:pos="1440"/>
        </w:tabs>
        <w:spacing w:line="276" w:lineRule="auto"/>
        <w:ind w:left="567" w:right="27"/>
        <w:jc w:val="both"/>
        <w:rPr>
          <w:rFonts w:ascii="Book Antiqua" w:hAnsi="Book Antiqua" w:cstheme="minorHAnsi"/>
          <w:bCs/>
        </w:rPr>
      </w:pPr>
      <w:r w:rsidRPr="00046AC3">
        <w:rPr>
          <w:rFonts w:ascii="Book Antiqua" w:hAnsi="Book Antiqua" w:cstheme="minorHAnsi"/>
          <w:bCs/>
        </w:rPr>
        <w:t>The Bidders shall be deemed to have satisfied himself before tendering as to the correctness and sufficiency of his tender for the works of quantities, which rates and prices shall except as otherwise provided, cover all his obligations under the contract.</w:t>
      </w:r>
    </w:p>
    <w:p w14:paraId="1203B419" w14:textId="77777777" w:rsidR="005C5CAC" w:rsidRPr="00046AC3" w:rsidRDefault="005C5CAC" w:rsidP="00046AC3">
      <w:pPr>
        <w:spacing w:line="276" w:lineRule="auto"/>
        <w:ind w:left="426" w:hanging="426"/>
        <w:contextualSpacing/>
        <w:jc w:val="both"/>
        <w:rPr>
          <w:rFonts w:ascii="Book Antiqua" w:hAnsi="Book Antiqua" w:cstheme="minorHAnsi"/>
        </w:rPr>
      </w:pPr>
    </w:p>
    <w:p w14:paraId="45FB309E" w14:textId="092D421F" w:rsidR="003F50DA" w:rsidRPr="00046AC3" w:rsidRDefault="003F50DA" w:rsidP="006F532B">
      <w:pPr>
        <w:numPr>
          <w:ilvl w:val="0"/>
          <w:numId w:val="29"/>
        </w:numPr>
        <w:spacing w:line="276" w:lineRule="auto"/>
        <w:ind w:left="567" w:hanging="567"/>
        <w:contextualSpacing/>
        <w:jc w:val="both"/>
        <w:rPr>
          <w:rFonts w:ascii="Book Antiqua" w:hAnsi="Book Antiqua" w:cstheme="minorHAnsi"/>
        </w:rPr>
      </w:pPr>
      <w:r w:rsidRPr="00046AC3">
        <w:rPr>
          <w:rFonts w:ascii="Book Antiqua" w:hAnsi="Book Antiqua" w:cstheme="minorHAnsi"/>
          <w:b/>
          <w:bCs/>
          <w:u w:val="single"/>
        </w:rPr>
        <w:t>FRAUD AND CORRUPTION</w:t>
      </w:r>
    </w:p>
    <w:p w14:paraId="5085015A" w14:textId="77777777" w:rsidR="003F50DA" w:rsidRPr="00046AC3" w:rsidRDefault="003F50DA" w:rsidP="00046AC3">
      <w:pPr>
        <w:spacing w:line="276" w:lineRule="auto"/>
        <w:ind w:left="426" w:hanging="426"/>
        <w:jc w:val="both"/>
        <w:rPr>
          <w:rFonts w:ascii="Book Antiqua" w:hAnsi="Book Antiqua" w:cstheme="minorHAnsi"/>
        </w:rPr>
      </w:pPr>
    </w:p>
    <w:p w14:paraId="1991BF60" w14:textId="77777777" w:rsidR="003F50DA" w:rsidRPr="00046AC3" w:rsidRDefault="003F50DA" w:rsidP="00046AC3">
      <w:pPr>
        <w:spacing w:line="276" w:lineRule="auto"/>
        <w:ind w:left="567"/>
        <w:jc w:val="both"/>
        <w:rPr>
          <w:rFonts w:ascii="Book Antiqua" w:hAnsi="Book Antiqua" w:cstheme="minorHAnsi"/>
        </w:rPr>
      </w:pPr>
      <w:r w:rsidRPr="00046AC3">
        <w:rPr>
          <w:rFonts w:ascii="Book Antiqua" w:hAnsi="Book Antiqua" w:cstheme="minorHAnsi"/>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07678C03" w14:textId="77777777" w:rsidR="003F50DA" w:rsidRPr="00046AC3" w:rsidRDefault="003F50DA" w:rsidP="00046AC3">
      <w:pPr>
        <w:spacing w:line="276" w:lineRule="auto"/>
        <w:ind w:left="720"/>
        <w:rPr>
          <w:rFonts w:ascii="Book Antiqua" w:hAnsi="Book Antiqua"/>
        </w:rPr>
      </w:pPr>
    </w:p>
    <w:p w14:paraId="2A73032B" w14:textId="24B95847" w:rsidR="003F50DA" w:rsidRPr="00046AC3" w:rsidRDefault="003F50DA" w:rsidP="00046AC3">
      <w:pPr>
        <w:pStyle w:val="ListParagraph"/>
        <w:numPr>
          <w:ilvl w:val="5"/>
          <w:numId w:val="4"/>
        </w:numPr>
        <w:spacing w:line="276" w:lineRule="auto"/>
        <w:ind w:left="1134" w:hanging="567"/>
        <w:jc w:val="both"/>
        <w:rPr>
          <w:rFonts w:ascii="Book Antiqua" w:hAnsi="Book Antiqua" w:cstheme="minorHAnsi"/>
          <w:sz w:val="24"/>
          <w:szCs w:val="24"/>
        </w:rPr>
      </w:pPr>
      <w:r w:rsidRPr="00046AC3">
        <w:rPr>
          <w:rFonts w:ascii="Book Antiqua" w:hAnsi="Book Antiqua" w:cstheme="minorHAnsi"/>
          <w:sz w:val="24"/>
          <w:szCs w:val="24"/>
        </w:rPr>
        <w:t>defines, for the purpose of this provision, the terms set forth below as follows:</w:t>
      </w:r>
    </w:p>
    <w:p w14:paraId="194D4551" w14:textId="77777777" w:rsidR="003F50DA" w:rsidRPr="00046AC3" w:rsidRDefault="003F50DA" w:rsidP="00046AC3">
      <w:pPr>
        <w:spacing w:line="276" w:lineRule="auto"/>
        <w:ind w:left="1134" w:hanging="567"/>
        <w:rPr>
          <w:rFonts w:ascii="Book Antiqua" w:hAnsi="Book Antiqua"/>
        </w:rPr>
      </w:pPr>
    </w:p>
    <w:p w14:paraId="4468ECD9" w14:textId="69499261" w:rsidR="003F50DA" w:rsidRPr="00046AC3" w:rsidRDefault="003F50DA" w:rsidP="00046AC3">
      <w:pPr>
        <w:pStyle w:val="ListParagraph"/>
        <w:numPr>
          <w:ilvl w:val="0"/>
          <w:numId w:val="9"/>
        </w:numPr>
        <w:spacing w:line="276" w:lineRule="auto"/>
        <w:ind w:left="1560" w:hanging="567"/>
        <w:jc w:val="both"/>
        <w:rPr>
          <w:rFonts w:ascii="Book Antiqua" w:hAnsi="Book Antiqua" w:cstheme="minorHAnsi"/>
          <w:sz w:val="24"/>
          <w:szCs w:val="24"/>
        </w:rPr>
      </w:pPr>
      <w:r w:rsidRPr="00046AC3">
        <w:rPr>
          <w:rFonts w:ascii="Book Antiqua" w:hAnsi="Book Antiqua" w:cstheme="minorHAnsi"/>
          <w:sz w:val="24"/>
          <w:szCs w:val="24"/>
        </w:rPr>
        <w:t xml:space="preserve">“Corrupt Practice” means offering, giving, receiving, or soliciting anything of value to influence the action of </w:t>
      </w:r>
      <w:r w:rsidRPr="00046AC3">
        <w:rPr>
          <w:rFonts w:ascii="Book Antiqua" w:hAnsi="Book Antiqua" w:cstheme="minorHAnsi"/>
          <w:b/>
          <w:bCs/>
          <w:sz w:val="24"/>
          <w:szCs w:val="24"/>
        </w:rPr>
        <w:t xml:space="preserve">Employer </w:t>
      </w:r>
      <w:r w:rsidRPr="00046AC3">
        <w:rPr>
          <w:rFonts w:ascii="Book Antiqua" w:hAnsi="Book Antiqua" w:cstheme="minorHAnsi"/>
          <w:sz w:val="24"/>
          <w:szCs w:val="24"/>
        </w:rPr>
        <w:t>official(s) in the procurement process.</w:t>
      </w:r>
    </w:p>
    <w:p w14:paraId="0853120F" w14:textId="678001A2" w:rsidR="003F50DA" w:rsidRPr="00046AC3" w:rsidRDefault="003F50DA" w:rsidP="00046AC3">
      <w:pPr>
        <w:spacing w:line="276" w:lineRule="auto"/>
        <w:ind w:left="1560" w:hanging="567"/>
        <w:rPr>
          <w:rFonts w:ascii="Book Antiqua" w:hAnsi="Book Antiqua"/>
        </w:rPr>
      </w:pPr>
    </w:p>
    <w:p w14:paraId="75E87907" w14:textId="6EE644C0" w:rsidR="003F50DA" w:rsidRPr="00046AC3" w:rsidRDefault="003F50DA" w:rsidP="00046AC3">
      <w:pPr>
        <w:pStyle w:val="ListParagraph"/>
        <w:numPr>
          <w:ilvl w:val="0"/>
          <w:numId w:val="9"/>
        </w:numPr>
        <w:spacing w:line="276" w:lineRule="auto"/>
        <w:ind w:left="1560" w:hanging="567"/>
        <w:jc w:val="both"/>
        <w:rPr>
          <w:rFonts w:ascii="Book Antiqua" w:hAnsi="Book Antiqua" w:cstheme="minorHAnsi"/>
          <w:sz w:val="24"/>
          <w:szCs w:val="24"/>
        </w:rPr>
      </w:pPr>
      <w:r w:rsidRPr="00046AC3">
        <w:rPr>
          <w:rFonts w:ascii="Book Antiqua" w:hAnsi="Book Antiqua" w:cstheme="minorHAnsi"/>
          <w:sz w:val="24"/>
          <w:szCs w:val="24"/>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w:t>
      </w:r>
      <w:r w:rsidRPr="00046AC3">
        <w:rPr>
          <w:rFonts w:ascii="Book Antiqua" w:hAnsi="Book Antiqua" w:cstheme="minorHAnsi"/>
          <w:b/>
          <w:bCs/>
          <w:sz w:val="24"/>
          <w:szCs w:val="24"/>
        </w:rPr>
        <w:t>Employer</w:t>
      </w:r>
      <w:r w:rsidRPr="00046AC3">
        <w:rPr>
          <w:rFonts w:ascii="Book Antiqua" w:hAnsi="Book Antiqua" w:cstheme="minorHAnsi"/>
          <w:sz w:val="24"/>
          <w:szCs w:val="24"/>
        </w:rPr>
        <w:t xml:space="preserve">, including collusive practices among bidders (prior to or after bid </w:t>
      </w:r>
      <w:r w:rsidRPr="00046AC3">
        <w:rPr>
          <w:rFonts w:ascii="Book Antiqua" w:hAnsi="Book Antiqua" w:cstheme="minorHAnsi"/>
          <w:sz w:val="24"/>
          <w:szCs w:val="24"/>
        </w:rPr>
        <w:lastRenderedPageBreak/>
        <w:t xml:space="preserve">submission) to establish bid prices at artificial, non-competitive levels and to deprive </w:t>
      </w:r>
      <w:r w:rsidRPr="00046AC3">
        <w:rPr>
          <w:rFonts w:ascii="Book Antiqua" w:hAnsi="Book Antiqua" w:cstheme="minorHAnsi"/>
          <w:b/>
          <w:bCs/>
          <w:sz w:val="24"/>
          <w:szCs w:val="24"/>
        </w:rPr>
        <w:t>Employer</w:t>
      </w:r>
      <w:r w:rsidRPr="00046AC3">
        <w:rPr>
          <w:rFonts w:ascii="Book Antiqua" w:hAnsi="Book Antiqua" w:cstheme="minorHAnsi"/>
          <w:sz w:val="24"/>
          <w:szCs w:val="24"/>
        </w:rPr>
        <w:t xml:space="preserve"> of the benefits of competitive prices.</w:t>
      </w:r>
    </w:p>
    <w:p w14:paraId="7277E87E" w14:textId="77777777" w:rsidR="003F50DA" w:rsidRPr="00046AC3" w:rsidRDefault="003F50DA" w:rsidP="00046AC3">
      <w:pPr>
        <w:spacing w:line="276" w:lineRule="auto"/>
        <w:ind w:left="1560" w:hanging="567"/>
        <w:rPr>
          <w:rFonts w:ascii="Book Antiqua" w:hAnsi="Book Antiqua"/>
        </w:rPr>
      </w:pPr>
    </w:p>
    <w:p w14:paraId="7D1F19CA" w14:textId="5A6BF1F6" w:rsidR="003F50DA" w:rsidRPr="00046AC3" w:rsidRDefault="003F50DA" w:rsidP="00046AC3">
      <w:pPr>
        <w:pStyle w:val="ListParagraph"/>
        <w:numPr>
          <w:ilvl w:val="0"/>
          <w:numId w:val="9"/>
        </w:numPr>
        <w:spacing w:line="276" w:lineRule="auto"/>
        <w:ind w:left="1560" w:hanging="567"/>
        <w:jc w:val="both"/>
        <w:rPr>
          <w:rFonts w:ascii="Book Antiqua" w:hAnsi="Book Antiqua" w:cstheme="minorHAnsi"/>
          <w:sz w:val="24"/>
          <w:szCs w:val="24"/>
        </w:rPr>
      </w:pPr>
      <w:r w:rsidRPr="00046AC3">
        <w:rPr>
          <w:rFonts w:ascii="Book Antiqua" w:hAnsi="Book Antiqua" w:cstheme="minorHAnsi"/>
          <w:sz w:val="24"/>
          <w:szCs w:val="24"/>
        </w:rPr>
        <w:t>“</w:t>
      </w:r>
      <w:r w:rsidR="0009395C" w:rsidRPr="00046AC3">
        <w:rPr>
          <w:rFonts w:ascii="Book Antiqua" w:hAnsi="Book Antiqua" w:cstheme="minorHAnsi"/>
          <w:sz w:val="24"/>
          <w:szCs w:val="24"/>
        </w:rPr>
        <w:t>Collusive</w:t>
      </w:r>
      <w:r w:rsidRPr="00046AC3">
        <w:rPr>
          <w:rFonts w:ascii="Book Antiqua" w:hAnsi="Book Antiqua" w:cstheme="minorHAnsi"/>
          <w:sz w:val="24"/>
          <w:szCs w:val="24"/>
        </w:rPr>
        <w:t xml:space="preserve"> practice” shall also include an arrangement between two or more parties designed to achieve an illegitimate purpose to the detriment of interest of </w:t>
      </w:r>
      <w:r w:rsidRPr="00046AC3">
        <w:rPr>
          <w:rFonts w:ascii="Book Antiqua" w:hAnsi="Book Antiqua" w:cstheme="minorHAnsi"/>
          <w:b/>
          <w:bCs/>
          <w:sz w:val="24"/>
          <w:szCs w:val="24"/>
        </w:rPr>
        <w:t>Employer</w:t>
      </w:r>
      <w:r w:rsidRPr="00046AC3">
        <w:rPr>
          <w:rFonts w:ascii="Book Antiqua" w:hAnsi="Book Antiqua" w:cstheme="minorHAnsi"/>
          <w:sz w:val="24"/>
          <w:szCs w:val="24"/>
        </w:rPr>
        <w:t>.</w:t>
      </w:r>
    </w:p>
    <w:p w14:paraId="2D2D4981" w14:textId="77777777" w:rsidR="003F50DA" w:rsidRPr="00046AC3" w:rsidRDefault="003F50DA" w:rsidP="00046AC3">
      <w:pPr>
        <w:spacing w:line="276" w:lineRule="auto"/>
        <w:ind w:left="1560" w:hanging="567"/>
        <w:rPr>
          <w:rFonts w:ascii="Book Antiqua" w:hAnsi="Book Antiqua"/>
        </w:rPr>
      </w:pPr>
    </w:p>
    <w:p w14:paraId="3D699BBA" w14:textId="4CEC6537" w:rsidR="003F50DA" w:rsidRPr="00046AC3" w:rsidRDefault="003F50DA" w:rsidP="00046AC3">
      <w:pPr>
        <w:pStyle w:val="ListParagraph"/>
        <w:numPr>
          <w:ilvl w:val="0"/>
          <w:numId w:val="9"/>
        </w:numPr>
        <w:spacing w:line="276" w:lineRule="auto"/>
        <w:ind w:left="1560" w:hanging="567"/>
        <w:jc w:val="both"/>
        <w:rPr>
          <w:rFonts w:ascii="Book Antiqua" w:hAnsi="Book Antiqua" w:cstheme="minorHAnsi"/>
          <w:sz w:val="24"/>
          <w:szCs w:val="24"/>
        </w:rPr>
      </w:pPr>
      <w:r w:rsidRPr="00046AC3">
        <w:rPr>
          <w:rFonts w:ascii="Book Antiqua" w:hAnsi="Book Antiqua" w:cstheme="minorHAnsi"/>
          <w:sz w:val="24"/>
          <w:szCs w:val="24"/>
        </w:rPr>
        <w:t>“</w:t>
      </w:r>
      <w:r w:rsidR="0009395C" w:rsidRPr="00046AC3">
        <w:rPr>
          <w:rFonts w:ascii="Book Antiqua" w:hAnsi="Book Antiqua" w:cstheme="minorHAnsi"/>
          <w:sz w:val="24"/>
          <w:szCs w:val="24"/>
        </w:rPr>
        <w:t>Coercive</w:t>
      </w:r>
      <w:r w:rsidRPr="00046AC3">
        <w:rPr>
          <w:rFonts w:ascii="Book Antiqua" w:hAnsi="Book Antiqua" w:cstheme="minorHAnsi"/>
          <w:sz w:val="24"/>
          <w:szCs w:val="24"/>
        </w:rPr>
        <w:t xml:space="preserve"> practice” is impairing or harming, or threatening to impair or harm, directly or indirectly, any party or the property of the party to influence improperly the actions of a party;</w:t>
      </w:r>
    </w:p>
    <w:p w14:paraId="1787FB73" w14:textId="77777777" w:rsidR="003F50DA" w:rsidRPr="00046AC3" w:rsidRDefault="003F50DA" w:rsidP="00046AC3">
      <w:pPr>
        <w:spacing w:line="276" w:lineRule="auto"/>
        <w:ind w:left="1560" w:hanging="567"/>
        <w:rPr>
          <w:rFonts w:ascii="Book Antiqua" w:hAnsi="Book Antiqua"/>
        </w:rPr>
      </w:pPr>
    </w:p>
    <w:p w14:paraId="56C62C30" w14:textId="6C0998F3" w:rsidR="003F50DA" w:rsidRPr="00046AC3" w:rsidRDefault="003F50DA" w:rsidP="00046AC3">
      <w:pPr>
        <w:pStyle w:val="ListParagraph"/>
        <w:numPr>
          <w:ilvl w:val="0"/>
          <w:numId w:val="9"/>
        </w:numPr>
        <w:spacing w:line="276" w:lineRule="auto"/>
        <w:ind w:left="1560" w:hanging="567"/>
        <w:jc w:val="both"/>
        <w:rPr>
          <w:rFonts w:ascii="Book Antiqua" w:hAnsi="Book Antiqua" w:cstheme="minorHAnsi"/>
          <w:sz w:val="24"/>
          <w:szCs w:val="24"/>
        </w:rPr>
      </w:pPr>
      <w:r w:rsidRPr="00046AC3">
        <w:rPr>
          <w:rFonts w:ascii="Book Antiqua" w:hAnsi="Book Antiqua" w:cstheme="minorHAnsi"/>
          <w:sz w:val="24"/>
          <w:szCs w:val="24"/>
        </w:rPr>
        <w:t xml:space="preserve">“Obstructive practice” means </w:t>
      </w:r>
    </w:p>
    <w:p w14:paraId="0B9A1D3C" w14:textId="77777777" w:rsidR="003F50DA" w:rsidRPr="00046AC3" w:rsidRDefault="003F50DA" w:rsidP="00046AC3">
      <w:pPr>
        <w:spacing w:line="276" w:lineRule="auto"/>
        <w:ind w:left="720"/>
        <w:rPr>
          <w:rFonts w:ascii="Book Antiqua" w:hAnsi="Book Antiqua"/>
        </w:rPr>
      </w:pPr>
    </w:p>
    <w:p w14:paraId="32603A93" w14:textId="033EB8CE" w:rsidR="003F50DA" w:rsidRPr="00046AC3" w:rsidRDefault="003F50DA" w:rsidP="00C13F53">
      <w:pPr>
        <w:pStyle w:val="ListParagraph"/>
        <w:numPr>
          <w:ilvl w:val="7"/>
          <w:numId w:val="4"/>
        </w:numPr>
        <w:tabs>
          <w:tab w:val="clear" w:pos="6120"/>
        </w:tabs>
        <w:spacing w:line="276" w:lineRule="auto"/>
        <w:ind w:left="2127"/>
        <w:jc w:val="both"/>
        <w:rPr>
          <w:rFonts w:ascii="Book Antiqua" w:hAnsi="Book Antiqua" w:cstheme="minorHAnsi"/>
          <w:sz w:val="24"/>
          <w:szCs w:val="24"/>
        </w:rPr>
      </w:pPr>
      <w:r w:rsidRPr="00046AC3">
        <w:rPr>
          <w:rFonts w:ascii="Book Antiqua" w:hAnsi="Book Antiqua" w:cstheme="minorHAnsi"/>
          <w:sz w:val="24"/>
          <w:szCs w:val="24"/>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2433A23" w14:textId="77777777" w:rsidR="005C5CAC" w:rsidRPr="00046AC3" w:rsidRDefault="005C5CAC" w:rsidP="00046AC3">
      <w:pPr>
        <w:pStyle w:val="NoSpacing"/>
        <w:spacing w:line="276" w:lineRule="auto"/>
        <w:rPr>
          <w:rFonts w:ascii="Book Antiqua" w:hAnsi="Book Antiqua"/>
        </w:rPr>
      </w:pPr>
    </w:p>
    <w:p w14:paraId="7FBBA365" w14:textId="7FFF3095" w:rsidR="003F50DA" w:rsidRPr="00046AC3" w:rsidRDefault="003F50DA" w:rsidP="00046AC3">
      <w:pPr>
        <w:spacing w:line="276" w:lineRule="auto"/>
        <w:ind w:left="720"/>
        <w:jc w:val="center"/>
        <w:rPr>
          <w:rFonts w:ascii="Book Antiqua" w:hAnsi="Book Antiqua" w:cstheme="minorHAnsi"/>
        </w:rPr>
      </w:pPr>
      <w:r w:rsidRPr="00046AC3">
        <w:rPr>
          <w:rFonts w:ascii="Book Antiqua" w:hAnsi="Book Antiqua" w:cstheme="minorHAnsi"/>
        </w:rPr>
        <w:t>or</w:t>
      </w:r>
    </w:p>
    <w:p w14:paraId="5C784FC7" w14:textId="03C40094" w:rsidR="003F50DA" w:rsidRPr="00046AC3" w:rsidRDefault="003F50DA" w:rsidP="00C13F53">
      <w:pPr>
        <w:pStyle w:val="ListParagraph"/>
        <w:numPr>
          <w:ilvl w:val="7"/>
          <w:numId w:val="4"/>
        </w:numPr>
        <w:tabs>
          <w:tab w:val="clear" w:pos="6120"/>
        </w:tabs>
        <w:spacing w:line="276" w:lineRule="auto"/>
        <w:ind w:left="2127"/>
        <w:jc w:val="both"/>
        <w:rPr>
          <w:rFonts w:ascii="Book Antiqua" w:hAnsi="Book Antiqua" w:cstheme="minorHAnsi"/>
          <w:b/>
          <w:sz w:val="24"/>
          <w:szCs w:val="24"/>
        </w:rPr>
      </w:pPr>
      <w:r w:rsidRPr="00046AC3">
        <w:rPr>
          <w:rFonts w:ascii="Book Antiqua" w:hAnsi="Book Antiqua" w:cstheme="minorHAnsi"/>
          <w:sz w:val="24"/>
          <w:szCs w:val="24"/>
        </w:rPr>
        <w:t xml:space="preserve">acts intended to materially impede the exercise of the </w:t>
      </w:r>
      <w:r w:rsidRPr="00046AC3">
        <w:rPr>
          <w:rFonts w:ascii="Book Antiqua" w:hAnsi="Book Antiqua" w:cstheme="minorHAnsi"/>
          <w:b/>
          <w:bCs/>
          <w:sz w:val="24"/>
          <w:szCs w:val="24"/>
        </w:rPr>
        <w:t>contractual rights or audit or access to information.</w:t>
      </w:r>
    </w:p>
    <w:p w14:paraId="0E996953" w14:textId="32559E43" w:rsidR="003F50DA" w:rsidRPr="00046AC3" w:rsidRDefault="003F50DA" w:rsidP="00046AC3">
      <w:pPr>
        <w:spacing w:line="276" w:lineRule="auto"/>
        <w:rPr>
          <w:rFonts w:ascii="Book Antiqua" w:hAnsi="Book Antiqua" w:cstheme="minorHAnsi"/>
          <w:b/>
        </w:rPr>
      </w:pPr>
    </w:p>
    <w:p w14:paraId="2E6A5B70" w14:textId="77777777" w:rsidR="009B4D1A" w:rsidRPr="00046AC3" w:rsidRDefault="003F50DA" w:rsidP="00046AC3">
      <w:pPr>
        <w:spacing w:line="276" w:lineRule="auto"/>
        <w:ind w:left="-180" w:hanging="426"/>
        <w:jc w:val="center"/>
        <w:rPr>
          <w:rFonts w:ascii="Book Antiqua" w:hAnsi="Book Antiqua"/>
        </w:rPr>
      </w:pPr>
      <w:r w:rsidRPr="00046AC3">
        <w:rPr>
          <w:rFonts w:ascii="Book Antiqua" w:hAnsi="Book Antiqua" w:cstheme="minorHAnsi"/>
          <w:b/>
        </w:rPr>
        <w:t>----------------xxxxxxxxxxxx---------------</w:t>
      </w:r>
    </w:p>
    <w:p w14:paraId="783E2EEE" w14:textId="77777777" w:rsidR="0092115A" w:rsidRPr="00046AC3" w:rsidRDefault="0092115A" w:rsidP="00046AC3">
      <w:pPr>
        <w:spacing w:line="276" w:lineRule="auto"/>
        <w:ind w:hanging="426"/>
        <w:jc w:val="right"/>
        <w:rPr>
          <w:rFonts w:ascii="Book Antiqua" w:hAnsi="Book Antiqua"/>
          <w:b/>
          <w:bCs/>
          <w:vanish/>
          <w:u w:val="single"/>
          <w:specVanish/>
        </w:rPr>
      </w:pPr>
    </w:p>
    <w:p w14:paraId="79DAF5A1" w14:textId="77777777" w:rsidR="005A7BFD" w:rsidRPr="00046AC3" w:rsidRDefault="005A7BFD" w:rsidP="00046AC3">
      <w:pPr>
        <w:spacing w:line="276" w:lineRule="auto"/>
        <w:ind w:left="426" w:hanging="426"/>
        <w:rPr>
          <w:rFonts w:ascii="Book Antiqua" w:hAnsi="Book Antiqua"/>
        </w:rPr>
        <w:sectPr w:rsidR="005A7BFD" w:rsidRPr="00046AC3" w:rsidSect="00071CEA">
          <w:pgSz w:w="11909" w:h="16834" w:code="9"/>
          <w:pgMar w:top="1008" w:right="839" w:bottom="576" w:left="1418" w:header="720" w:footer="0" w:gutter="0"/>
          <w:pgNumType w:start="4"/>
          <w:cols w:space="720"/>
          <w:titlePg/>
          <w:docGrid w:linePitch="360"/>
        </w:sectPr>
      </w:pPr>
    </w:p>
    <w:p w14:paraId="6B8411A3" w14:textId="77777777" w:rsidR="003F50DA" w:rsidRPr="00046AC3" w:rsidRDefault="003F50DA" w:rsidP="00046AC3">
      <w:pPr>
        <w:spacing w:line="276" w:lineRule="auto"/>
        <w:ind w:left="426" w:hanging="426"/>
        <w:rPr>
          <w:rFonts w:ascii="Book Antiqua" w:hAnsi="Book Antiqua"/>
        </w:rPr>
      </w:pPr>
    </w:p>
    <w:p w14:paraId="79BE4006" w14:textId="12AB1584" w:rsidR="00222EA9" w:rsidRPr="00046AC3" w:rsidRDefault="00222EA9" w:rsidP="00046AC3">
      <w:pPr>
        <w:spacing w:line="276" w:lineRule="auto"/>
        <w:ind w:right="216" w:hanging="426"/>
        <w:jc w:val="center"/>
        <w:rPr>
          <w:rFonts w:ascii="Book Antiqua" w:hAnsi="Book Antiqua" w:cstheme="minorHAnsi"/>
          <w:b/>
          <w:bCs/>
        </w:rPr>
      </w:pPr>
    </w:p>
    <w:p w14:paraId="4CFA45EB" w14:textId="77777777" w:rsidR="00CC4F9A" w:rsidRPr="00046AC3" w:rsidRDefault="00CC4F9A" w:rsidP="00046AC3">
      <w:pPr>
        <w:spacing w:line="276" w:lineRule="auto"/>
        <w:ind w:right="216" w:hanging="426"/>
        <w:jc w:val="center"/>
        <w:rPr>
          <w:rFonts w:ascii="Book Antiqua" w:hAnsi="Book Antiqua" w:cstheme="minorHAnsi"/>
          <w:b/>
          <w:bCs/>
        </w:rPr>
      </w:pPr>
    </w:p>
    <w:p w14:paraId="3859329F" w14:textId="77777777" w:rsidR="00CC4F9A" w:rsidRPr="00046AC3" w:rsidRDefault="00CC4F9A" w:rsidP="00046AC3">
      <w:pPr>
        <w:spacing w:line="276" w:lineRule="auto"/>
        <w:ind w:right="216" w:hanging="426"/>
        <w:jc w:val="center"/>
        <w:rPr>
          <w:rFonts w:ascii="Book Antiqua" w:hAnsi="Book Antiqua" w:cstheme="minorHAnsi"/>
          <w:b/>
          <w:bCs/>
        </w:rPr>
      </w:pPr>
    </w:p>
    <w:p w14:paraId="50F7C6F7" w14:textId="77777777" w:rsidR="00CC4F9A" w:rsidRPr="00046AC3" w:rsidRDefault="00CC4F9A" w:rsidP="00046AC3">
      <w:pPr>
        <w:spacing w:line="276" w:lineRule="auto"/>
        <w:ind w:right="216" w:hanging="426"/>
        <w:jc w:val="center"/>
        <w:rPr>
          <w:rFonts w:ascii="Book Antiqua" w:hAnsi="Book Antiqua" w:cstheme="minorHAnsi"/>
          <w:b/>
          <w:bCs/>
        </w:rPr>
      </w:pPr>
    </w:p>
    <w:p w14:paraId="4C98DD54" w14:textId="77777777" w:rsidR="00CC4F9A" w:rsidRPr="00046AC3" w:rsidRDefault="00CC4F9A" w:rsidP="00046AC3">
      <w:pPr>
        <w:spacing w:line="276" w:lineRule="auto"/>
        <w:ind w:right="216" w:hanging="426"/>
        <w:jc w:val="center"/>
        <w:rPr>
          <w:rFonts w:ascii="Book Antiqua" w:hAnsi="Book Antiqua" w:cstheme="minorHAnsi"/>
          <w:b/>
          <w:bCs/>
        </w:rPr>
      </w:pPr>
    </w:p>
    <w:p w14:paraId="48653082" w14:textId="77777777" w:rsidR="00222EA9" w:rsidRPr="00046AC3" w:rsidRDefault="00222EA9" w:rsidP="00046AC3">
      <w:pPr>
        <w:spacing w:line="276" w:lineRule="auto"/>
        <w:ind w:right="216" w:hanging="426"/>
        <w:jc w:val="center"/>
        <w:rPr>
          <w:rFonts w:ascii="Book Antiqua" w:hAnsi="Book Antiqua" w:cstheme="minorHAnsi"/>
          <w:b/>
          <w:bCs/>
        </w:rPr>
      </w:pPr>
    </w:p>
    <w:p w14:paraId="1D0D1070" w14:textId="77777777" w:rsidR="00FE07B0" w:rsidRPr="00046AC3" w:rsidRDefault="00FE07B0" w:rsidP="00046AC3">
      <w:pPr>
        <w:spacing w:line="276" w:lineRule="auto"/>
        <w:ind w:right="216" w:hanging="426"/>
        <w:jc w:val="center"/>
        <w:rPr>
          <w:rFonts w:ascii="Book Antiqua" w:hAnsi="Book Antiqua" w:cstheme="minorHAnsi"/>
          <w:b/>
          <w:bCs/>
        </w:rPr>
      </w:pPr>
      <w:r w:rsidRPr="00046AC3">
        <w:rPr>
          <w:rFonts w:ascii="Book Antiqua" w:hAnsi="Book Antiqua" w:cstheme="minorHAnsi"/>
          <w:b/>
          <w:bCs/>
        </w:rPr>
        <w:t>SECTION-III</w:t>
      </w:r>
    </w:p>
    <w:p w14:paraId="193C51DC" w14:textId="2C9597D5" w:rsidR="00FE07B0" w:rsidRPr="00046AC3" w:rsidRDefault="00FE07B0" w:rsidP="00046AC3">
      <w:pPr>
        <w:spacing w:line="276" w:lineRule="auto"/>
        <w:ind w:right="216" w:hanging="426"/>
        <w:jc w:val="center"/>
        <w:rPr>
          <w:rFonts w:ascii="Book Antiqua" w:hAnsi="Book Antiqua" w:cstheme="minorHAnsi"/>
          <w:b/>
          <w:bCs/>
        </w:rPr>
      </w:pPr>
    </w:p>
    <w:p w14:paraId="01EE9342" w14:textId="38940C64" w:rsidR="001D4DE4" w:rsidRPr="00046AC3" w:rsidRDefault="001D4DE4" w:rsidP="00046AC3">
      <w:pPr>
        <w:spacing w:line="276" w:lineRule="auto"/>
        <w:ind w:right="216" w:hanging="426"/>
        <w:jc w:val="center"/>
        <w:rPr>
          <w:rFonts w:ascii="Book Antiqua" w:hAnsi="Book Antiqua" w:cstheme="minorHAnsi"/>
          <w:b/>
          <w:bCs/>
        </w:rPr>
      </w:pPr>
    </w:p>
    <w:p w14:paraId="7743DE0A" w14:textId="77777777" w:rsidR="007D7AF7" w:rsidRPr="00046AC3" w:rsidRDefault="007D7AF7" w:rsidP="00046AC3">
      <w:pPr>
        <w:spacing w:line="276" w:lineRule="auto"/>
        <w:ind w:right="216" w:hanging="426"/>
        <w:jc w:val="center"/>
        <w:rPr>
          <w:rFonts w:ascii="Book Antiqua" w:hAnsi="Book Antiqua" w:cstheme="minorHAnsi"/>
          <w:b/>
          <w:bCs/>
        </w:rPr>
      </w:pPr>
    </w:p>
    <w:p w14:paraId="3A1D2F1A" w14:textId="77777777" w:rsidR="00FE07B0" w:rsidRPr="00046AC3" w:rsidRDefault="00FE07B0" w:rsidP="00046AC3">
      <w:pPr>
        <w:spacing w:line="276" w:lineRule="auto"/>
        <w:ind w:hanging="426"/>
        <w:jc w:val="center"/>
        <w:rPr>
          <w:rFonts w:ascii="Book Antiqua" w:hAnsi="Book Antiqua" w:cstheme="minorHAnsi"/>
          <w:b/>
          <w:bCs/>
        </w:rPr>
      </w:pPr>
      <w:r w:rsidRPr="00046AC3">
        <w:rPr>
          <w:rFonts w:ascii="Book Antiqua" w:hAnsi="Book Antiqua" w:cstheme="minorHAnsi"/>
          <w:b/>
          <w:bCs/>
        </w:rPr>
        <w:t>SPECIAL CONDITIONS OF CONTRACT (SCC)</w:t>
      </w:r>
    </w:p>
    <w:p w14:paraId="527E4968" w14:textId="4098009E" w:rsidR="001D4DE4" w:rsidRPr="00046AC3" w:rsidRDefault="001D4DE4" w:rsidP="00046AC3">
      <w:pPr>
        <w:tabs>
          <w:tab w:val="left" w:pos="0"/>
        </w:tabs>
        <w:spacing w:line="276" w:lineRule="auto"/>
        <w:ind w:right="154"/>
        <w:jc w:val="center"/>
        <w:rPr>
          <w:rFonts w:ascii="Book Antiqua" w:hAnsi="Book Antiqua" w:cstheme="minorHAnsi"/>
          <w:b/>
          <w:bCs/>
        </w:rPr>
      </w:pPr>
    </w:p>
    <w:p w14:paraId="62E4813E" w14:textId="77777777" w:rsidR="001D4DE4" w:rsidRPr="00046AC3" w:rsidRDefault="001D4DE4" w:rsidP="00046AC3">
      <w:pPr>
        <w:tabs>
          <w:tab w:val="left" w:pos="0"/>
        </w:tabs>
        <w:spacing w:line="276" w:lineRule="auto"/>
        <w:ind w:right="154"/>
        <w:jc w:val="center"/>
        <w:rPr>
          <w:rFonts w:ascii="Book Antiqua" w:hAnsi="Book Antiqua" w:cstheme="minorHAnsi"/>
          <w:b/>
          <w:bCs/>
        </w:rPr>
      </w:pPr>
    </w:p>
    <w:p w14:paraId="51D2EE07" w14:textId="77777777" w:rsidR="001D4DE4" w:rsidRPr="00046AC3" w:rsidRDefault="001D4DE4" w:rsidP="00046AC3">
      <w:pPr>
        <w:tabs>
          <w:tab w:val="left" w:pos="0"/>
        </w:tabs>
        <w:spacing w:line="276" w:lineRule="auto"/>
        <w:ind w:right="154"/>
        <w:jc w:val="center"/>
        <w:rPr>
          <w:rFonts w:ascii="Book Antiqua" w:hAnsi="Book Antiqua" w:cstheme="minorHAnsi"/>
          <w:b/>
          <w:bCs/>
        </w:rPr>
      </w:pPr>
    </w:p>
    <w:p w14:paraId="7EC7313E" w14:textId="77777777" w:rsidR="00FE07B0" w:rsidRPr="00046AC3" w:rsidRDefault="00FE07B0" w:rsidP="00046AC3">
      <w:pPr>
        <w:spacing w:line="276" w:lineRule="auto"/>
        <w:ind w:left="426" w:right="216" w:hanging="426"/>
        <w:jc w:val="center"/>
        <w:rPr>
          <w:rFonts w:ascii="Book Antiqua" w:hAnsi="Book Antiqua" w:cstheme="minorHAnsi"/>
          <w:b/>
          <w:bCs/>
          <w:u w:val="single"/>
        </w:rPr>
      </w:pPr>
    </w:p>
    <w:p w14:paraId="3AB905E5" w14:textId="77777777" w:rsidR="00FE07B0" w:rsidRPr="00046AC3" w:rsidRDefault="00FE07B0" w:rsidP="00046AC3">
      <w:pPr>
        <w:spacing w:line="276" w:lineRule="auto"/>
        <w:ind w:left="426" w:right="216" w:hanging="426"/>
        <w:jc w:val="center"/>
        <w:rPr>
          <w:rFonts w:ascii="Book Antiqua" w:hAnsi="Book Antiqua" w:cstheme="minorHAnsi"/>
          <w:b/>
          <w:bCs/>
          <w:u w:val="single"/>
        </w:rPr>
      </w:pPr>
    </w:p>
    <w:p w14:paraId="6723EB18" w14:textId="77777777" w:rsidR="00FE07B0" w:rsidRPr="00046AC3" w:rsidRDefault="00FE07B0" w:rsidP="00046AC3">
      <w:pPr>
        <w:spacing w:line="276" w:lineRule="auto"/>
        <w:ind w:left="426" w:right="216" w:hanging="426"/>
        <w:jc w:val="center"/>
        <w:rPr>
          <w:rFonts w:ascii="Book Antiqua" w:hAnsi="Book Antiqua" w:cstheme="minorHAnsi"/>
          <w:b/>
          <w:bCs/>
          <w:u w:val="single"/>
        </w:rPr>
      </w:pPr>
    </w:p>
    <w:p w14:paraId="67FEEDCE" w14:textId="77777777" w:rsidR="00FE07B0" w:rsidRPr="00046AC3" w:rsidRDefault="00FE07B0" w:rsidP="00046AC3">
      <w:pPr>
        <w:spacing w:line="276" w:lineRule="auto"/>
        <w:ind w:left="426" w:right="216" w:hanging="426"/>
        <w:jc w:val="center"/>
        <w:rPr>
          <w:rFonts w:ascii="Book Antiqua" w:hAnsi="Book Antiqua" w:cstheme="minorHAnsi"/>
          <w:b/>
          <w:bCs/>
          <w:u w:val="single"/>
        </w:rPr>
      </w:pPr>
    </w:p>
    <w:p w14:paraId="40E35207" w14:textId="6BCEA298" w:rsidR="00A16698" w:rsidRPr="00046AC3" w:rsidRDefault="00A16698" w:rsidP="00046AC3">
      <w:pPr>
        <w:spacing w:line="276" w:lineRule="auto"/>
        <w:ind w:left="426" w:right="216" w:hanging="426"/>
        <w:jc w:val="center"/>
        <w:rPr>
          <w:rFonts w:ascii="Book Antiqua" w:hAnsi="Book Antiqua" w:cstheme="minorHAnsi"/>
          <w:b/>
          <w:bCs/>
          <w:u w:val="single"/>
        </w:rPr>
      </w:pPr>
    </w:p>
    <w:p w14:paraId="71408911" w14:textId="53D74816" w:rsidR="00A16698" w:rsidRPr="00046AC3" w:rsidRDefault="00A16698" w:rsidP="00046AC3">
      <w:pPr>
        <w:spacing w:line="276" w:lineRule="auto"/>
        <w:ind w:left="426" w:right="216" w:hanging="426"/>
        <w:jc w:val="center"/>
        <w:rPr>
          <w:rFonts w:ascii="Book Antiqua" w:hAnsi="Book Antiqua" w:cstheme="minorHAnsi"/>
          <w:b/>
          <w:bCs/>
          <w:u w:val="single"/>
        </w:rPr>
      </w:pPr>
    </w:p>
    <w:p w14:paraId="04F55806" w14:textId="533EA476" w:rsidR="00A16698" w:rsidRPr="00046AC3" w:rsidRDefault="00A16698" w:rsidP="00046AC3">
      <w:pPr>
        <w:spacing w:line="276" w:lineRule="auto"/>
        <w:ind w:left="426" w:right="216" w:hanging="426"/>
        <w:jc w:val="center"/>
        <w:rPr>
          <w:rFonts w:ascii="Book Antiqua" w:hAnsi="Book Antiqua" w:cstheme="minorHAnsi"/>
          <w:b/>
          <w:bCs/>
          <w:u w:val="single"/>
        </w:rPr>
      </w:pPr>
    </w:p>
    <w:p w14:paraId="25382B3F" w14:textId="59ACDD78" w:rsidR="002E1205" w:rsidRPr="00046AC3" w:rsidRDefault="002E1205" w:rsidP="00046AC3">
      <w:pPr>
        <w:spacing w:line="276" w:lineRule="auto"/>
        <w:rPr>
          <w:rFonts w:ascii="Book Antiqua" w:hAnsi="Book Antiqua" w:cstheme="minorHAnsi"/>
          <w:b/>
          <w:bCs/>
          <w:u w:val="single"/>
        </w:rPr>
      </w:pPr>
      <w:r w:rsidRPr="00046AC3">
        <w:rPr>
          <w:rFonts w:ascii="Book Antiqua" w:hAnsi="Book Antiqua" w:cstheme="minorHAnsi"/>
          <w:b/>
          <w:bCs/>
          <w:u w:val="single"/>
        </w:rPr>
        <w:br w:type="page"/>
      </w:r>
    </w:p>
    <w:p w14:paraId="08B67854" w14:textId="77777777" w:rsidR="00A601F0" w:rsidRPr="00046AC3" w:rsidRDefault="00A601F0" w:rsidP="00046AC3">
      <w:pPr>
        <w:tabs>
          <w:tab w:val="left" w:pos="720"/>
        </w:tabs>
        <w:spacing w:line="276" w:lineRule="auto"/>
        <w:ind w:left="720"/>
        <w:contextualSpacing/>
        <w:jc w:val="both"/>
        <w:rPr>
          <w:rFonts w:ascii="Book Antiqua" w:hAnsi="Book Antiqua" w:cstheme="minorHAnsi"/>
        </w:rPr>
      </w:pPr>
    </w:p>
    <w:p w14:paraId="05C07370" w14:textId="0777CFE1" w:rsidR="004114F4" w:rsidRPr="00046AC3" w:rsidRDefault="00027367" w:rsidP="00046AC3">
      <w:pPr>
        <w:numPr>
          <w:ilvl w:val="0"/>
          <w:numId w:val="10"/>
        </w:numPr>
        <w:spacing w:line="276" w:lineRule="auto"/>
        <w:ind w:left="567" w:hanging="578"/>
        <w:contextualSpacing/>
        <w:jc w:val="both"/>
        <w:rPr>
          <w:rFonts w:ascii="Book Antiqua" w:hAnsi="Book Antiqua" w:cstheme="minorHAnsi"/>
        </w:rPr>
      </w:pPr>
      <w:r w:rsidRPr="00046AC3">
        <w:rPr>
          <w:rFonts w:ascii="Book Antiqua" w:hAnsi="Book Antiqua" w:cstheme="minorHAnsi"/>
          <w:b/>
          <w:bCs/>
          <w:color w:val="000000"/>
          <w:u w:val="single"/>
          <w:lang w:bidi="hi-IN"/>
        </w:rPr>
        <w:t>SCOPE OF WORK</w:t>
      </w:r>
    </w:p>
    <w:p w14:paraId="4319439D" w14:textId="6EE45819" w:rsidR="004114F4" w:rsidRPr="00046AC3" w:rsidRDefault="004114F4" w:rsidP="00046AC3">
      <w:pPr>
        <w:spacing w:line="276" w:lineRule="auto"/>
        <w:ind w:left="426" w:hanging="426"/>
        <w:jc w:val="both"/>
        <w:rPr>
          <w:rFonts w:ascii="Book Antiqua" w:hAnsi="Book Antiqua" w:cstheme="minorHAnsi"/>
        </w:rPr>
      </w:pPr>
    </w:p>
    <w:p w14:paraId="7B32A037" w14:textId="77777777" w:rsidR="00717865" w:rsidRPr="00FE7E73" w:rsidRDefault="00717865" w:rsidP="00717865">
      <w:pPr>
        <w:pStyle w:val="ListParagraph"/>
        <w:spacing w:line="276" w:lineRule="auto"/>
        <w:ind w:left="644"/>
        <w:contextualSpacing/>
        <w:jc w:val="both"/>
        <w:rPr>
          <w:rFonts w:ascii="Book Antiqua" w:hAnsi="Book Antiqua" w:cstheme="minorHAnsi"/>
          <w:sz w:val="24"/>
          <w:szCs w:val="24"/>
        </w:rPr>
      </w:pPr>
      <w:r w:rsidRPr="00FE7E73">
        <w:rPr>
          <w:rFonts w:ascii="Book Antiqua" w:eastAsia="Calibri" w:hAnsi="Book Antiqua" w:cstheme="minorHAnsi"/>
          <w:sz w:val="24"/>
          <w:szCs w:val="24"/>
          <w:lang w:val="en-IN"/>
        </w:rPr>
        <w:t xml:space="preserve">The </w:t>
      </w:r>
      <w:r w:rsidRPr="00FE7E73">
        <w:rPr>
          <w:rFonts w:ascii="Book Antiqua" w:hAnsi="Book Antiqua" w:cstheme="minorHAnsi"/>
          <w:sz w:val="24"/>
          <w:szCs w:val="24"/>
        </w:rPr>
        <w:t>scope</w:t>
      </w:r>
      <w:r w:rsidRPr="00FE7E73">
        <w:rPr>
          <w:rFonts w:ascii="Book Antiqua" w:eastAsia="Calibri" w:hAnsi="Book Antiqua" w:cstheme="minorHAnsi"/>
          <w:sz w:val="24"/>
          <w:szCs w:val="24"/>
          <w:lang w:val="en-IN"/>
        </w:rPr>
        <w:t xml:space="preserve"> of work is for Valuation of commercial built up office space having super built-up area approx. 29,598 sq. ft. located at World Trade Centre, Unit No. C-500, 5th Floor, Nauroji Nagar, New Delhi</w:t>
      </w:r>
      <w:r>
        <w:rPr>
          <w:rFonts w:ascii="Book Antiqua" w:eastAsia="Calibri" w:hAnsi="Book Antiqua" w:cstheme="minorHAnsi"/>
          <w:sz w:val="24"/>
          <w:szCs w:val="24"/>
          <w:lang w:val="en-IN"/>
        </w:rPr>
        <w:t xml:space="preserve"> </w:t>
      </w:r>
      <w:r w:rsidRPr="00FE7E73">
        <w:rPr>
          <w:rFonts w:ascii="Book Antiqua" w:eastAsia="Calibri" w:hAnsi="Book Antiqua" w:cstheme="minorHAnsi"/>
          <w:sz w:val="24"/>
          <w:szCs w:val="24"/>
          <w:lang w:val="en-IN"/>
        </w:rPr>
        <w:t>along with 68 equivalent car parking spaces</w:t>
      </w:r>
      <w:r>
        <w:rPr>
          <w:rFonts w:ascii="Book Antiqua" w:eastAsia="Calibri" w:hAnsi="Book Antiqua" w:cstheme="minorHAnsi"/>
          <w:sz w:val="24"/>
          <w:szCs w:val="24"/>
          <w:lang w:val="en-IN"/>
        </w:rPr>
        <w:t>.</w:t>
      </w:r>
    </w:p>
    <w:p w14:paraId="75D9D7AA" w14:textId="2D980873" w:rsidR="00AA640D" w:rsidRPr="00046AC3" w:rsidRDefault="00AA640D" w:rsidP="00717865">
      <w:pPr>
        <w:spacing w:line="276" w:lineRule="auto"/>
        <w:ind w:right="279"/>
        <w:jc w:val="both"/>
        <w:rPr>
          <w:rFonts w:ascii="Book Antiqua" w:hAnsi="Book Antiqua" w:cstheme="minorHAnsi"/>
        </w:rPr>
      </w:pPr>
    </w:p>
    <w:p w14:paraId="163865DC" w14:textId="5B5FF3EE" w:rsidR="00A81E53" w:rsidRPr="004E543C" w:rsidRDefault="00E26B00" w:rsidP="00046AC3">
      <w:pPr>
        <w:numPr>
          <w:ilvl w:val="0"/>
          <w:numId w:val="10"/>
        </w:numPr>
        <w:spacing w:line="276" w:lineRule="auto"/>
        <w:ind w:left="567" w:hanging="578"/>
        <w:contextualSpacing/>
        <w:jc w:val="both"/>
        <w:rPr>
          <w:rFonts w:ascii="Book Antiqua" w:hAnsi="Book Antiqua" w:cs="PalatinoLinotype,Bold"/>
          <w:b/>
          <w:bCs/>
          <w:u w:val="single"/>
        </w:rPr>
      </w:pPr>
      <w:r w:rsidRPr="00046AC3">
        <w:rPr>
          <w:rFonts w:ascii="Book Antiqua" w:hAnsi="Book Antiqua" w:cs="PalatinoLinotype,Bold"/>
          <w:b/>
          <w:bCs/>
          <w:u w:val="single"/>
        </w:rPr>
        <w:t xml:space="preserve">DURATION OF </w:t>
      </w:r>
      <w:r w:rsidR="004E543C" w:rsidRPr="00046AC3">
        <w:rPr>
          <w:rFonts w:ascii="Book Antiqua" w:hAnsi="Book Antiqua" w:cs="PalatinoLinotype,Bold"/>
          <w:b/>
          <w:bCs/>
          <w:u w:val="single"/>
        </w:rPr>
        <w:t>CONTRACT</w:t>
      </w:r>
      <w:r w:rsidR="004E543C">
        <w:rPr>
          <w:rFonts w:ascii="Book Antiqua" w:hAnsi="Book Antiqua" w:cs="PalatinoLinotype,Bold"/>
          <w:b/>
          <w:bCs/>
          <w:u w:val="single"/>
        </w:rPr>
        <w:t xml:space="preserve">/ </w:t>
      </w:r>
      <w:r w:rsidR="004E543C" w:rsidRPr="004E543C">
        <w:rPr>
          <w:rFonts w:ascii="Book Antiqua" w:hAnsi="Book Antiqua" w:cs="PalatinoLinotype,Bold"/>
          <w:b/>
          <w:bCs/>
          <w:u w:val="single"/>
        </w:rPr>
        <w:t>COMPLETION PERIOD</w:t>
      </w:r>
    </w:p>
    <w:p w14:paraId="31638CEF" w14:textId="77777777" w:rsidR="00A81E53" w:rsidRPr="00046AC3" w:rsidRDefault="00A81E53" w:rsidP="00046AC3">
      <w:pPr>
        <w:spacing w:line="276" w:lineRule="auto"/>
        <w:ind w:left="720"/>
        <w:contextualSpacing/>
        <w:jc w:val="both"/>
        <w:rPr>
          <w:rFonts w:ascii="Book Antiqua" w:eastAsia="Calibri" w:hAnsi="Book Antiqua"/>
          <w:lang w:val="en-IN"/>
        </w:rPr>
      </w:pPr>
    </w:p>
    <w:p w14:paraId="3490F66A" w14:textId="3CAB33C2" w:rsidR="00A81E53" w:rsidRPr="00046AC3" w:rsidRDefault="00E26B00" w:rsidP="00046AC3">
      <w:pPr>
        <w:pStyle w:val="ListParagraph"/>
        <w:autoSpaceDE w:val="0"/>
        <w:autoSpaceDN w:val="0"/>
        <w:adjustRightInd w:val="0"/>
        <w:spacing w:line="276" w:lineRule="auto"/>
        <w:ind w:left="567"/>
        <w:jc w:val="both"/>
        <w:rPr>
          <w:rFonts w:ascii="Book Antiqua" w:eastAsia="Calibri" w:hAnsi="Book Antiqua"/>
          <w:sz w:val="24"/>
          <w:szCs w:val="24"/>
          <w:lang w:val="en-IN"/>
        </w:rPr>
      </w:pPr>
      <w:r w:rsidRPr="00046AC3">
        <w:rPr>
          <w:rFonts w:ascii="Book Antiqua" w:eastAsia="Calibri" w:hAnsi="Book Antiqua"/>
          <w:sz w:val="24"/>
          <w:szCs w:val="24"/>
          <w:lang w:val="en-IN"/>
        </w:rPr>
        <w:t>The</w:t>
      </w:r>
      <w:r w:rsidR="00E37D46" w:rsidRPr="00E37D46">
        <w:t xml:space="preserve"> </w:t>
      </w:r>
      <w:r w:rsidR="00E37D46" w:rsidRPr="00E37D46">
        <w:rPr>
          <w:rFonts w:ascii="Book Antiqua" w:eastAsia="Calibri" w:hAnsi="Book Antiqua"/>
          <w:sz w:val="24"/>
          <w:szCs w:val="24"/>
          <w:lang w:val="en-IN"/>
        </w:rPr>
        <w:t>Delivery Period/ Completion Period</w:t>
      </w:r>
      <w:r w:rsidRPr="00046AC3">
        <w:rPr>
          <w:rFonts w:ascii="Book Antiqua" w:eastAsia="Calibri" w:hAnsi="Book Antiqua"/>
          <w:sz w:val="24"/>
          <w:szCs w:val="24"/>
          <w:lang w:val="en-IN"/>
        </w:rPr>
        <w:t xml:space="preserve"> </w:t>
      </w:r>
      <w:r w:rsidR="00E37D46">
        <w:rPr>
          <w:rFonts w:ascii="Book Antiqua" w:eastAsia="Calibri" w:hAnsi="Book Antiqua"/>
          <w:sz w:val="24"/>
          <w:szCs w:val="24"/>
          <w:lang w:val="en-IN"/>
        </w:rPr>
        <w:t xml:space="preserve">of the </w:t>
      </w:r>
      <w:r w:rsidRPr="00046AC3">
        <w:rPr>
          <w:rFonts w:ascii="Book Antiqua" w:eastAsia="Calibri" w:hAnsi="Book Antiqua" w:cstheme="minorHAnsi"/>
          <w:sz w:val="24"/>
          <w:szCs w:val="24"/>
          <w:lang w:val="en-IN"/>
        </w:rPr>
        <w:t>contract</w:t>
      </w:r>
      <w:r w:rsidRPr="00046AC3">
        <w:rPr>
          <w:rFonts w:ascii="Book Antiqua" w:eastAsia="Calibri" w:hAnsi="Book Antiqua"/>
          <w:sz w:val="24"/>
          <w:szCs w:val="24"/>
          <w:lang w:val="en-IN"/>
        </w:rPr>
        <w:t xml:space="preserve"> shall be </w:t>
      </w:r>
      <w:r w:rsidR="00E37D46">
        <w:rPr>
          <w:rFonts w:ascii="Book Antiqua" w:eastAsia="Calibri" w:hAnsi="Book Antiqua"/>
          <w:sz w:val="24"/>
          <w:szCs w:val="24"/>
          <w:lang w:val="en-IN"/>
        </w:rPr>
        <w:t>15 days</w:t>
      </w:r>
      <w:r w:rsidRPr="00046AC3">
        <w:rPr>
          <w:rFonts w:ascii="Book Antiqua" w:eastAsia="Calibri" w:hAnsi="Book Antiqua"/>
          <w:sz w:val="24"/>
          <w:szCs w:val="24"/>
          <w:lang w:val="en-IN"/>
        </w:rPr>
        <w:t xml:space="preserve"> w.e.f. the date of issuance of Letter of </w:t>
      </w:r>
      <w:r w:rsidR="00D86517" w:rsidRPr="00046AC3">
        <w:rPr>
          <w:rFonts w:ascii="Book Antiqua" w:eastAsia="Calibri" w:hAnsi="Book Antiqua"/>
          <w:sz w:val="24"/>
          <w:szCs w:val="24"/>
          <w:lang w:val="en-IN"/>
        </w:rPr>
        <w:t xml:space="preserve">Award </w:t>
      </w:r>
      <w:r w:rsidRPr="00046AC3">
        <w:rPr>
          <w:rFonts w:ascii="Book Antiqua" w:eastAsia="Calibri" w:hAnsi="Book Antiqua"/>
          <w:sz w:val="24"/>
          <w:szCs w:val="24"/>
          <w:lang w:val="en-IN"/>
        </w:rPr>
        <w:t>(LO</w:t>
      </w:r>
      <w:r w:rsidR="00D86517" w:rsidRPr="00046AC3">
        <w:rPr>
          <w:rFonts w:ascii="Book Antiqua" w:eastAsia="Calibri" w:hAnsi="Book Antiqua"/>
          <w:sz w:val="24"/>
          <w:szCs w:val="24"/>
          <w:lang w:val="en-IN"/>
        </w:rPr>
        <w:t>A</w:t>
      </w:r>
      <w:r w:rsidRPr="00046AC3">
        <w:rPr>
          <w:rFonts w:ascii="Book Antiqua" w:eastAsia="Calibri" w:hAnsi="Book Antiqua"/>
          <w:sz w:val="24"/>
          <w:szCs w:val="24"/>
          <w:lang w:val="en-IN"/>
        </w:rPr>
        <w:t>).</w:t>
      </w:r>
    </w:p>
    <w:p w14:paraId="03C52C8D" w14:textId="77777777" w:rsidR="00E26B00" w:rsidRPr="00046AC3" w:rsidRDefault="00E26B00" w:rsidP="00046AC3">
      <w:pPr>
        <w:pStyle w:val="ListParagraph"/>
        <w:autoSpaceDE w:val="0"/>
        <w:autoSpaceDN w:val="0"/>
        <w:adjustRightInd w:val="0"/>
        <w:spacing w:line="276" w:lineRule="auto"/>
        <w:ind w:left="567"/>
        <w:jc w:val="both"/>
        <w:rPr>
          <w:rFonts w:ascii="Book Antiqua" w:eastAsia="Calibri" w:hAnsi="Book Antiqua" w:cs="Mangal"/>
          <w:sz w:val="24"/>
          <w:szCs w:val="24"/>
          <w:lang w:val="en-IN"/>
        </w:rPr>
      </w:pPr>
    </w:p>
    <w:p w14:paraId="7360D4C6" w14:textId="7E0C816E" w:rsidR="00F654C3" w:rsidRPr="00046AC3" w:rsidRDefault="00FF4466" w:rsidP="00046AC3">
      <w:pPr>
        <w:numPr>
          <w:ilvl w:val="0"/>
          <w:numId w:val="10"/>
        </w:numPr>
        <w:spacing w:line="276" w:lineRule="auto"/>
        <w:ind w:left="567" w:hanging="567"/>
        <w:contextualSpacing/>
        <w:jc w:val="both"/>
        <w:rPr>
          <w:rFonts w:ascii="Book Antiqua" w:hAnsi="Book Antiqua"/>
          <w:b/>
          <w:u w:val="single"/>
        </w:rPr>
      </w:pPr>
      <w:r w:rsidRPr="00046AC3">
        <w:rPr>
          <w:rFonts w:ascii="Book Antiqua" w:eastAsia="SimSun" w:hAnsi="Book Antiqua" w:cs="PalatinoLinotype,Bold"/>
          <w:b/>
          <w:bCs/>
          <w:u w:val="single"/>
          <w:lang w:eastAsia="zh-CN"/>
        </w:rPr>
        <w:t>TERMS OF PAYMENT</w:t>
      </w:r>
      <w:r w:rsidR="004662C6" w:rsidRPr="00046AC3">
        <w:rPr>
          <w:rFonts w:ascii="Book Antiqua" w:hAnsi="Book Antiqua"/>
          <w:b/>
          <w:u w:val="single"/>
        </w:rPr>
        <w:t>:</w:t>
      </w:r>
    </w:p>
    <w:p w14:paraId="05C1219A" w14:textId="13C80D29" w:rsidR="00E26B00" w:rsidRPr="00046AC3" w:rsidRDefault="00E26B00" w:rsidP="00046AC3">
      <w:pPr>
        <w:spacing w:line="276" w:lineRule="auto"/>
        <w:contextualSpacing/>
        <w:jc w:val="both"/>
        <w:rPr>
          <w:rFonts w:ascii="Book Antiqua" w:hAnsi="Book Antiqua"/>
          <w:bCs/>
        </w:rPr>
      </w:pPr>
    </w:p>
    <w:p w14:paraId="7CADAC1E" w14:textId="1025341E" w:rsidR="00E26B00" w:rsidRPr="00046AC3" w:rsidRDefault="00D86517" w:rsidP="00046AC3">
      <w:pPr>
        <w:pStyle w:val="ListParagraph"/>
        <w:numPr>
          <w:ilvl w:val="1"/>
          <w:numId w:val="10"/>
        </w:numPr>
        <w:spacing w:line="276" w:lineRule="auto"/>
        <w:ind w:left="567" w:hanging="567"/>
        <w:contextualSpacing/>
        <w:jc w:val="both"/>
        <w:rPr>
          <w:rFonts w:ascii="Book Antiqua" w:hAnsi="Book Antiqua"/>
          <w:sz w:val="24"/>
          <w:szCs w:val="24"/>
        </w:rPr>
      </w:pPr>
      <w:r w:rsidRPr="00046AC3">
        <w:rPr>
          <w:rFonts w:ascii="Book Antiqua" w:hAnsi="Book Antiqua" w:cs="Arial"/>
          <w:sz w:val="24"/>
          <w:szCs w:val="24"/>
        </w:rPr>
        <w:t xml:space="preserve">Payments shall be released </w:t>
      </w:r>
      <w:r w:rsidR="00A033AC">
        <w:rPr>
          <w:rFonts w:ascii="Book Antiqua" w:hAnsi="Book Antiqua" w:cs="Arial"/>
          <w:sz w:val="24"/>
          <w:szCs w:val="24"/>
        </w:rPr>
        <w:t>within 15</w:t>
      </w:r>
      <w:r w:rsidRPr="00046AC3">
        <w:rPr>
          <w:rFonts w:ascii="Book Antiqua" w:hAnsi="Book Antiqua" w:cs="Arial"/>
          <w:sz w:val="24"/>
          <w:szCs w:val="24"/>
        </w:rPr>
        <w:t xml:space="preserve"> days, against the submission of GST Invoice and verification of the same by Officer-In-Charge</w:t>
      </w:r>
      <w:r w:rsidR="00E26B00" w:rsidRPr="00046AC3">
        <w:rPr>
          <w:rFonts w:ascii="Book Antiqua" w:hAnsi="Book Antiqua"/>
          <w:sz w:val="24"/>
          <w:szCs w:val="24"/>
        </w:rPr>
        <w:t>.</w:t>
      </w:r>
    </w:p>
    <w:p w14:paraId="30178CEC" w14:textId="77777777" w:rsidR="004D10E1" w:rsidRPr="00A033AC" w:rsidRDefault="004D10E1" w:rsidP="00A033AC">
      <w:pPr>
        <w:spacing w:line="276" w:lineRule="auto"/>
        <w:contextualSpacing/>
        <w:jc w:val="both"/>
        <w:rPr>
          <w:rFonts w:ascii="Book Antiqua" w:hAnsi="Book Antiqua" w:cs="Arial"/>
        </w:rPr>
      </w:pPr>
    </w:p>
    <w:p w14:paraId="395A8FF9" w14:textId="385F4589" w:rsidR="00D86517" w:rsidRPr="001A0464" w:rsidRDefault="00D86517" w:rsidP="00046AC3">
      <w:pPr>
        <w:pStyle w:val="ListParagraph"/>
        <w:numPr>
          <w:ilvl w:val="1"/>
          <w:numId w:val="10"/>
        </w:numPr>
        <w:spacing w:line="276" w:lineRule="auto"/>
        <w:ind w:left="567" w:hanging="567"/>
        <w:contextualSpacing/>
        <w:jc w:val="both"/>
        <w:rPr>
          <w:rFonts w:ascii="Book Antiqua" w:hAnsi="Book Antiqua" w:cs="Arial"/>
          <w:sz w:val="24"/>
          <w:szCs w:val="24"/>
        </w:rPr>
      </w:pPr>
      <w:r w:rsidRPr="001A0464">
        <w:rPr>
          <w:rFonts w:ascii="Book Antiqua" w:hAnsi="Book Antiqua" w:cs="Arial"/>
          <w:sz w:val="24"/>
          <w:szCs w:val="24"/>
        </w:rPr>
        <w:t>No interest is admissible on amounts payable by the Employer.</w:t>
      </w:r>
    </w:p>
    <w:p w14:paraId="625212E1" w14:textId="77777777" w:rsidR="00D86517" w:rsidRPr="001A0464" w:rsidRDefault="00D86517" w:rsidP="00046AC3">
      <w:pPr>
        <w:spacing w:line="276" w:lineRule="auto"/>
        <w:ind w:left="851" w:right="110" w:hanging="851"/>
        <w:jc w:val="both"/>
        <w:rPr>
          <w:rFonts w:ascii="Book Antiqua" w:hAnsi="Book Antiqua" w:cs="Arial"/>
        </w:rPr>
      </w:pPr>
      <w:r w:rsidRPr="001A0464">
        <w:rPr>
          <w:rFonts w:ascii="Book Antiqua" w:hAnsi="Book Antiqua" w:cs="Arial"/>
        </w:rPr>
        <w:t xml:space="preserve">    </w:t>
      </w:r>
    </w:p>
    <w:p w14:paraId="01362238" w14:textId="0B650BA5" w:rsidR="00E26B00" w:rsidRPr="001A0464" w:rsidRDefault="00D86517" w:rsidP="00046AC3">
      <w:pPr>
        <w:pStyle w:val="ListParagraph"/>
        <w:numPr>
          <w:ilvl w:val="1"/>
          <w:numId w:val="10"/>
        </w:numPr>
        <w:spacing w:line="276" w:lineRule="auto"/>
        <w:ind w:left="567" w:hanging="567"/>
        <w:contextualSpacing/>
        <w:jc w:val="both"/>
        <w:rPr>
          <w:rFonts w:ascii="Book Antiqua" w:hAnsi="Book Antiqua"/>
          <w:bCs/>
          <w:sz w:val="24"/>
          <w:szCs w:val="24"/>
        </w:rPr>
      </w:pPr>
      <w:r w:rsidRPr="001A0464">
        <w:rPr>
          <w:rFonts w:ascii="Book Antiqua" w:hAnsi="Book Antiqua" w:cs="Arial"/>
          <w:sz w:val="24"/>
          <w:szCs w:val="24"/>
        </w:rPr>
        <w:t>Applicable GST will be paid/reimbursed extra with each payment</w:t>
      </w:r>
      <w:r w:rsidR="00E26B00" w:rsidRPr="001A0464">
        <w:rPr>
          <w:rFonts w:ascii="Book Antiqua" w:hAnsi="Book Antiqua"/>
          <w:sz w:val="24"/>
          <w:szCs w:val="24"/>
        </w:rPr>
        <w:t>.</w:t>
      </w:r>
    </w:p>
    <w:p w14:paraId="13C5877B" w14:textId="77777777" w:rsidR="00E26B00" w:rsidRPr="001A0464" w:rsidRDefault="00E26B00" w:rsidP="00046AC3">
      <w:pPr>
        <w:pStyle w:val="ListParagraph"/>
        <w:spacing w:line="276" w:lineRule="auto"/>
        <w:rPr>
          <w:rFonts w:ascii="Book Antiqua" w:hAnsi="Book Antiqua" w:cstheme="minorHAnsi"/>
          <w:sz w:val="24"/>
          <w:szCs w:val="24"/>
        </w:rPr>
      </w:pPr>
    </w:p>
    <w:p w14:paraId="03BAF01F" w14:textId="579E6CC8" w:rsidR="00090664" w:rsidRPr="001A0464" w:rsidRDefault="00090664" w:rsidP="00046AC3">
      <w:pPr>
        <w:pStyle w:val="ListParagraph"/>
        <w:numPr>
          <w:ilvl w:val="1"/>
          <w:numId w:val="10"/>
        </w:numPr>
        <w:spacing w:line="276" w:lineRule="auto"/>
        <w:ind w:left="567" w:hanging="567"/>
        <w:contextualSpacing/>
        <w:jc w:val="both"/>
        <w:rPr>
          <w:rFonts w:ascii="Book Antiqua" w:hAnsi="Book Antiqua"/>
          <w:bCs/>
          <w:sz w:val="24"/>
          <w:szCs w:val="24"/>
        </w:rPr>
      </w:pPr>
      <w:r w:rsidRPr="001A0464">
        <w:rPr>
          <w:rFonts w:ascii="Book Antiqua" w:hAnsi="Book Antiqua" w:cstheme="minorHAnsi"/>
          <w:sz w:val="24"/>
          <w:szCs w:val="24"/>
        </w:rPr>
        <w:t xml:space="preserve">Signing of LOA and submission of CPG shall be a prerequisite for release of payment. </w:t>
      </w:r>
    </w:p>
    <w:p w14:paraId="1150EAF2" w14:textId="77777777" w:rsidR="002A67FC" w:rsidRPr="001A0464" w:rsidRDefault="002A67FC" w:rsidP="00046AC3">
      <w:pPr>
        <w:pStyle w:val="ListParagraph"/>
        <w:spacing w:line="276" w:lineRule="auto"/>
        <w:rPr>
          <w:rFonts w:ascii="Book Antiqua" w:hAnsi="Book Antiqua"/>
          <w:bCs/>
          <w:sz w:val="24"/>
          <w:szCs w:val="24"/>
        </w:rPr>
      </w:pPr>
    </w:p>
    <w:p w14:paraId="1E5A8299" w14:textId="2A326D39" w:rsidR="002A67FC" w:rsidRPr="001A0464" w:rsidRDefault="002A67FC" w:rsidP="00046AC3">
      <w:pPr>
        <w:pStyle w:val="ListParagraph"/>
        <w:numPr>
          <w:ilvl w:val="1"/>
          <w:numId w:val="10"/>
        </w:numPr>
        <w:spacing w:line="276" w:lineRule="auto"/>
        <w:ind w:left="567" w:hanging="567"/>
        <w:contextualSpacing/>
        <w:jc w:val="both"/>
        <w:rPr>
          <w:rFonts w:ascii="Book Antiqua" w:hAnsi="Book Antiqua"/>
          <w:bCs/>
          <w:sz w:val="24"/>
          <w:szCs w:val="24"/>
        </w:rPr>
      </w:pPr>
      <w:r w:rsidRPr="001A0464">
        <w:rPr>
          <w:rFonts w:ascii="Book Antiqua" w:hAnsi="Book Antiqua"/>
          <w:sz w:val="24"/>
          <w:szCs w:val="24"/>
        </w:rPr>
        <w:t>Bill shall be submitted in triplicate to the Engineer-In</w:t>
      </w:r>
      <w:r w:rsidR="004D2357" w:rsidRPr="001A0464">
        <w:rPr>
          <w:rFonts w:ascii="Book Antiqua" w:hAnsi="Book Antiqua"/>
          <w:sz w:val="24"/>
          <w:szCs w:val="24"/>
        </w:rPr>
        <w:t>-</w:t>
      </w:r>
      <w:r w:rsidRPr="001A0464">
        <w:rPr>
          <w:rFonts w:ascii="Book Antiqua" w:hAnsi="Book Antiqua"/>
          <w:sz w:val="24"/>
          <w:szCs w:val="24"/>
        </w:rPr>
        <w:t>charge for verification. PAN No./ TIN No./GSTN should be printed on the invoice. TDS will be deducted as applicable. You are requested to fill all the details in the attached E-Payment including PAN/TIN/TAN/GST No. with the acceptance letter.</w:t>
      </w:r>
    </w:p>
    <w:p w14:paraId="47BFC70F" w14:textId="77777777" w:rsidR="008B5FE3" w:rsidRPr="001A0464" w:rsidRDefault="008B5FE3" w:rsidP="00046AC3">
      <w:pPr>
        <w:pStyle w:val="ListParagraph"/>
        <w:spacing w:line="276" w:lineRule="auto"/>
        <w:ind w:left="567" w:hanging="567"/>
        <w:rPr>
          <w:rFonts w:ascii="Book Antiqua" w:hAnsi="Book Antiqua"/>
          <w:b/>
          <w:sz w:val="24"/>
          <w:szCs w:val="24"/>
        </w:rPr>
      </w:pPr>
    </w:p>
    <w:p w14:paraId="0B1AB4CA" w14:textId="215E74F8" w:rsidR="00D80D7B" w:rsidRPr="001A0464" w:rsidRDefault="008B5FE3" w:rsidP="00D80D7B">
      <w:pPr>
        <w:pStyle w:val="ListParagraph"/>
        <w:numPr>
          <w:ilvl w:val="1"/>
          <w:numId w:val="10"/>
        </w:numPr>
        <w:spacing w:line="276" w:lineRule="auto"/>
        <w:ind w:left="567" w:hanging="567"/>
        <w:contextualSpacing/>
        <w:jc w:val="both"/>
        <w:rPr>
          <w:rFonts w:ascii="Book Antiqua" w:hAnsi="Book Antiqua"/>
          <w:bCs/>
          <w:sz w:val="24"/>
          <w:szCs w:val="24"/>
        </w:rPr>
      </w:pPr>
      <w:r w:rsidRPr="001A0464">
        <w:rPr>
          <w:rFonts w:ascii="Book Antiqua" w:hAnsi="Book Antiqua"/>
          <w:b/>
          <w:sz w:val="24"/>
          <w:szCs w:val="24"/>
        </w:rPr>
        <w:t xml:space="preserve">PAYING AUTHORITY: </w:t>
      </w:r>
      <w:r w:rsidR="006C6A80">
        <w:rPr>
          <w:rFonts w:ascii="Book Antiqua" w:hAnsi="Book Antiqua"/>
          <w:b/>
          <w:sz w:val="24"/>
          <w:szCs w:val="24"/>
        </w:rPr>
        <w:t>CGM(</w:t>
      </w:r>
      <w:r w:rsidR="00B21137">
        <w:rPr>
          <w:rFonts w:ascii="Book Antiqua" w:hAnsi="Book Antiqua"/>
          <w:b/>
          <w:sz w:val="24"/>
          <w:szCs w:val="24"/>
        </w:rPr>
        <w:t>PPPFC</w:t>
      </w:r>
      <w:r w:rsidR="006C6A80">
        <w:rPr>
          <w:rFonts w:ascii="Book Antiqua" w:hAnsi="Book Antiqua"/>
          <w:b/>
          <w:sz w:val="24"/>
          <w:szCs w:val="24"/>
        </w:rPr>
        <w:t>)</w:t>
      </w:r>
      <w:r w:rsidR="00B21137">
        <w:rPr>
          <w:rFonts w:ascii="Book Antiqua" w:hAnsi="Book Antiqua"/>
          <w:b/>
          <w:sz w:val="24"/>
          <w:szCs w:val="24"/>
        </w:rPr>
        <w:t>, Manesar</w:t>
      </w:r>
      <w:r w:rsidR="00D80D7B" w:rsidRPr="001A0464">
        <w:rPr>
          <w:rFonts w:ascii="Book Antiqua" w:hAnsi="Book Antiqua"/>
          <w:b/>
          <w:sz w:val="24"/>
          <w:szCs w:val="24"/>
        </w:rPr>
        <w:t>.</w:t>
      </w:r>
    </w:p>
    <w:p w14:paraId="0BBE147A" w14:textId="77777777" w:rsidR="003F08C5" w:rsidRPr="00046AC3" w:rsidRDefault="003F08C5" w:rsidP="00046AC3">
      <w:pPr>
        <w:spacing w:line="276" w:lineRule="auto"/>
        <w:ind w:left="567" w:hanging="567"/>
        <w:contextualSpacing/>
        <w:jc w:val="both"/>
        <w:rPr>
          <w:rFonts w:ascii="Book Antiqua" w:hAnsi="Book Antiqua"/>
          <w:b/>
        </w:rPr>
      </w:pPr>
    </w:p>
    <w:p w14:paraId="37FA8B91" w14:textId="77777777" w:rsidR="006219F9" w:rsidRPr="006219F9" w:rsidRDefault="006219F9" w:rsidP="00E84AE9">
      <w:pPr>
        <w:pStyle w:val="ListParagraph"/>
        <w:numPr>
          <w:ilvl w:val="1"/>
          <w:numId w:val="10"/>
        </w:numPr>
        <w:spacing w:line="276" w:lineRule="auto"/>
        <w:ind w:left="567" w:hanging="567"/>
        <w:contextualSpacing/>
        <w:jc w:val="both"/>
        <w:rPr>
          <w:rFonts w:ascii="Book Antiqua" w:hAnsi="Book Antiqua"/>
          <w:bCs/>
          <w:sz w:val="24"/>
          <w:szCs w:val="24"/>
        </w:rPr>
      </w:pPr>
      <w:r w:rsidRPr="006219F9">
        <w:rPr>
          <w:rFonts w:ascii="Book Antiqua" w:hAnsi="Book Antiqua" w:cs="Arial"/>
          <w:sz w:val="24"/>
          <w:szCs w:val="24"/>
        </w:rPr>
        <w:t>All payments to be made directly to the Consultant under the contract shall be made through electronic payment mechanism (e-payment). All GST payment shall be against GST invoices/debit notes raised by the Consultant as specified under the GST Act and related Rules, Notifications, etc. as notified by the Government in this regard. In the event that the Consultant fails to provide the invoice/debit note in the form and manner prescribed under the GST Act and Rules, the Trust shall not be liable to make any payment against such invoice/debit note. Payment towards taxes &amp; duties shall be released by the Trust directly to the Consultant.</w:t>
      </w:r>
    </w:p>
    <w:p w14:paraId="3EDDDF4F" w14:textId="7FE1A47E" w:rsidR="00697C70" w:rsidRPr="00046AC3" w:rsidRDefault="00697C70" w:rsidP="00E84AE9">
      <w:pPr>
        <w:spacing w:line="276" w:lineRule="auto"/>
        <w:jc w:val="both"/>
        <w:rPr>
          <w:rFonts w:ascii="Book Antiqua" w:hAnsi="Book Antiqua" w:cstheme="minorHAnsi"/>
        </w:rPr>
      </w:pPr>
    </w:p>
    <w:p w14:paraId="171C52E4" w14:textId="77777777" w:rsidR="00477826" w:rsidRPr="00046AC3" w:rsidRDefault="00477826" w:rsidP="00E84AE9">
      <w:pPr>
        <w:numPr>
          <w:ilvl w:val="0"/>
          <w:numId w:val="10"/>
        </w:numPr>
        <w:spacing w:line="276" w:lineRule="auto"/>
        <w:ind w:left="567" w:hanging="567"/>
        <w:contextualSpacing/>
        <w:jc w:val="both"/>
        <w:rPr>
          <w:rFonts w:ascii="Book Antiqua" w:hAnsi="Book Antiqua" w:cstheme="minorHAnsi"/>
          <w:b/>
          <w:bCs/>
          <w:u w:val="single"/>
        </w:rPr>
      </w:pPr>
      <w:r w:rsidRPr="00046AC3">
        <w:rPr>
          <w:rFonts w:ascii="Book Antiqua" w:hAnsi="Book Antiqua" w:cstheme="minorHAnsi"/>
          <w:b/>
          <w:bCs/>
          <w:u w:val="single"/>
        </w:rPr>
        <w:t>TAXES, DUTIES AND INSURANCE</w:t>
      </w:r>
    </w:p>
    <w:p w14:paraId="34A4B8DD" w14:textId="77777777" w:rsidR="00477826" w:rsidRPr="00046AC3" w:rsidRDefault="00477826" w:rsidP="00E84AE9">
      <w:pPr>
        <w:pStyle w:val="ListParagraph"/>
        <w:spacing w:line="276" w:lineRule="auto"/>
        <w:ind w:left="1004" w:right="110"/>
        <w:jc w:val="both"/>
        <w:rPr>
          <w:rFonts w:ascii="Book Antiqua" w:hAnsi="Book Antiqua" w:cs="Arial"/>
          <w:sz w:val="24"/>
          <w:szCs w:val="24"/>
        </w:rPr>
      </w:pPr>
    </w:p>
    <w:p w14:paraId="2E54CD6E" w14:textId="77777777"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All charges such as but not limited to insurance charges, license fees, etc. as applicable to the subject contract are included in the Contract price. Employer shall not bear any </w:t>
      </w:r>
      <w:r w:rsidRPr="00046AC3">
        <w:rPr>
          <w:rFonts w:ascii="Book Antiqua" w:hAnsi="Book Antiqua" w:cs="Arial"/>
          <w:sz w:val="24"/>
          <w:szCs w:val="24"/>
        </w:rPr>
        <w:lastRenderedPageBreak/>
        <w:t>expenditure, whatsoever on this account. The liability of Employer shall only be limited to payment of applicable GST.</w:t>
      </w:r>
    </w:p>
    <w:p w14:paraId="0659B1F5" w14:textId="77777777" w:rsidR="00477826" w:rsidRPr="00046AC3" w:rsidRDefault="00477826" w:rsidP="00E84AE9">
      <w:pPr>
        <w:pStyle w:val="ListParagraph"/>
        <w:spacing w:line="276" w:lineRule="auto"/>
        <w:ind w:left="1004" w:right="110"/>
        <w:jc w:val="both"/>
        <w:rPr>
          <w:rFonts w:ascii="Book Antiqua" w:hAnsi="Book Antiqua" w:cs="Arial"/>
          <w:sz w:val="24"/>
          <w:szCs w:val="24"/>
        </w:rPr>
      </w:pPr>
    </w:p>
    <w:p w14:paraId="3A0CB1F0" w14:textId="77777777"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Tax liability, if any, on deputation of any of the consultant’s Personnel or associates or experts to India or abroad shall also be borne by the consultant and shall be the responsibility of the consultant as per Tax Laws of India.</w:t>
      </w:r>
    </w:p>
    <w:p w14:paraId="141304EE" w14:textId="77777777" w:rsidR="00477826" w:rsidRPr="00046AC3" w:rsidRDefault="00477826" w:rsidP="00E84AE9">
      <w:pPr>
        <w:pStyle w:val="ListParagraph"/>
        <w:spacing w:line="276" w:lineRule="auto"/>
        <w:ind w:left="1004" w:right="110"/>
        <w:jc w:val="both"/>
        <w:rPr>
          <w:rFonts w:ascii="Book Antiqua" w:hAnsi="Book Antiqua" w:cs="Arial"/>
          <w:sz w:val="24"/>
          <w:szCs w:val="24"/>
        </w:rPr>
      </w:pPr>
    </w:p>
    <w:p w14:paraId="38B0CF8A" w14:textId="77777777"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The Consultant shall be liable to take /maintain all necessary insurances at its own cost. </w:t>
      </w:r>
    </w:p>
    <w:p w14:paraId="7216B9FF" w14:textId="77777777" w:rsidR="00477826" w:rsidRPr="00046AC3" w:rsidRDefault="00477826" w:rsidP="00E84AE9">
      <w:pPr>
        <w:pStyle w:val="ListParagraph"/>
        <w:spacing w:line="276" w:lineRule="auto"/>
        <w:ind w:left="1004" w:right="110"/>
        <w:jc w:val="both"/>
        <w:rPr>
          <w:rFonts w:ascii="Book Antiqua" w:hAnsi="Book Antiqua" w:cs="Arial"/>
          <w:sz w:val="24"/>
          <w:szCs w:val="24"/>
        </w:rPr>
      </w:pPr>
    </w:p>
    <w:p w14:paraId="6CEA55CF" w14:textId="77777777"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The Consultant shall be responsible for payments of Income Tax, surcharge on income tax and other corporate taxes, including cess, wherever applicable, to the concerned authorities. The Employer is entitled to deduct TDS as per the Government Policies/tax rules and regulations.</w:t>
      </w:r>
    </w:p>
    <w:p w14:paraId="06094E2B" w14:textId="77777777" w:rsidR="00477826" w:rsidRPr="00046AC3" w:rsidRDefault="00477826" w:rsidP="00E84AE9">
      <w:pPr>
        <w:spacing w:line="276" w:lineRule="auto"/>
        <w:rPr>
          <w:rFonts w:ascii="Book Antiqua" w:hAnsi="Book Antiqua" w:cstheme="minorHAnsi"/>
          <w:b/>
          <w:bCs/>
        </w:rPr>
      </w:pPr>
    </w:p>
    <w:p w14:paraId="29032214" w14:textId="77777777" w:rsidR="00D86517" w:rsidRPr="00046AC3" w:rsidRDefault="00D86517" w:rsidP="00E84AE9">
      <w:pPr>
        <w:numPr>
          <w:ilvl w:val="0"/>
          <w:numId w:val="10"/>
        </w:numPr>
        <w:spacing w:line="276" w:lineRule="auto"/>
        <w:ind w:left="567" w:hanging="567"/>
        <w:contextualSpacing/>
        <w:jc w:val="both"/>
        <w:rPr>
          <w:rFonts w:ascii="Book Antiqua" w:hAnsi="Book Antiqua" w:cstheme="minorHAnsi"/>
          <w:b/>
          <w:bCs/>
          <w:color w:val="000000"/>
          <w:u w:val="single"/>
          <w:lang w:bidi="hi-IN"/>
        </w:rPr>
      </w:pPr>
      <w:r w:rsidRPr="00046AC3">
        <w:rPr>
          <w:rFonts w:ascii="Book Antiqua" w:hAnsi="Book Antiqua" w:cstheme="minorHAnsi"/>
          <w:b/>
          <w:bCs/>
          <w:u w:val="single"/>
        </w:rPr>
        <w:t>PRICE</w:t>
      </w:r>
      <w:r w:rsidRPr="00046AC3">
        <w:rPr>
          <w:rFonts w:ascii="Book Antiqua" w:hAnsi="Book Antiqua" w:cstheme="minorHAnsi"/>
          <w:b/>
          <w:bCs/>
          <w:color w:val="000000"/>
          <w:u w:val="single"/>
          <w:lang w:bidi="hi-IN"/>
        </w:rPr>
        <w:t xml:space="preserve"> BASIS </w:t>
      </w:r>
    </w:p>
    <w:p w14:paraId="783F25D7" w14:textId="77777777" w:rsidR="00D86517" w:rsidRPr="00046AC3" w:rsidRDefault="00D86517" w:rsidP="00E84AE9">
      <w:pPr>
        <w:tabs>
          <w:tab w:val="num" w:pos="1440"/>
        </w:tabs>
        <w:spacing w:line="276" w:lineRule="auto"/>
        <w:ind w:left="851" w:right="110" w:hanging="851"/>
        <w:jc w:val="both"/>
        <w:rPr>
          <w:rFonts w:ascii="Book Antiqua" w:hAnsi="Book Antiqua" w:cs="Arial"/>
        </w:rPr>
      </w:pPr>
    </w:p>
    <w:p w14:paraId="299B9B5F" w14:textId="2E61AEF5" w:rsidR="00D86517" w:rsidRPr="00046AC3" w:rsidRDefault="00D86517" w:rsidP="006F532B">
      <w:pPr>
        <w:numPr>
          <w:ilvl w:val="1"/>
          <w:numId w:val="19"/>
        </w:numPr>
        <w:tabs>
          <w:tab w:val="left" w:pos="567"/>
        </w:tabs>
        <w:spacing w:line="276" w:lineRule="auto"/>
        <w:ind w:left="567" w:hanging="567"/>
        <w:contextualSpacing/>
        <w:jc w:val="both"/>
        <w:rPr>
          <w:rFonts w:ascii="Book Antiqua" w:hAnsi="Book Antiqua" w:cs="Arial"/>
        </w:rPr>
      </w:pPr>
      <w:r w:rsidRPr="00046AC3">
        <w:rPr>
          <w:rFonts w:ascii="Book Antiqua" w:hAnsi="Book Antiqua" w:cs="Arial"/>
        </w:rPr>
        <w:t>The Contract Price of the Consultant covers all the Consultants’ obligations mentioned in or to be reasonably inferred from the Documents to successfully execute the intended services, on a “single responsibility” basis.</w:t>
      </w:r>
    </w:p>
    <w:p w14:paraId="51A46580" w14:textId="77777777" w:rsidR="00D86517" w:rsidRPr="00046AC3" w:rsidRDefault="00D86517" w:rsidP="00E84AE9">
      <w:pPr>
        <w:tabs>
          <w:tab w:val="num" w:pos="1440"/>
        </w:tabs>
        <w:spacing w:line="276" w:lineRule="auto"/>
        <w:ind w:left="851" w:right="110" w:hanging="851"/>
        <w:jc w:val="both"/>
        <w:rPr>
          <w:rFonts w:ascii="Book Antiqua" w:hAnsi="Book Antiqua" w:cs="Arial"/>
        </w:rPr>
      </w:pPr>
    </w:p>
    <w:p w14:paraId="2AD6BF1C" w14:textId="20D53512" w:rsidR="00D86517" w:rsidRPr="00046AC3" w:rsidRDefault="00D86517" w:rsidP="006F532B">
      <w:pPr>
        <w:numPr>
          <w:ilvl w:val="1"/>
          <w:numId w:val="19"/>
        </w:numPr>
        <w:tabs>
          <w:tab w:val="left" w:pos="567"/>
        </w:tabs>
        <w:spacing w:line="276" w:lineRule="auto"/>
        <w:ind w:left="567" w:hanging="567"/>
        <w:contextualSpacing/>
        <w:jc w:val="both"/>
        <w:rPr>
          <w:rFonts w:ascii="Book Antiqua" w:hAnsi="Book Antiqua" w:cs="Arial"/>
        </w:rPr>
      </w:pPr>
      <w:r w:rsidRPr="00046AC3">
        <w:rPr>
          <w:rFonts w:ascii="Book Antiqua" w:hAnsi="Book Antiqua" w:cs="Arial"/>
        </w:rPr>
        <w:t xml:space="preserve">The Contract Price shall remain fixed during the Consultant’s performance of the contract and not subject to variation on any account. </w:t>
      </w:r>
    </w:p>
    <w:p w14:paraId="0B6E6653" w14:textId="77777777" w:rsidR="00D86517" w:rsidRPr="00046AC3" w:rsidRDefault="00D86517" w:rsidP="00E84AE9">
      <w:pPr>
        <w:tabs>
          <w:tab w:val="num" w:pos="1440"/>
        </w:tabs>
        <w:spacing w:line="276" w:lineRule="auto"/>
        <w:ind w:left="851" w:right="110" w:hanging="851"/>
        <w:jc w:val="both"/>
        <w:rPr>
          <w:rFonts w:ascii="Book Antiqua" w:hAnsi="Book Antiqua" w:cs="Arial"/>
        </w:rPr>
      </w:pPr>
    </w:p>
    <w:p w14:paraId="255826C4" w14:textId="03B3B937" w:rsidR="00D86517" w:rsidRPr="00046AC3" w:rsidRDefault="00D86517" w:rsidP="006F532B">
      <w:pPr>
        <w:numPr>
          <w:ilvl w:val="1"/>
          <w:numId w:val="19"/>
        </w:numPr>
        <w:tabs>
          <w:tab w:val="left" w:pos="567"/>
        </w:tabs>
        <w:spacing w:line="276" w:lineRule="auto"/>
        <w:ind w:left="567" w:hanging="567"/>
        <w:contextualSpacing/>
        <w:jc w:val="both"/>
        <w:rPr>
          <w:rFonts w:ascii="Book Antiqua" w:hAnsi="Book Antiqua" w:cs="Arial"/>
        </w:rPr>
      </w:pPr>
      <w:r w:rsidRPr="00046AC3">
        <w:rPr>
          <w:rFonts w:ascii="Book Antiqua" w:hAnsi="Book Antiqua" w:cs="Arial"/>
        </w:rPr>
        <w:t>The Contract price is exclusive of applicable GST. GST will be paid extra as applicable to the Consultant by the Employer. Employer shall, however, be making deductions, at source as per relevant Laws/ other applicable laws in India, if any.</w:t>
      </w:r>
    </w:p>
    <w:p w14:paraId="41D3F1EA" w14:textId="77777777" w:rsidR="00D86517" w:rsidRPr="00046AC3" w:rsidRDefault="00D86517" w:rsidP="00E84AE9">
      <w:pPr>
        <w:spacing w:line="276" w:lineRule="auto"/>
        <w:ind w:left="851" w:right="110" w:hanging="851"/>
        <w:jc w:val="both"/>
        <w:rPr>
          <w:rFonts w:ascii="Book Antiqua" w:hAnsi="Book Antiqua" w:cs="Arial"/>
        </w:rPr>
      </w:pPr>
    </w:p>
    <w:p w14:paraId="7AF46722" w14:textId="77777777" w:rsidR="00D86517" w:rsidRDefault="00D86517" w:rsidP="006F532B">
      <w:pPr>
        <w:numPr>
          <w:ilvl w:val="1"/>
          <w:numId w:val="19"/>
        </w:numPr>
        <w:tabs>
          <w:tab w:val="left" w:pos="567"/>
        </w:tabs>
        <w:spacing w:line="276" w:lineRule="auto"/>
        <w:ind w:left="567" w:hanging="567"/>
        <w:contextualSpacing/>
        <w:jc w:val="both"/>
        <w:rPr>
          <w:rFonts w:ascii="Book Antiqua" w:hAnsi="Book Antiqua" w:cs="Arial"/>
        </w:rPr>
      </w:pPr>
      <w:r w:rsidRPr="00046AC3">
        <w:rPr>
          <w:rFonts w:ascii="Book Antiqua" w:hAnsi="Book Antiqua" w:cs="Arial"/>
        </w:rPr>
        <w:t>The Contract price shall be deemed to cover for the full scope as aforesaid, including overhead and profits. The Contract price shall include all man-day charges including deputation, equipment charges, administrative charges and any other incidental charges (directly or indirectly) for successful completion of the work.</w:t>
      </w:r>
    </w:p>
    <w:p w14:paraId="77C5CF43" w14:textId="77777777" w:rsidR="00E84AE9" w:rsidRDefault="00E84AE9" w:rsidP="00E84AE9">
      <w:pPr>
        <w:pStyle w:val="ListParagraph"/>
        <w:rPr>
          <w:rFonts w:ascii="Book Antiqua" w:hAnsi="Book Antiqua" w:cs="Arial"/>
        </w:rPr>
      </w:pPr>
    </w:p>
    <w:p w14:paraId="2CD162BE" w14:textId="77777777" w:rsidR="00E84AE9" w:rsidRPr="00046AC3" w:rsidRDefault="00E84AE9" w:rsidP="00E84AE9">
      <w:pPr>
        <w:tabs>
          <w:tab w:val="left" w:pos="567"/>
        </w:tabs>
        <w:spacing w:line="276" w:lineRule="auto"/>
        <w:ind w:left="567"/>
        <w:contextualSpacing/>
        <w:jc w:val="both"/>
        <w:rPr>
          <w:rFonts w:ascii="Book Antiqua" w:hAnsi="Book Antiqua" w:cs="Arial"/>
        </w:rPr>
      </w:pPr>
    </w:p>
    <w:p w14:paraId="27FFCD1E" w14:textId="6D3576CE" w:rsidR="00494B6C" w:rsidRPr="00046AC3" w:rsidRDefault="00494B6C" w:rsidP="006F532B">
      <w:pPr>
        <w:numPr>
          <w:ilvl w:val="0"/>
          <w:numId w:val="19"/>
        </w:numPr>
        <w:spacing w:line="276" w:lineRule="auto"/>
        <w:ind w:left="567" w:hanging="567"/>
        <w:contextualSpacing/>
        <w:jc w:val="both"/>
        <w:rPr>
          <w:rFonts w:ascii="Book Antiqua" w:hAnsi="Book Antiqua" w:cstheme="minorHAnsi"/>
        </w:rPr>
      </w:pPr>
      <w:r w:rsidRPr="00046AC3">
        <w:rPr>
          <w:rFonts w:ascii="Book Antiqua" w:hAnsi="Book Antiqua" w:cstheme="minorHAnsi"/>
          <w:b/>
          <w:bCs/>
          <w:u w:val="single"/>
        </w:rPr>
        <w:t>CONTRACT PERFORMANCE GUARANTEE (CPG)</w:t>
      </w:r>
      <w:r w:rsidR="00F7520B">
        <w:rPr>
          <w:rFonts w:ascii="Book Antiqua" w:hAnsi="Book Antiqua" w:cstheme="minorHAnsi"/>
          <w:b/>
          <w:bCs/>
          <w:u w:val="single"/>
        </w:rPr>
        <w:t>- Not Applicable</w:t>
      </w:r>
    </w:p>
    <w:p w14:paraId="1B6CCD05" w14:textId="77777777" w:rsidR="00494B6C" w:rsidRPr="00046AC3" w:rsidRDefault="00494B6C" w:rsidP="00046AC3">
      <w:pPr>
        <w:spacing w:line="276" w:lineRule="auto"/>
        <w:ind w:left="720"/>
        <w:contextualSpacing/>
        <w:jc w:val="both"/>
        <w:rPr>
          <w:rFonts w:ascii="Book Antiqua" w:hAnsi="Book Antiqua" w:cstheme="minorHAnsi"/>
        </w:rPr>
      </w:pPr>
    </w:p>
    <w:p w14:paraId="4CA6966C" w14:textId="5A79CB0C" w:rsidR="00D86517" w:rsidRPr="00F7520B" w:rsidRDefault="00D86517" w:rsidP="006F532B">
      <w:pPr>
        <w:numPr>
          <w:ilvl w:val="1"/>
          <w:numId w:val="19"/>
        </w:numPr>
        <w:tabs>
          <w:tab w:val="left" w:pos="720"/>
        </w:tabs>
        <w:spacing w:line="276" w:lineRule="auto"/>
        <w:ind w:left="567" w:hanging="567"/>
        <w:contextualSpacing/>
        <w:jc w:val="both"/>
        <w:rPr>
          <w:rFonts w:ascii="Book Antiqua" w:hAnsi="Book Antiqua" w:cstheme="minorHAnsi"/>
          <w:strike/>
        </w:rPr>
      </w:pPr>
      <w:r w:rsidRPr="00F7520B">
        <w:rPr>
          <w:rFonts w:ascii="Book Antiqua" w:hAnsi="Book Antiqua" w:cstheme="minorHAnsi"/>
          <w:strike/>
        </w:rPr>
        <w:t xml:space="preserve">The Contractor shall, within </w:t>
      </w:r>
      <w:r w:rsidR="00544B58" w:rsidRPr="00F7520B">
        <w:rPr>
          <w:rFonts w:ascii="Book Antiqua" w:hAnsi="Book Antiqua" w:cstheme="minorHAnsi"/>
          <w:strike/>
        </w:rPr>
        <w:t xml:space="preserve">Ten </w:t>
      </w:r>
      <w:r w:rsidRPr="00F7520B">
        <w:rPr>
          <w:rFonts w:ascii="Book Antiqua" w:hAnsi="Book Antiqua" w:cstheme="minorHAnsi"/>
          <w:strike/>
        </w:rPr>
        <w:t>(</w:t>
      </w:r>
      <w:r w:rsidR="008634CD" w:rsidRPr="00F7520B">
        <w:rPr>
          <w:rFonts w:ascii="Book Antiqua" w:hAnsi="Book Antiqua" w:cstheme="minorHAnsi"/>
          <w:strike/>
        </w:rPr>
        <w:t>10</w:t>
      </w:r>
      <w:r w:rsidRPr="00F7520B">
        <w:rPr>
          <w:rFonts w:ascii="Book Antiqua" w:hAnsi="Book Antiqua" w:cstheme="minorHAnsi"/>
          <w:strike/>
        </w:rPr>
        <w:t xml:space="preserve">) days of the Letter of award, provide a performance security for the due performance of the Contract in the amount equivalent to </w:t>
      </w:r>
      <w:r w:rsidR="00544B58" w:rsidRPr="00F7520B">
        <w:rPr>
          <w:rFonts w:ascii="Book Antiqua" w:hAnsi="Book Antiqua" w:cstheme="minorHAnsi"/>
          <w:b/>
          <w:bCs/>
          <w:strike/>
        </w:rPr>
        <w:t>Five</w:t>
      </w:r>
      <w:r w:rsidRPr="00F7520B">
        <w:rPr>
          <w:rFonts w:ascii="Book Antiqua" w:hAnsi="Book Antiqua" w:cstheme="minorHAnsi"/>
          <w:b/>
          <w:bCs/>
          <w:strike/>
        </w:rPr>
        <w:t xml:space="preserve"> percent (</w:t>
      </w:r>
      <w:r w:rsidR="00544B58" w:rsidRPr="00F7520B">
        <w:rPr>
          <w:rFonts w:ascii="Book Antiqua" w:hAnsi="Book Antiqua" w:cstheme="minorHAnsi"/>
          <w:b/>
          <w:bCs/>
          <w:strike/>
        </w:rPr>
        <w:t>5</w:t>
      </w:r>
      <w:r w:rsidRPr="00F7520B">
        <w:rPr>
          <w:rFonts w:ascii="Book Antiqua" w:hAnsi="Book Antiqua" w:cstheme="minorHAnsi"/>
          <w:b/>
          <w:bCs/>
          <w:strike/>
        </w:rPr>
        <w:t>%) of the value of Contract</w:t>
      </w:r>
      <w:r w:rsidRPr="00F7520B">
        <w:rPr>
          <w:rFonts w:ascii="Book Antiqua" w:hAnsi="Book Antiqua" w:cstheme="minorHAnsi"/>
          <w:strike/>
        </w:rPr>
        <w:t xml:space="preserve">, with validity up to </w:t>
      </w:r>
      <w:r w:rsidR="0069496C" w:rsidRPr="00F7520B">
        <w:rPr>
          <w:rFonts w:ascii="Book Antiqua" w:hAnsi="Book Antiqua" w:cs="Nirmala UI"/>
          <w:strike/>
          <w:lang w:bidi="hi-IN"/>
        </w:rPr>
        <w:t>thirty days</w:t>
      </w:r>
      <w:r w:rsidRPr="00F7520B">
        <w:rPr>
          <w:rFonts w:ascii="Book Antiqua" w:hAnsi="Book Antiqua" w:cstheme="minorHAnsi"/>
          <w:strike/>
        </w:rPr>
        <w:t xml:space="preserve"> (</w:t>
      </w:r>
      <w:r w:rsidR="0069496C" w:rsidRPr="00F7520B">
        <w:rPr>
          <w:rFonts w:ascii="Book Antiqua" w:hAnsi="Book Antiqua" w:cstheme="minorHAnsi"/>
          <w:strike/>
        </w:rPr>
        <w:t>30 days</w:t>
      </w:r>
      <w:r w:rsidRPr="00F7520B">
        <w:rPr>
          <w:rFonts w:ascii="Book Antiqua" w:hAnsi="Book Antiqua" w:cstheme="minorHAnsi"/>
          <w:strike/>
        </w:rPr>
        <w:t>) after the date of expiry of period of the contract.</w:t>
      </w:r>
    </w:p>
    <w:p w14:paraId="3ECCB428" w14:textId="77777777" w:rsidR="00494B6C" w:rsidRPr="00F7520B" w:rsidRDefault="00494B6C" w:rsidP="00046AC3">
      <w:pPr>
        <w:tabs>
          <w:tab w:val="left" w:pos="567"/>
        </w:tabs>
        <w:spacing w:line="276" w:lineRule="auto"/>
        <w:ind w:left="567" w:hanging="567"/>
        <w:contextualSpacing/>
        <w:jc w:val="both"/>
        <w:rPr>
          <w:rFonts w:ascii="Book Antiqua" w:hAnsi="Book Antiqua" w:cstheme="minorHAnsi"/>
          <w:strike/>
        </w:rPr>
      </w:pPr>
    </w:p>
    <w:p w14:paraId="4E283F84" w14:textId="25E2E4FD" w:rsidR="00494B6C" w:rsidRPr="00F7520B" w:rsidRDefault="00494B6C" w:rsidP="006F532B">
      <w:pPr>
        <w:numPr>
          <w:ilvl w:val="1"/>
          <w:numId w:val="19"/>
        </w:numPr>
        <w:tabs>
          <w:tab w:val="left" w:pos="567"/>
        </w:tabs>
        <w:spacing w:line="276" w:lineRule="auto"/>
        <w:ind w:left="567" w:hanging="567"/>
        <w:contextualSpacing/>
        <w:jc w:val="both"/>
        <w:rPr>
          <w:rFonts w:ascii="Book Antiqua" w:hAnsi="Book Antiqua" w:cstheme="minorHAnsi"/>
          <w:strike/>
        </w:rPr>
      </w:pPr>
      <w:r w:rsidRPr="00F7520B">
        <w:rPr>
          <w:rFonts w:ascii="Book Antiqua" w:hAnsi="Book Antiqua" w:cstheme="minorHAnsi"/>
          <w:strike/>
        </w:rPr>
        <w:t xml:space="preserve">The performance security shall, at the contractor’s option, be in the form of a </w:t>
      </w:r>
      <w:r w:rsidRPr="00F7520B">
        <w:rPr>
          <w:rFonts w:ascii="Book Antiqua" w:hAnsi="Book Antiqua" w:cstheme="minorHAnsi"/>
          <w:b/>
          <w:bCs/>
          <w:strike/>
        </w:rPr>
        <w:t>crossed bank draft/pay order/banker certified cheque</w:t>
      </w:r>
      <w:r w:rsidRPr="00F7520B">
        <w:rPr>
          <w:rFonts w:ascii="Book Antiqua" w:hAnsi="Book Antiqua" w:cstheme="minorHAnsi"/>
          <w:strike/>
        </w:rPr>
        <w:t xml:space="preserve"> in favor of Employer </w:t>
      </w:r>
      <w:r w:rsidRPr="00F7520B">
        <w:rPr>
          <w:rFonts w:ascii="Book Antiqua" w:hAnsi="Book Antiqua" w:cstheme="minorHAnsi"/>
          <w:b/>
          <w:bCs/>
          <w:i/>
          <w:iCs/>
          <w:strike/>
        </w:rPr>
        <w:t>or</w:t>
      </w:r>
      <w:r w:rsidRPr="00F7520B">
        <w:rPr>
          <w:rFonts w:ascii="Book Antiqua" w:hAnsi="Book Antiqua" w:cstheme="minorHAnsi"/>
          <w:strike/>
        </w:rPr>
        <w:t xml:space="preserve"> in the form of </w:t>
      </w:r>
      <w:r w:rsidRPr="00F7520B">
        <w:rPr>
          <w:rFonts w:ascii="Book Antiqua" w:hAnsi="Book Antiqua" w:cstheme="minorHAnsi"/>
          <w:b/>
          <w:bCs/>
          <w:strike/>
        </w:rPr>
        <w:t>unconditional Bank Guarantee</w:t>
      </w:r>
      <w:r w:rsidRPr="00F7520B">
        <w:rPr>
          <w:rFonts w:ascii="Book Antiqua" w:hAnsi="Book Antiqua" w:cstheme="minorHAnsi"/>
          <w:bCs/>
          <w:strike/>
        </w:rPr>
        <w:t xml:space="preserve"> from: </w:t>
      </w:r>
    </w:p>
    <w:p w14:paraId="791994C0" w14:textId="77777777" w:rsidR="00494B6C" w:rsidRPr="00F7520B" w:rsidRDefault="00494B6C" w:rsidP="00046AC3">
      <w:pPr>
        <w:spacing w:line="276" w:lineRule="auto"/>
        <w:ind w:left="426" w:hanging="426"/>
        <w:contextualSpacing/>
        <w:jc w:val="both"/>
        <w:rPr>
          <w:rFonts w:ascii="Book Antiqua" w:hAnsi="Book Antiqua" w:cstheme="minorHAnsi"/>
          <w:strike/>
        </w:rPr>
      </w:pPr>
    </w:p>
    <w:p w14:paraId="656C75DF" w14:textId="18C03A03" w:rsidR="00494B6C" w:rsidRPr="00F7520B" w:rsidRDefault="00494B6C" w:rsidP="006F532B">
      <w:pPr>
        <w:pStyle w:val="ListParagraph"/>
        <w:numPr>
          <w:ilvl w:val="0"/>
          <w:numId w:val="20"/>
        </w:numPr>
        <w:spacing w:line="276" w:lineRule="auto"/>
        <w:ind w:left="1440"/>
        <w:contextualSpacing/>
        <w:jc w:val="both"/>
        <w:rPr>
          <w:rFonts w:ascii="Book Antiqua" w:hAnsi="Book Antiqua" w:cstheme="minorHAnsi"/>
          <w:bCs/>
          <w:strike/>
          <w:sz w:val="24"/>
          <w:szCs w:val="24"/>
        </w:rPr>
      </w:pPr>
      <w:r w:rsidRPr="00F7520B">
        <w:rPr>
          <w:rFonts w:ascii="Book Antiqua" w:hAnsi="Book Antiqua" w:cstheme="minorHAnsi"/>
          <w:bCs/>
          <w:strike/>
          <w:sz w:val="24"/>
          <w:szCs w:val="24"/>
        </w:rPr>
        <w:t xml:space="preserve">a Public Sector Bank located in India or </w:t>
      </w:r>
    </w:p>
    <w:p w14:paraId="217E56D7" w14:textId="77777777" w:rsidR="00A175C7" w:rsidRPr="00F7520B" w:rsidRDefault="00A175C7" w:rsidP="00046AC3">
      <w:pPr>
        <w:pStyle w:val="ListParagraph"/>
        <w:spacing w:line="276" w:lineRule="auto"/>
        <w:ind w:left="1440"/>
        <w:contextualSpacing/>
        <w:jc w:val="both"/>
        <w:rPr>
          <w:rFonts w:ascii="Book Antiqua" w:hAnsi="Book Antiqua" w:cstheme="minorHAnsi"/>
          <w:bCs/>
          <w:strike/>
          <w:sz w:val="24"/>
          <w:szCs w:val="24"/>
        </w:rPr>
      </w:pPr>
    </w:p>
    <w:p w14:paraId="15EA05CC" w14:textId="3E54B7E4" w:rsidR="00046AC3" w:rsidRPr="00F7520B" w:rsidRDefault="00494B6C" w:rsidP="006F532B">
      <w:pPr>
        <w:pStyle w:val="ListParagraph"/>
        <w:numPr>
          <w:ilvl w:val="0"/>
          <w:numId w:val="20"/>
        </w:numPr>
        <w:spacing w:line="276" w:lineRule="auto"/>
        <w:ind w:left="1440"/>
        <w:contextualSpacing/>
        <w:jc w:val="both"/>
        <w:rPr>
          <w:rFonts w:ascii="Book Antiqua" w:hAnsi="Book Antiqua" w:cstheme="minorHAnsi"/>
          <w:bCs/>
          <w:strike/>
          <w:sz w:val="24"/>
          <w:szCs w:val="24"/>
        </w:rPr>
      </w:pPr>
      <w:r w:rsidRPr="00F7520B">
        <w:rPr>
          <w:rFonts w:ascii="Book Antiqua" w:hAnsi="Book Antiqua" w:cstheme="minorHAnsi"/>
          <w:bCs/>
          <w:strike/>
          <w:sz w:val="24"/>
          <w:szCs w:val="24"/>
        </w:rPr>
        <w:t xml:space="preserve">a Scheduled Indian Bank having paid up capital (net of any accumulated losses) of </w:t>
      </w:r>
      <w:r w:rsidRPr="00F7520B">
        <w:rPr>
          <w:bCs/>
          <w:strike/>
          <w:sz w:val="24"/>
          <w:szCs w:val="24"/>
        </w:rPr>
        <w:t>₹</w:t>
      </w:r>
      <w:r w:rsidRPr="00F7520B">
        <w:rPr>
          <w:rFonts w:ascii="Book Antiqua" w:hAnsi="Book Antiqua" w:cstheme="minorHAnsi"/>
          <w:bCs/>
          <w:strike/>
          <w:sz w:val="24"/>
          <w:szCs w:val="24"/>
        </w:rPr>
        <w:t>100 crore or above (the latest annual report of the Bank should support compliance of capital adequacy ratio requirement) as per attached list only [List is placed at</w:t>
      </w:r>
      <w:r w:rsidR="000B5A03" w:rsidRPr="00F7520B">
        <w:rPr>
          <w:rFonts w:ascii="Book Antiqua" w:hAnsi="Book Antiqua" w:cstheme="minorHAnsi"/>
          <w:bCs/>
          <w:strike/>
          <w:sz w:val="24"/>
          <w:szCs w:val="24"/>
        </w:rPr>
        <w:t xml:space="preserve"> </w:t>
      </w:r>
      <w:r w:rsidR="000B5A03" w:rsidRPr="00F7520B">
        <w:rPr>
          <w:rFonts w:ascii="Book Antiqua" w:eastAsia="MS Mincho" w:hAnsi="Book Antiqua" w:cstheme="majorBidi"/>
          <w:b/>
          <w:bCs/>
          <w:strike/>
          <w:color w:val="365F91" w:themeColor="accent1" w:themeShade="BF"/>
          <w:sz w:val="24"/>
          <w:szCs w:val="24"/>
        </w:rPr>
        <w:t>APPENDIX-1</w:t>
      </w:r>
      <w:r w:rsidR="000B5A03" w:rsidRPr="00F7520B">
        <w:rPr>
          <w:rFonts w:ascii="Book Antiqua" w:eastAsia="MS Mincho" w:hAnsi="Book Antiqua" w:cstheme="majorBidi"/>
          <w:b/>
          <w:bCs/>
          <w:strike/>
          <w:color w:val="365F91" w:themeColor="accent1" w:themeShade="BF"/>
        </w:rPr>
        <w:t xml:space="preserve"> to SCC</w:t>
      </w:r>
      <w:r w:rsidRPr="00F7520B">
        <w:rPr>
          <w:rFonts w:ascii="Book Antiqua" w:hAnsi="Book Antiqua" w:cstheme="minorHAnsi"/>
          <w:bCs/>
          <w:strike/>
          <w:sz w:val="24"/>
          <w:szCs w:val="24"/>
        </w:rPr>
        <w:t xml:space="preserve">], </w:t>
      </w:r>
    </w:p>
    <w:p w14:paraId="593E06A0" w14:textId="2F70D00B" w:rsidR="00494B6C" w:rsidRPr="00F7520B" w:rsidRDefault="00494B6C" w:rsidP="00046AC3">
      <w:pPr>
        <w:pStyle w:val="ListParagraph"/>
        <w:spacing w:line="276" w:lineRule="auto"/>
        <w:ind w:left="1440"/>
        <w:contextualSpacing/>
        <w:jc w:val="center"/>
        <w:rPr>
          <w:rFonts w:ascii="Book Antiqua" w:hAnsi="Book Antiqua" w:cstheme="minorHAnsi"/>
          <w:bCs/>
          <w:strike/>
          <w:sz w:val="24"/>
          <w:szCs w:val="24"/>
        </w:rPr>
      </w:pPr>
      <w:r w:rsidRPr="00F7520B">
        <w:rPr>
          <w:rFonts w:ascii="Book Antiqua" w:hAnsi="Book Antiqua" w:cstheme="minorHAnsi"/>
          <w:bCs/>
          <w:strike/>
          <w:sz w:val="24"/>
          <w:szCs w:val="24"/>
        </w:rPr>
        <w:t>or</w:t>
      </w:r>
    </w:p>
    <w:p w14:paraId="44DCF437" w14:textId="461E8A88" w:rsidR="00494B6C" w:rsidRPr="00F7520B" w:rsidRDefault="00494B6C" w:rsidP="00046AC3">
      <w:pPr>
        <w:spacing w:line="276" w:lineRule="auto"/>
        <w:ind w:left="567"/>
        <w:jc w:val="both"/>
        <w:rPr>
          <w:rFonts w:ascii="Book Antiqua" w:hAnsi="Book Antiqua" w:cstheme="minorHAnsi"/>
          <w:bCs/>
          <w:strike/>
        </w:rPr>
      </w:pPr>
      <w:r w:rsidRPr="00F7520B">
        <w:rPr>
          <w:rFonts w:ascii="Book Antiqua" w:hAnsi="Book Antiqua" w:cstheme="minorHAnsi"/>
          <w:bCs/>
          <w:strike/>
        </w:rPr>
        <w:t xml:space="preserve">If any foreign Bank or subsidiary of a foreign Bank, acceptable to the Employer, with overall international corporate rating or rating of long-term debt not less than A – (A minus) or equivalent by reputed rating agency. Further, the Bank Guarantee should be confirmed by either (i) its corresponding bank located in India; or (ii) a Public Sector Bank located in India; or (iii) a scheduled commercial private bank located in India as per the attached list only [List is placed at </w:t>
      </w:r>
      <w:r w:rsidR="000B5A03" w:rsidRPr="00F7520B">
        <w:rPr>
          <w:rFonts w:ascii="Book Antiqua" w:eastAsia="MS Mincho" w:hAnsi="Book Antiqua" w:cstheme="majorBidi"/>
          <w:b/>
          <w:bCs/>
          <w:strike/>
          <w:color w:val="365F91" w:themeColor="accent1" w:themeShade="BF"/>
        </w:rPr>
        <w:t>APPENDIX-1 to SCC</w:t>
      </w:r>
      <w:r w:rsidRPr="00F7520B">
        <w:rPr>
          <w:rFonts w:ascii="Book Antiqua" w:hAnsi="Book Antiqua" w:cstheme="minorHAnsi"/>
          <w:bCs/>
          <w:strike/>
        </w:rPr>
        <w:t>].</w:t>
      </w:r>
    </w:p>
    <w:p w14:paraId="3D714BEA" w14:textId="77777777" w:rsidR="00494B6C" w:rsidRPr="00F7520B" w:rsidRDefault="00494B6C" w:rsidP="00046AC3">
      <w:pPr>
        <w:spacing w:line="276" w:lineRule="auto"/>
        <w:ind w:left="426" w:hanging="426"/>
        <w:jc w:val="both"/>
        <w:rPr>
          <w:rFonts w:ascii="Book Antiqua" w:hAnsi="Book Antiqua" w:cstheme="minorHAnsi"/>
          <w:bCs/>
          <w:strike/>
        </w:rPr>
      </w:pPr>
    </w:p>
    <w:p w14:paraId="3E7A2FC4" w14:textId="77777777" w:rsidR="00494B6C" w:rsidRPr="00F7520B" w:rsidRDefault="00494B6C" w:rsidP="006F532B">
      <w:pPr>
        <w:numPr>
          <w:ilvl w:val="1"/>
          <w:numId w:val="19"/>
        </w:numPr>
        <w:tabs>
          <w:tab w:val="left" w:pos="567"/>
        </w:tabs>
        <w:spacing w:line="276" w:lineRule="auto"/>
        <w:ind w:left="567" w:hanging="567"/>
        <w:contextualSpacing/>
        <w:jc w:val="both"/>
        <w:rPr>
          <w:rFonts w:ascii="Book Antiqua" w:hAnsi="Book Antiqua" w:cstheme="minorHAnsi"/>
          <w:bCs/>
          <w:strike/>
        </w:rPr>
      </w:pPr>
      <w:r w:rsidRPr="00F7520B">
        <w:rPr>
          <w:rFonts w:ascii="Book Antiqua" w:hAnsi="Book Antiqua" w:cstheme="minorHAnsi"/>
          <w:bCs/>
          <w:strike/>
        </w:rPr>
        <w:t>If the Contractor delays submission of the performance security, vis-à-vis the period specified in relevant SCC Clause then without prejudice to any other rights or remedies available with the Employer, following shall also be applicable:</w:t>
      </w:r>
    </w:p>
    <w:p w14:paraId="70875149" w14:textId="77777777" w:rsidR="00494B6C" w:rsidRPr="00F7520B" w:rsidRDefault="00494B6C" w:rsidP="00046AC3">
      <w:pPr>
        <w:spacing w:line="276" w:lineRule="auto"/>
        <w:ind w:left="426" w:hanging="426"/>
        <w:jc w:val="both"/>
        <w:rPr>
          <w:rFonts w:ascii="Book Antiqua" w:hAnsi="Book Antiqua" w:cstheme="minorHAnsi"/>
          <w:bCs/>
          <w:strike/>
        </w:rPr>
      </w:pPr>
    </w:p>
    <w:p w14:paraId="2DA954DC" w14:textId="3AC1B4F3" w:rsidR="00494B6C" w:rsidRPr="00F7520B" w:rsidRDefault="00AF1BDA" w:rsidP="006F532B">
      <w:pPr>
        <w:numPr>
          <w:ilvl w:val="0"/>
          <w:numId w:val="21"/>
        </w:numPr>
        <w:spacing w:line="276" w:lineRule="auto"/>
        <w:ind w:left="1134" w:hanging="578"/>
        <w:contextualSpacing/>
        <w:jc w:val="both"/>
        <w:rPr>
          <w:rFonts w:ascii="Book Antiqua" w:hAnsi="Book Antiqua" w:cstheme="minorHAnsi"/>
          <w:bCs/>
          <w:strike/>
        </w:rPr>
      </w:pPr>
      <w:r w:rsidRPr="00F7520B">
        <w:rPr>
          <w:rFonts w:ascii="Book Antiqua" w:hAnsi="Book Antiqua" w:cstheme="minorHAnsi"/>
          <w:bCs/>
          <w:strike/>
        </w:rPr>
        <w:t>The contractor</w:t>
      </w:r>
      <w:r w:rsidR="00494B6C" w:rsidRPr="00F7520B">
        <w:rPr>
          <w:rFonts w:ascii="Book Antiqua" w:hAnsi="Book Antiqua" w:cstheme="minorHAnsi"/>
          <w:bCs/>
          <w:strike/>
        </w:rPr>
        <w:t xml:space="preserve"> shall accordingly extend the validity of the Contract Performance Security to be furnished by the period of delay as per over and above the period required as per the Contract.</w:t>
      </w:r>
    </w:p>
    <w:p w14:paraId="19D3E8E8" w14:textId="77777777" w:rsidR="00AF1BDA" w:rsidRPr="00F7520B" w:rsidRDefault="00AF1BDA" w:rsidP="00AF1BDA">
      <w:pPr>
        <w:spacing w:line="276" w:lineRule="auto"/>
        <w:ind w:left="1134"/>
        <w:contextualSpacing/>
        <w:jc w:val="both"/>
        <w:rPr>
          <w:rFonts w:ascii="Book Antiqua" w:hAnsi="Book Antiqua" w:cstheme="minorHAnsi"/>
          <w:bCs/>
          <w:strike/>
        </w:rPr>
      </w:pPr>
    </w:p>
    <w:p w14:paraId="4984B531" w14:textId="77777777" w:rsidR="00494B6C" w:rsidRPr="00F7520B" w:rsidRDefault="00494B6C" w:rsidP="006F532B">
      <w:pPr>
        <w:numPr>
          <w:ilvl w:val="0"/>
          <w:numId w:val="21"/>
        </w:numPr>
        <w:spacing w:line="276" w:lineRule="auto"/>
        <w:ind w:left="1134" w:hanging="578"/>
        <w:contextualSpacing/>
        <w:jc w:val="both"/>
        <w:rPr>
          <w:rFonts w:ascii="Book Antiqua" w:hAnsi="Book Antiqua" w:cstheme="minorHAnsi"/>
          <w:bCs/>
          <w:strike/>
        </w:rPr>
      </w:pPr>
      <w:r w:rsidRPr="00F7520B">
        <w:rPr>
          <w:rFonts w:ascii="Book Antiqua" w:hAnsi="Book Antiqua" w:cstheme="minorHAnsi"/>
          <w:bCs/>
          <w:strike/>
        </w:rPr>
        <w:t>Alternatively, if the Contractor fails to extend the validity of the performance security, an amount @prevailing SBI Card Rate applicable for Inland Bank Guarantee +2% per annum on the performance security amount corresponding to the Facilities or any relevant part thereof covered under the said performance security, for the period of delay shall be paid by the Contractor to the Employer. The Employer may, without prejudice to any other method of recovery, deduct the amount worked out as above from any monies due or to become due to the Contractor under the Contract.</w:t>
      </w:r>
    </w:p>
    <w:p w14:paraId="2CE242C8" w14:textId="77777777" w:rsidR="00494B6C" w:rsidRPr="00F7520B" w:rsidRDefault="00494B6C" w:rsidP="006F532B">
      <w:pPr>
        <w:numPr>
          <w:ilvl w:val="0"/>
          <w:numId w:val="21"/>
        </w:numPr>
        <w:spacing w:line="276" w:lineRule="auto"/>
        <w:ind w:left="1134" w:hanging="578"/>
        <w:contextualSpacing/>
        <w:jc w:val="both"/>
        <w:rPr>
          <w:rFonts w:ascii="Book Antiqua" w:hAnsi="Book Antiqua" w:cstheme="minorHAnsi"/>
          <w:bCs/>
          <w:strike/>
        </w:rPr>
      </w:pPr>
      <w:r w:rsidRPr="00F7520B">
        <w:rPr>
          <w:rFonts w:ascii="Book Antiqua" w:hAnsi="Book Antiqua" w:cstheme="minorHAnsi"/>
          <w:bCs/>
          <w:strike/>
        </w:rPr>
        <w:t>The period of delay for the above purpose shall be the time elapsed between the due date for submission of performance security as per the Contract and the date of performance security.</w:t>
      </w:r>
    </w:p>
    <w:p w14:paraId="7F28AE26" w14:textId="77777777" w:rsidR="00494B6C" w:rsidRPr="00F7520B" w:rsidRDefault="00494B6C" w:rsidP="00046AC3">
      <w:pPr>
        <w:spacing w:line="276" w:lineRule="auto"/>
        <w:ind w:left="1134" w:hanging="578"/>
        <w:jc w:val="both"/>
        <w:rPr>
          <w:rFonts w:ascii="Book Antiqua" w:hAnsi="Book Antiqua" w:cstheme="minorHAnsi"/>
          <w:bCs/>
          <w:strike/>
        </w:rPr>
      </w:pPr>
    </w:p>
    <w:p w14:paraId="391F8C65" w14:textId="77777777" w:rsidR="00494B6C" w:rsidRPr="00F7520B" w:rsidRDefault="00494B6C" w:rsidP="006F532B">
      <w:pPr>
        <w:numPr>
          <w:ilvl w:val="1"/>
          <w:numId w:val="19"/>
        </w:numPr>
        <w:tabs>
          <w:tab w:val="left" w:pos="567"/>
        </w:tabs>
        <w:spacing w:line="276" w:lineRule="auto"/>
        <w:ind w:left="567" w:hanging="567"/>
        <w:contextualSpacing/>
        <w:jc w:val="both"/>
        <w:rPr>
          <w:rFonts w:ascii="Book Antiqua" w:hAnsi="Book Antiqua" w:cstheme="minorHAnsi"/>
          <w:bCs/>
          <w:strike/>
        </w:rPr>
      </w:pPr>
      <w:r w:rsidRPr="00F7520B">
        <w:rPr>
          <w:rFonts w:ascii="Book Antiqua" w:hAnsi="Book Antiqua" w:cstheme="minorHAnsi"/>
          <w:bCs/>
          <w:strike/>
        </w:rPr>
        <w:t>The above extension of validity of CPG or deduction shall not relieve the Contractor from any of his obligations and liabilities under the Contract.</w:t>
      </w:r>
    </w:p>
    <w:p w14:paraId="0A59D131" w14:textId="77777777" w:rsidR="00494B6C" w:rsidRPr="00F7520B" w:rsidRDefault="00494B6C" w:rsidP="00046AC3">
      <w:pPr>
        <w:pStyle w:val="ListParagraph"/>
        <w:spacing w:line="276" w:lineRule="auto"/>
        <w:jc w:val="both"/>
        <w:rPr>
          <w:rFonts w:ascii="Book Antiqua" w:hAnsi="Book Antiqua" w:cstheme="minorHAnsi"/>
          <w:bCs/>
          <w:strike/>
          <w:sz w:val="24"/>
          <w:szCs w:val="24"/>
        </w:rPr>
      </w:pPr>
    </w:p>
    <w:p w14:paraId="32BAF7C1" w14:textId="77777777" w:rsidR="00494B6C" w:rsidRPr="00F7520B" w:rsidRDefault="00494B6C" w:rsidP="006F532B">
      <w:pPr>
        <w:numPr>
          <w:ilvl w:val="1"/>
          <w:numId w:val="19"/>
        </w:numPr>
        <w:tabs>
          <w:tab w:val="left" w:pos="567"/>
        </w:tabs>
        <w:spacing w:line="276" w:lineRule="auto"/>
        <w:ind w:left="567" w:hanging="567"/>
        <w:contextualSpacing/>
        <w:jc w:val="both"/>
        <w:rPr>
          <w:rFonts w:ascii="Book Antiqua" w:hAnsi="Book Antiqua" w:cstheme="minorHAnsi"/>
          <w:bCs/>
          <w:strike/>
        </w:rPr>
      </w:pPr>
      <w:r w:rsidRPr="00F7520B">
        <w:rPr>
          <w:rFonts w:ascii="Book Antiqua" w:hAnsi="Book Antiqua" w:cstheme="minorHAnsi"/>
          <w:bCs/>
          <w:strike/>
        </w:rPr>
        <w:t>The Employer shall be sole judge in above regard.</w:t>
      </w:r>
    </w:p>
    <w:p w14:paraId="6A9641F2" w14:textId="77777777" w:rsidR="008067C8" w:rsidRPr="00F7520B" w:rsidRDefault="008067C8" w:rsidP="008067C8">
      <w:pPr>
        <w:pStyle w:val="ListParagraph"/>
        <w:rPr>
          <w:rFonts w:ascii="Book Antiqua" w:hAnsi="Book Antiqua" w:cstheme="minorHAnsi"/>
          <w:bCs/>
          <w:strike/>
        </w:rPr>
      </w:pPr>
    </w:p>
    <w:p w14:paraId="4FFA0262" w14:textId="77777777" w:rsidR="00494B6C" w:rsidRPr="00F7520B" w:rsidRDefault="00494B6C" w:rsidP="006F532B">
      <w:pPr>
        <w:numPr>
          <w:ilvl w:val="1"/>
          <w:numId w:val="19"/>
        </w:numPr>
        <w:tabs>
          <w:tab w:val="left" w:pos="567"/>
        </w:tabs>
        <w:spacing w:line="276" w:lineRule="auto"/>
        <w:ind w:left="567" w:hanging="567"/>
        <w:contextualSpacing/>
        <w:jc w:val="both"/>
        <w:rPr>
          <w:rFonts w:ascii="Book Antiqua" w:hAnsi="Book Antiqua" w:cstheme="minorHAnsi"/>
          <w:bCs/>
          <w:strike/>
        </w:rPr>
      </w:pPr>
      <w:r w:rsidRPr="00F7520B">
        <w:rPr>
          <w:rFonts w:ascii="Book Antiqua" w:hAnsi="Book Antiqua" w:cstheme="minorHAnsi"/>
          <w:bCs/>
          <w:strike/>
        </w:rPr>
        <w:t>No interest shall be payable by the Employer on the Performance Security.</w:t>
      </w:r>
    </w:p>
    <w:p w14:paraId="453A5B91" w14:textId="77777777" w:rsidR="00494B6C" w:rsidRPr="00F7520B" w:rsidRDefault="00494B6C" w:rsidP="00046AC3">
      <w:pPr>
        <w:pStyle w:val="NoSpacing"/>
        <w:tabs>
          <w:tab w:val="left" w:pos="567"/>
        </w:tabs>
        <w:spacing w:line="276" w:lineRule="auto"/>
        <w:ind w:left="567" w:hanging="567"/>
        <w:rPr>
          <w:rFonts w:ascii="Book Antiqua" w:hAnsi="Book Antiqua"/>
          <w:strike/>
        </w:rPr>
      </w:pPr>
    </w:p>
    <w:p w14:paraId="6AD7AE14" w14:textId="77777777" w:rsidR="00494B6C" w:rsidRPr="00F7520B" w:rsidRDefault="00494B6C" w:rsidP="006F532B">
      <w:pPr>
        <w:numPr>
          <w:ilvl w:val="1"/>
          <w:numId w:val="19"/>
        </w:numPr>
        <w:tabs>
          <w:tab w:val="left" w:pos="567"/>
        </w:tabs>
        <w:spacing w:line="276" w:lineRule="auto"/>
        <w:ind w:left="567" w:hanging="567"/>
        <w:contextualSpacing/>
        <w:jc w:val="both"/>
        <w:rPr>
          <w:rFonts w:ascii="Book Antiqua" w:hAnsi="Book Antiqua" w:cstheme="minorHAnsi"/>
          <w:bCs/>
          <w:strike/>
        </w:rPr>
      </w:pPr>
      <w:r w:rsidRPr="00F7520B">
        <w:rPr>
          <w:rFonts w:ascii="Book Antiqua" w:hAnsi="Book Antiqua" w:cstheme="minorHAnsi"/>
          <w:bCs/>
          <w:strike/>
        </w:rPr>
        <w:t xml:space="preserve">During execution of Contract the Contractor, after submission of Performance Security in form of a crossed bank draft/pay order/banker certified cheque may opt to furnish </w:t>
      </w:r>
      <w:r w:rsidRPr="00F7520B">
        <w:rPr>
          <w:rFonts w:ascii="Book Antiqua" w:hAnsi="Book Antiqua" w:cstheme="minorHAnsi"/>
          <w:bCs/>
          <w:strike/>
        </w:rPr>
        <w:lastRenderedPageBreak/>
        <w:t>the Performance Security in the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F3E1E63" w14:textId="77777777" w:rsidR="00494B6C" w:rsidRPr="00F7520B" w:rsidRDefault="00494B6C" w:rsidP="00046AC3">
      <w:pPr>
        <w:pStyle w:val="NoSpacing"/>
        <w:tabs>
          <w:tab w:val="left" w:pos="567"/>
        </w:tabs>
        <w:spacing w:line="276" w:lineRule="auto"/>
        <w:ind w:left="567" w:hanging="567"/>
        <w:rPr>
          <w:rFonts w:ascii="Book Antiqua" w:hAnsi="Book Antiqua"/>
          <w:strike/>
        </w:rPr>
      </w:pPr>
    </w:p>
    <w:p w14:paraId="33D1611E" w14:textId="427B0CA9" w:rsidR="00C12203" w:rsidRPr="00F7520B" w:rsidRDefault="00D86517" w:rsidP="006F532B">
      <w:pPr>
        <w:numPr>
          <w:ilvl w:val="1"/>
          <w:numId w:val="19"/>
        </w:numPr>
        <w:tabs>
          <w:tab w:val="left" w:pos="567"/>
        </w:tabs>
        <w:spacing w:line="276" w:lineRule="auto"/>
        <w:ind w:left="567" w:hanging="567"/>
        <w:contextualSpacing/>
        <w:jc w:val="both"/>
        <w:rPr>
          <w:rFonts w:ascii="Book Antiqua" w:hAnsi="Book Antiqua" w:cstheme="minorHAnsi"/>
          <w:strike/>
        </w:rPr>
      </w:pPr>
      <w:r w:rsidRPr="00F7520B">
        <w:rPr>
          <w:rFonts w:ascii="Book Antiqua" w:hAnsi="Book Antiqua" w:cstheme="minorHAnsi"/>
          <w:strike/>
        </w:rPr>
        <w:t xml:space="preserve">Alternatively, in place of submission of Contract Performance Guarantee, Bidder may opt for pro-rata deduction at the rate of </w:t>
      </w:r>
      <w:r w:rsidR="008634CD" w:rsidRPr="00F7520B">
        <w:rPr>
          <w:rFonts w:ascii="Book Antiqua" w:hAnsi="Book Antiqua" w:cstheme="minorHAnsi"/>
          <w:strike/>
        </w:rPr>
        <w:t>5</w:t>
      </w:r>
      <w:r w:rsidRPr="00F7520B">
        <w:rPr>
          <w:rFonts w:ascii="Book Antiqua" w:hAnsi="Book Antiqua" w:cstheme="minorHAnsi"/>
          <w:strike/>
        </w:rPr>
        <w:t xml:space="preserve">% from the </w:t>
      </w:r>
      <w:r w:rsidR="0040024A" w:rsidRPr="00F7520B">
        <w:rPr>
          <w:rFonts w:ascii="Book Antiqua" w:hAnsi="Book Antiqua" w:cstheme="minorHAnsi"/>
          <w:strike/>
        </w:rPr>
        <w:t xml:space="preserve">first </w:t>
      </w:r>
      <w:r w:rsidRPr="00F7520B">
        <w:rPr>
          <w:rFonts w:ascii="Book Antiqua" w:hAnsi="Book Antiqua" w:cstheme="minorHAnsi"/>
          <w:strike/>
        </w:rPr>
        <w:t>Running Bill of the contractor as Security Deposit. The deductions shall be continued till the total amount towards Security Deposit reaches Ten percent (</w:t>
      </w:r>
      <w:r w:rsidR="008634CD" w:rsidRPr="00F7520B">
        <w:rPr>
          <w:rFonts w:ascii="Book Antiqua" w:hAnsi="Book Antiqua" w:cstheme="minorHAnsi"/>
          <w:strike/>
        </w:rPr>
        <w:t>5</w:t>
      </w:r>
      <w:r w:rsidRPr="00F7520B">
        <w:rPr>
          <w:rFonts w:ascii="Book Antiqua" w:hAnsi="Book Antiqua" w:cstheme="minorHAnsi"/>
          <w:strike/>
        </w:rPr>
        <w:t xml:space="preserve">%) of the contract value and shall be returned to the contractor without any interest and after a period of </w:t>
      </w:r>
      <w:r w:rsidR="00445CEE" w:rsidRPr="00F7520B">
        <w:rPr>
          <w:rFonts w:ascii="Book Antiqua" w:hAnsi="Book Antiqua" w:cstheme="minorHAnsi"/>
          <w:strike/>
        </w:rPr>
        <w:t>3</w:t>
      </w:r>
      <w:r w:rsidRPr="00F7520B">
        <w:rPr>
          <w:rFonts w:ascii="Book Antiqua" w:hAnsi="Book Antiqua" w:cstheme="minorHAnsi"/>
          <w:strike/>
        </w:rPr>
        <w:t>0 (</w:t>
      </w:r>
      <w:r w:rsidR="00445CEE" w:rsidRPr="00F7520B">
        <w:rPr>
          <w:rFonts w:ascii="Book Antiqua" w:hAnsi="Book Antiqua" w:cstheme="minorHAnsi"/>
          <w:strike/>
        </w:rPr>
        <w:t>Thirty</w:t>
      </w:r>
      <w:r w:rsidRPr="00F7520B">
        <w:rPr>
          <w:rFonts w:ascii="Book Antiqua" w:hAnsi="Book Antiqua" w:cstheme="minorHAnsi"/>
          <w:strike/>
        </w:rPr>
        <w:t>) days from the date of expiry of contract period</w:t>
      </w:r>
      <w:r w:rsidR="00477826" w:rsidRPr="00F7520B">
        <w:rPr>
          <w:rFonts w:ascii="Book Antiqua" w:hAnsi="Book Antiqua" w:cstheme="minorHAnsi"/>
          <w:strike/>
        </w:rPr>
        <w:t>.</w:t>
      </w:r>
    </w:p>
    <w:p w14:paraId="62FFF38F" w14:textId="77777777" w:rsidR="00AF1BDA" w:rsidRPr="00F7520B" w:rsidRDefault="00AF1BDA" w:rsidP="00AF1BDA">
      <w:pPr>
        <w:pStyle w:val="ListParagraph"/>
        <w:rPr>
          <w:rFonts w:ascii="Book Antiqua" w:hAnsi="Book Antiqua" w:cstheme="minorHAnsi"/>
          <w:bCs/>
          <w:strike/>
        </w:rPr>
      </w:pPr>
    </w:p>
    <w:p w14:paraId="448AD241" w14:textId="284FFE06" w:rsidR="00494B6C" w:rsidRPr="00F7520B" w:rsidRDefault="00494B6C" w:rsidP="006F532B">
      <w:pPr>
        <w:numPr>
          <w:ilvl w:val="1"/>
          <w:numId w:val="19"/>
        </w:numPr>
        <w:tabs>
          <w:tab w:val="left" w:pos="567"/>
        </w:tabs>
        <w:spacing w:line="276" w:lineRule="auto"/>
        <w:ind w:left="567" w:hanging="567"/>
        <w:contextualSpacing/>
        <w:jc w:val="both"/>
        <w:rPr>
          <w:rFonts w:ascii="Book Antiqua" w:hAnsi="Book Antiqua" w:cstheme="minorHAnsi"/>
          <w:bCs/>
          <w:strike/>
        </w:rPr>
      </w:pPr>
      <w:r w:rsidRPr="00F7520B">
        <w:rPr>
          <w:rFonts w:ascii="Book Antiqua" w:hAnsi="Book Antiqua" w:cstheme="minorHAnsi"/>
          <w:bCs/>
          <w:strike/>
        </w:rPr>
        <w:t xml:space="preserve">The </w:t>
      </w:r>
      <w:r w:rsidRPr="00F7520B">
        <w:rPr>
          <w:rFonts w:ascii="Book Antiqua" w:hAnsi="Book Antiqua" w:cstheme="minorHAnsi"/>
          <w:strike/>
        </w:rPr>
        <w:t>Contract</w:t>
      </w:r>
      <w:r w:rsidRPr="00F7520B">
        <w:rPr>
          <w:rFonts w:ascii="Book Antiqua" w:hAnsi="Book Antiqua" w:cstheme="minorHAnsi"/>
          <w:bCs/>
          <w:strike/>
        </w:rPr>
        <w:t xml:space="preserve"> Performance Guarantee is intended to secure the performance of the entire contract.</w:t>
      </w:r>
    </w:p>
    <w:p w14:paraId="1FD0FC6E" w14:textId="77777777" w:rsidR="00046AC3" w:rsidRPr="00046AC3" w:rsidRDefault="00046AC3" w:rsidP="00046AC3">
      <w:pPr>
        <w:tabs>
          <w:tab w:val="left" w:pos="567"/>
        </w:tabs>
        <w:spacing w:line="276" w:lineRule="auto"/>
        <w:ind w:left="567"/>
        <w:contextualSpacing/>
        <w:jc w:val="both"/>
        <w:rPr>
          <w:rFonts w:ascii="Book Antiqua" w:hAnsi="Book Antiqua" w:cstheme="minorHAnsi"/>
          <w:bCs/>
        </w:rPr>
      </w:pPr>
    </w:p>
    <w:p w14:paraId="18F2779B" w14:textId="77777777" w:rsidR="00477826" w:rsidRPr="00046AC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046AC3">
        <w:rPr>
          <w:rFonts w:ascii="Book Antiqua" w:hAnsi="Book Antiqua" w:cstheme="minorHAnsi"/>
          <w:b/>
          <w:bCs/>
          <w:u w:val="single"/>
        </w:rPr>
        <w:t xml:space="preserve">CLIENT’s OBLIGATIONS / SUPPORT </w:t>
      </w:r>
    </w:p>
    <w:p w14:paraId="28E33573" w14:textId="77777777" w:rsidR="00477826" w:rsidRPr="00046AC3" w:rsidRDefault="00477826" w:rsidP="00046AC3">
      <w:pPr>
        <w:pStyle w:val="ListParagraph"/>
        <w:spacing w:line="276" w:lineRule="auto"/>
        <w:ind w:left="1004" w:right="110"/>
        <w:jc w:val="both"/>
        <w:rPr>
          <w:rFonts w:ascii="Book Antiqua" w:hAnsi="Book Antiqua" w:cs="Arial"/>
          <w:b/>
          <w:bCs/>
          <w:sz w:val="24"/>
          <w:szCs w:val="24"/>
        </w:rPr>
      </w:pPr>
    </w:p>
    <w:p w14:paraId="2F8642D6" w14:textId="150A2D22"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The Client shall promptly provide all information/documents, pertaining to the </w:t>
      </w:r>
      <w:r w:rsidRPr="00046AC3">
        <w:rPr>
          <w:rFonts w:ascii="Book Antiqua" w:hAnsi="Book Antiqua" w:cs="Arial"/>
          <w:bCs/>
          <w:sz w:val="24"/>
          <w:szCs w:val="24"/>
        </w:rPr>
        <w:t>assignment</w:t>
      </w:r>
      <w:r w:rsidRPr="00046AC3">
        <w:rPr>
          <w:rFonts w:ascii="Book Antiqua" w:hAnsi="Book Antiqua" w:cs="Arial"/>
          <w:sz w:val="24"/>
          <w:szCs w:val="24"/>
        </w:rPr>
        <w:t xml:space="preserve">, as may be required by </w:t>
      </w:r>
      <w:r w:rsidR="00E25E64">
        <w:rPr>
          <w:rFonts w:ascii="Book Antiqua" w:hAnsi="Book Antiqua" w:cs="Arial"/>
          <w:sz w:val="24"/>
          <w:szCs w:val="24"/>
        </w:rPr>
        <w:t>Bidder/</w:t>
      </w:r>
      <w:r w:rsidRPr="00046AC3">
        <w:rPr>
          <w:rFonts w:ascii="Book Antiqua" w:hAnsi="Book Antiqua" w:cs="Arial"/>
          <w:sz w:val="24"/>
          <w:szCs w:val="24"/>
        </w:rPr>
        <w:t xml:space="preserve">Consultant from time to time, which is/are true, adequate, accurate and complete in quality and contents. </w:t>
      </w:r>
    </w:p>
    <w:p w14:paraId="4CBEDF36" w14:textId="77777777" w:rsidR="00477826" w:rsidRPr="00046AC3" w:rsidRDefault="00477826" w:rsidP="00046AC3">
      <w:pPr>
        <w:pStyle w:val="ListParagraph"/>
        <w:spacing w:line="276" w:lineRule="auto"/>
        <w:ind w:left="1004" w:right="110"/>
        <w:jc w:val="both"/>
        <w:rPr>
          <w:rFonts w:ascii="Book Antiqua" w:hAnsi="Book Antiqua" w:cs="Arial"/>
          <w:sz w:val="24"/>
          <w:szCs w:val="24"/>
        </w:rPr>
      </w:pPr>
    </w:p>
    <w:p w14:paraId="518601CB" w14:textId="6575F59F"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The Client shall review all outputs submitted as per the work plan and forward its comments and suggestions within a reasonable time of submission of output. </w:t>
      </w:r>
    </w:p>
    <w:p w14:paraId="50220758" w14:textId="77777777" w:rsidR="004E14D2" w:rsidRPr="00046AC3" w:rsidRDefault="004E14D2" w:rsidP="00046AC3">
      <w:pPr>
        <w:pStyle w:val="ListParagraph"/>
        <w:spacing w:line="276" w:lineRule="auto"/>
        <w:ind w:left="1004" w:right="110"/>
        <w:jc w:val="both"/>
        <w:rPr>
          <w:rFonts w:ascii="Book Antiqua" w:hAnsi="Book Antiqua" w:cs="Arial"/>
          <w:sz w:val="24"/>
          <w:szCs w:val="24"/>
        </w:rPr>
      </w:pPr>
    </w:p>
    <w:p w14:paraId="16BC7E47" w14:textId="4D1AF4A1" w:rsidR="00477826" w:rsidRPr="00046AC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046AC3">
        <w:rPr>
          <w:rFonts w:ascii="Book Antiqua" w:hAnsi="Book Antiqua" w:cstheme="minorHAnsi"/>
          <w:b/>
          <w:bCs/>
          <w:u w:val="single"/>
        </w:rPr>
        <w:t>CONSULTANT’s OBLIGATIONS</w:t>
      </w:r>
    </w:p>
    <w:p w14:paraId="58452DFA" w14:textId="77777777" w:rsidR="00477826" w:rsidRPr="00046AC3" w:rsidRDefault="00477826" w:rsidP="00046AC3">
      <w:pPr>
        <w:pStyle w:val="ListParagraph"/>
        <w:spacing w:line="276" w:lineRule="auto"/>
        <w:ind w:left="1004" w:right="110"/>
        <w:jc w:val="both"/>
        <w:rPr>
          <w:rFonts w:ascii="Book Antiqua" w:hAnsi="Book Antiqua" w:cs="Arial"/>
          <w:b/>
          <w:bCs/>
          <w:sz w:val="24"/>
          <w:szCs w:val="24"/>
        </w:rPr>
      </w:pPr>
    </w:p>
    <w:p w14:paraId="7101B4E5" w14:textId="094BBFE6"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The Assignment shall be executed by </w:t>
      </w:r>
      <w:r w:rsidR="00F5193C">
        <w:rPr>
          <w:rFonts w:ascii="Book Antiqua" w:hAnsi="Book Antiqua" w:cs="Arial"/>
          <w:sz w:val="24"/>
          <w:szCs w:val="24"/>
        </w:rPr>
        <w:t>Bidder/</w:t>
      </w:r>
      <w:r w:rsidRPr="00046AC3">
        <w:rPr>
          <w:rFonts w:ascii="Book Antiqua" w:hAnsi="Book Antiqua" w:cs="Arial"/>
          <w:sz w:val="24"/>
          <w:szCs w:val="24"/>
        </w:rPr>
        <w:t xml:space="preserve">Consultant so as to complete the </w:t>
      </w:r>
      <w:r w:rsidR="005E5E70">
        <w:rPr>
          <w:rFonts w:ascii="Book Antiqua" w:hAnsi="Book Antiqua" w:cs="Arial"/>
          <w:sz w:val="24"/>
          <w:szCs w:val="24"/>
        </w:rPr>
        <w:t>Scope of Work/TS</w:t>
      </w:r>
      <w:r w:rsidRPr="00046AC3">
        <w:rPr>
          <w:rFonts w:ascii="Book Antiqua" w:hAnsi="Book Antiqua" w:cs="Arial"/>
          <w:sz w:val="24"/>
          <w:szCs w:val="24"/>
        </w:rPr>
        <w:t xml:space="preserve">, as specified in the Documents.  </w:t>
      </w:r>
    </w:p>
    <w:p w14:paraId="6985B6AA" w14:textId="77777777" w:rsidR="00477826" w:rsidRPr="00046AC3" w:rsidRDefault="00477826" w:rsidP="00046AC3">
      <w:pPr>
        <w:pStyle w:val="ListParagraph"/>
        <w:spacing w:line="276" w:lineRule="auto"/>
        <w:ind w:left="1004" w:right="110"/>
        <w:jc w:val="both"/>
        <w:rPr>
          <w:rFonts w:ascii="Book Antiqua" w:hAnsi="Book Antiqua" w:cs="Arial"/>
          <w:sz w:val="24"/>
          <w:szCs w:val="24"/>
        </w:rPr>
      </w:pPr>
    </w:p>
    <w:p w14:paraId="49BD932A" w14:textId="160096F3" w:rsidR="00477826" w:rsidRPr="00C13F5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The </w:t>
      </w:r>
      <w:r w:rsidR="00F5193C" w:rsidRPr="00C13F53">
        <w:rPr>
          <w:rFonts w:ascii="Book Antiqua" w:hAnsi="Book Antiqua" w:cs="Arial"/>
          <w:sz w:val="24"/>
          <w:szCs w:val="24"/>
        </w:rPr>
        <w:t>Bidder’s/</w:t>
      </w:r>
      <w:r w:rsidRPr="00C13F53">
        <w:rPr>
          <w:rFonts w:ascii="Book Antiqua" w:hAnsi="Book Antiqua" w:cs="Arial"/>
          <w:sz w:val="24"/>
          <w:szCs w:val="24"/>
        </w:rPr>
        <w:t xml:space="preserve">Consultant’s deliverables will be based on an independent analysis of information made available. </w:t>
      </w:r>
    </w:p>
    <w:p w14:paraId="08C39252" w14:textId="77777777" w:rsidR="00477826" w:rsidRPr="00C13F53" w:rsidRDefault="00477826" w:rsidP="00C13F53">
      <w:pPr>
        <w:pStyle w:val="ListParagraph"/>
        <w:spacing w:line="276" w:lineRule="auto"/>
        <w:ind w:left="1004" w:right="110"/>
        <w:jc w:val="both"/>
        <w:rPr>
          <w:rFonts w:ascii="Book Antiqua" w:hAnsi="Book Antiqua" w:cs="Arial"/>
          <w:sz w:val="24"/>
          <w:szCs w:val="24"/>
        </w:rPr>
      </w:pPr>
    </w:p>
    <w:p w14:paraId="51D10205" w14:textId="3A0D99F2" w:rsidR="00477826" w:rsidRPr="00C13F53" w:rsidRDefault="00477826" w:rsidP="006F532B">
      <w:pPr>
        <w:pStyle w:val="ListParagraph"/>
        <w:numPr>
          <w:ilvl w:val="1"/>
          <w:numId w:val="19"/>
        </w:numPr>
        <w:spacing w:line="276" w:lineRule="auto"/>
        <w:ind w:left="567" w:right="110" w:hanging="567"/>
        <w:jc w:val="both"/>
        <w:rPr>
          <w:rFonts w:ascii="Book Antiqua" w:hAnsi="Book Antiqua" w:cs="Arial"/>
          <w:b/>
          <w:bCs/>
          <w:sz w:val="24"/>
          <w:szCs w:val="24"/>
        </w:rPr>
      </w:pPr>
      <w:r w:rsidRPr="00C13F53">
        <w:rPr>
          <w:rFonts w:ascii="Book Antiqua" w:hAnsi="Book Antiqua" w:cs="Arial"/>
          <w:sz w:val="24"/>
          <w:szCs w:val="24"/>
        </w:rPr>
        <w:t xml:space="preserve">In case any limitation </w:t>
      </w:r>
      <w:r w:rsidR="00AF1BDA" w:rsidRPr="00C13F53">
        <w:rPr>
          <w:rFonts w:ascii="Book Antiqua" w:hAnsi="Book Antiqua" w:cs="Arial"/>
          <w:sz w:val="24"/>
          <w:szCs w:val="24"/>
        </w:rPr>
        <w:t>arises</w:t>
      </w:r>
      <w:r w:rsidRPr="00C13F53">
        <w:rPr>
          <w:rFonts w:ascii="Book Antiqua" w:hAnsi="Book Antiqua" w:cs="Arial"/>
          <w:sz w:val="24"/>
          <w:szCs w:val="24"/>
        </w:rPr>
        <w:t xml:space="preserve"> during the execution of the assignment, the </w:t>
      </w:r>
      <w:r w:rsidR="005E5E70" w:rsidRPr="00C13F53">
        <w:rPr>
          <w:rFonts w:ascii="Book Antiqua" w:hAnsi="Book Antiqua" w:cs="Arial"/>
          <w:sz w:val="24"/>
          <w:szCs w:val="24"/>
        </w:rPr>
        <w:t>Bidder/</w:t>
      </w:r>
      <w:r w:rsidRPr="00C13F53">
        <w:rPr>
          <w:rFonts w:ascii="Book Antiqua" w:hAnsi="Book Antiqua" w:cs="Arial"/>
          <w:sz w:val="24"/>
          <w:szCs w:val="24"/>
        </w:rPr>
        <w:t xml:space="preserve">Consultant shall inform the Client of its nature and its possible impact on the quality of its deliverables and the ways and means to overcome the limitations. </w:t>
      </w:r>
    </w:p>
    <w:p w14:paraId="4D564F23" w14:textId="77777777" w:rsidR="009A43B9" w:rsidRPr="00C13F53" w:rsidRDefault="009A43B9" w:rsidP="00C13F53">
      <w:pPr>
        <w:pStyle w:val="ListParagraph"/>
        <w:spacing w:line="276" w:lineRule="auto"/>
        <w:ind w:left="1004" w:right="110"/>
        <w:jc w:val="both"/>
        <w:rPr>
          <w:rFonts w:ascii="Book Antiqua" w:hAnsi="Book Antiqua" w:cs="Arial"/>
          <w:sz w:val="24"/>
          <w:szCs w:val="24"/>
        </w:rPr>
      </w:pPr>
    </w:p>
    <w:p w14:paraId="7DCB80EA" w14:textId="69A243B1" w:rsidR="00477826" w:rsidRPr="00C13F5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C13F53">
        <w:rPr>
          <w:rFonts w:ascii="Book Antiqua" w:hAnsi="Book Antiqua" w:cstheme="minorHAnsi"/>
          <w:b/>
          <w:bCs/>
          <w:u w:val="single"/>
        </w:rPr>
        <w:t>LIABILITY OF THE CONSULTANT</w:t>
      </w:r>
    </w:p>
    <w:p w14:paraId="031D91BD" w14:textId="77777777" w:rsidR="00477826" w:rsidRPr="00C13F53" w:rsidRDefault="00477826" w:rsidP="00C13F53">
      <w:pPr>
        <w:pStyle w:val="ListParagraph"/>
        <w:spacing w:line="276" w:lineRule="auto"/>
        <w:ind w:left="1004" w:right="110"/>
        <w:jc w:val="both"/>
        <w:rPr>
          <w:rFonts w:ascii="Book Antiqua" w:hAnsi="Book Antiqua" w:cs="Arial"/>
          <w:sz w:val="24"/>
          <w:szCs w:val="24"/>
        </w:rPr>
      </w:pPr>
    </w:p>
    <w:p w14:paraId="206CB589" w14:textId="5F694F62" w:rsidR="00477826" w:rsidRPr="00C13F5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C13F53">
        <w:rPr>
          <w:rFonts w:ascii="Book Antiqua" w:hAnsi="Book Antiqua" w:cs="Arial"/>
          <w:sz w:val="24"/>
          <w:szCs w:val="24"/>
        </w:rPr>
        <w:t xml:space="preserve">In case of any mistake or inadequacy appearing in the documents submitted by the </w:t>
      </w:r>
      <w:r w:rsidR="005E5E70" w:rsidRPr="00C13F53">
        <w:rPr>
          <w:rFonts w:ascii="Book Antiqua" w:hAnsi="Book Antiqua" w:cs="Arial"/>
          <w:sz w:val="24"/>
          <w:szCs w:val="24"/>
        </w:rPr>
        <w:t>Bidder/</w:t>
      </w:r>
      <w:r w:rsidRPr="00C13F53">
        <w:rPr>
          <w:rFonts w:ascii="Book Antiqua" w:hAnsi="Book Antiqua" w:cs="Arial"/>
          <w:sz w:val="24"/>
          <w:szCs w:val="24"/>
        </w:rPr>
        <w:t xml:space="preserve">Consultant, the </w:t>
      </w:r>
      <w:r w:rsidR="005E5E70" w:rsidRPr="00C13F53">
        <w:rPr>
          <w:rFonts w:ascii="Book Antiqua" w:hAnsi="Book Antiqua" w:cs="Arial"/>
          <w:sz w:val="24"/>
          <w:szCs w:val="24"/>
        </w:rPr>
        <w:t>Bidder/</w:t>
      </w:r>
      <w:r w:rsidRPr="00C13F53">
        <w:rPr>
          <w:rFonts w:ascii="Book Antiqua" w:hAnsi="Book Antiqua" w:cs="Arial"/>
          <w:sz w:val="24"/>
          <w:szCs w:val="24"/>
        </w:rPr>
        <w:t xml:space="preserve">Consultant shall perform at its own initiative and no extra cost to </w:t>
      </w:r>
      <w:r w:rsidR="003D4BF4">
        <w:rPr>
          <w:rFonts w:ascii="Book Antiqua" w:hAnsi="Book Antiqua" w:cs="Arial"/>
          <w:sz w:val="24"/>
          <w:szCs w:val="24"/>
        </w:rPr>
        <w:t>owner</w:t>
      </w:r>
      <w:r w:rsidRPr="00C13F53">
        <w:rPr>
          <w:rFonts w:ascii="Book Antiqua" w:hAnsi="Book Antiqua" w:cs="Arial"/>
          <w:sz w:val="24"/>
          <w:szCs w:val="24"/>
        </w:rPr>
        <w:t>, all such services as shall be necessary to remedy the said mistake or inadequacy.</w:t>
      </w:r>
    </w:p>
    <w:p w14:paraId="057D1341" w14:textId="77777777" w:rsidR="00477826" w:rsidRPr="00C13F53" w:rsidRDefault="00477826" w:rsidP="00C13F53">
      <w:pPr>
        <w:pStyle w:val="ListParagraph"/>
        <w:spacing w:line="276" w:lineRule="auto"/>
        <w:ind w:left="1004" w:right="110"/>
        <w:jc w:val="both"/>
        <w:rPr>
          <w:rFonts w:ascii="Book Antiqua" w:hAnsi="Book Antiqua" w:cs="Arial"/>
          <w:sz w:val="24"/>
          <w:szCs w:val="24"/>
        </w:rPr>
      </w:pPr>
    </w:p>
    <w:p w14:paraId="2A585DDC" w14:textId="5194CA32" w:rsidR="00477826" w:rsidRPr="00C13F5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C13F53">
        <w:rPr>
          <w:rFonts w:ascii="Book Antiqua" w:hAnsi="Book Antiqua" w:cs="Arial"/>
          <w:sz w:val="24"/>
          <w:szCs w:val="24"/>
        </w:rPr>
        <w:lastRenderedPageBreak/>
        <w:t xml:space="preserve">The </w:t>
      </w:r>
      <w:r w:rsidR="005E5E70" w:rsidRPr="00C13F53">
        <w:rPr>
          <w:rFonts w:ascii="Book Antiqua" w:hAnsi="Book Antiqua" w:cs="Arial"/>
          <w:sz w:val="24"/>
          <w:szCs w:val="24"/>
        </w:rPr>
        <w:t>Bidder/</w:t>
      </w:r>
      <w:r w:rsidRPr="00C13F53">
        <w:rPr>
          <w:rFonts w:ascii="Book Antiqua" w:hAnsi="Book Antiqua" w:cs="Arial"/>
          <w:sz w:val="24"/>
          <w:szCs w:val="24"/>
        </w:rPr>
        <w:t xml:space="preserve">Consultant shall be further liable for the consequences resulting from errors and commissions due to negligence or from inadequacy on its part or on the part of its employees or associates or experts to the extent of the fees actually received by the </w:t>
      </w:r>
      <w:r w:rsidR="005E5E70" w:rsidRPr="00C13F53">
        <w:rPr>
          <w:rFonts w:ascii="Book Antiqua" w:hAnsi="Book Antiqua" w:cs="Arial"/>
          <w:sz w:val="24"/>
          <w:szCs w:val="24"/>
        </w:rPr>
        <w:t>Bidder/</w:t>
      </w:r>
      <w:r w:rsidRPr="00C13F53">
        <w:rPr>
          <w:rFonts w:ascii="Book Antiqua" w:hAnsi="Book Antiqua" w:cs="Arial"/>
          <w:sz w:val="24"/>
          <w:szCs w:val="24"/>
        </w:rPr>
        <w:t>Consultant.</w:t>
      </w:r>
    </w:p>
    <w:p w14:paraId="0A7141D4" w14:textId="77777777" w:rsidR="00AF1BDA" w:rsidRPr="00C13F53" w:rsidRDefault="00AF1BDA" w:rsidP="00C13F53">
      <w:pPr>
        <w:pStyle w:val="ListParagraph"/>
        <w:spacing w:line="276" w:lineRule="auto"/>
        <w:rPr>
          <w:rFonts w:ascii="Book Antiqua" w:hAnsi="Book Antiqua" w:cs="Arial"/>
          <w:sz w:val="24"/>
          <w:szCs w:val="24"/>
        </w:rPr>
      </w:pPr>
    </w:p>
    <w:p w14:paraId="647F2808" w14:textId="77777777" w:rsidR="00477826" w:rsidRPr="00C13F5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C13F53">
        <w:rPr>
          <w:rFonts w:ascii="Book Antiqua" w:hAnsi="Book Antiqua" w:cstheme="minorHAnsi"/>
          <w:b/>
          <w:bCs/>
          <w:u w:val="single"/>
        </w:rPr>
        <w:t>TERMINATION</w:t>
      </w:r>
    </w:p>
    <w:p w14:paraId="7D2FAA2C" w14:textId="77777777" w:rsidR="00477826" w:rsidRPr="00C13F53" w:rsidRDefault="00477826" w:rsidP="00C13F53">
      <w:pPr>
        <w:spacing w:line="276" w:lineRule="auto"/>
        <w:ind w:right="110"/>
        <w:jc w:val="both"/>
        <w:rPr>
          <w:rFonts w:ascii="Book Antiqua" w:hAnsi="Book Antiqua" w:cs="Arial"/>
          <w:b/>
        </w:rPr>
      </w:pPr>
    </w:p>
    <w:p w14:paraId="28A05013" w14:textId="44138C47" w:rsidR="00477826" w:rsidRPr="00C13F53" w:rsidRDefault="00477826" w:rsidP="006F532B">
      <w:pPr>
        <w:pStyle w:val="ListParagraph"/>
        <w:numPr>
          <w:ilvl w:val="1"/>
          <w:numId w:val="19"/>
        </w:numPr>
        <w:spacing w:line="276" w:lineRule="auto"/>
        <w:ind w:left="567" w:right="110" w:hanging="567"/>
        <w:jc w:val="both"/>
        <w:rPr>
          <w:rFonts w:ascii="Book Antiqua" w:hAnsi="Book Antiqua" w:cs="Arial"/>
          <w:bCs/>
          <w:sz w:val="24"/>
          <w:szCs w:val="24"/>
        </w:rPr>
      </w:pPr>
      <w:r w:rsidRPr="00C13F53">
        <w:rPr>
          <w:rFonts w:ascii="Book Antiqua" w:hAnsi="Book Antiqua" w:cs="Arial"/>
          <w:b/>
          <w:bCs/>
          <w:sz w:val="24"/>
          <w:szCs w:val="24"/>
        </w:rPr>
        <w:t>Termination for Defaults</w:t>
      </w:r>
    </w:p>
    <w:p w14:paraId="292CA692" w14:textId="77777777" w:rsidR="00477826" w:rsidRPr="00C13F53" w:rsidRDefault="00477826" w:rsidP="00C13F53">
      <w:pPr>
        <w:spacing w:line="276" w:lineRule="auto"/>
        <w:ind w:right="110"/>
        <w:jc w:val="both"/>
        <w:rPr>
          <w:rFonts w:ascii="Book Antiqua" w:hAnsi="Book Antiqua" w:cs="Arial"/>
        </w:rPr>
      </w:pPr>
    </w:p>
    <w:p w14:paraId="30FEF553" w14:textId="101E6BD3" w:rsidR="00477826" w:rsidRPr="00C13F53" w:rsidRDefault="00477826" w:rsidP="006F532B">
      <w:pPr>
        <w:pStyle w:val="ListParagraph"/>
        <w:numPr>
          <w:ilvl w:val="0"/>
          <w:numId w:val="27"/>
        </w:numPr>
        <w:spacing w:line="276" w:lineRule="auto"/>
        <w:ind w:right="110"/>
        <w:jc w:val="both"/>
        <w:rPr>
          <w:rFonts w:ascii="Book Antiqua" w:hAnsi="Book Antiqua" w:cs="Arial"/>
          <w:sz w:val="24"/>
          <w:szCs w:val="24"/>
        </w:rPr>
      </w:pPr>
      <w:r w:rsidRPr="00C13F53">
        <w:rPr>
          <w:rFonts w:ascii="Book Antiqua" w:hAnsi="Book Antiqua" w:cs="Arial"/>
          <w:sz w:val="24"/>
          <w:szCs w:val="24"/>
        </w:rPr>
        <w:t xml:space="preserve">The Employer may without prejudice to any other remedy for breach of contract, by </w:t>
      </w:r>
      <w:r w:rsidRPr="00C13F53">
        <w:rPr>
          <w:rFonts w:ascii="Book Antiqua" w:hAnsi="Book Antiqua" w:cs="Arial"/>
          <w:bCs/>
          <w:sz w:val="24"/>
          <w:szCs w:val="24"/>
        </w:rPr>
        <w:t>written</w:t>
      </w:r>
      <w:r w:rsidRPr="00C13F53">
        <w:rPr>
          <w:rFonts w:ascii="Book Antiqua" w:hAnsi="Book Antiqua" w:cs="Arial"/>
          <w:sz w:val="24"/>
          <w:szCs w:val="24"/>
        </w:rPr>
        <w:t xml:space="preserve"> notice of default sent to the </w:t>
      </w:r>
      <w:r w:rsidR="005E5E70" w:rsidRPr="00C13F53">
        <w:rPr>
          <w:rFonts w:ascii="Book Antiqua" w:hAnsi="Book Antiqua" w:cs="Arial"/>
          <w:sz w:val="24"/>
          <w:szCs w:val="24"/>
        </w:rPr>
        <w:t>Bidder/</w:t>
      </w:r>
      <w:r w:rsidRPr="00C13F53">
        <w:rPr>
          <w:rFonts w:ascii="Book Antiqua" w:hAnsi="Book Antiqua" w:cs="Arial"/>
          <w:sz w:val="24"/>
          <w:szCs w:val="24"/>
        </w:rPr>
        <w:t>Consultant, terminate the contract in whole or in part:</w:t>
      </w:r>
    </w:p>
    <w:p w14:paraId="4016332A" w14:textId="77777777" w:rsidR="00477826" w:rsidRPr="00C13F53" w:rsidRDefault="00477826" w:rsidP="00C13F53">
      <w:pPr>
        <w:spacing w:line="276" w:lineRule="auto"/>
        <w:ind w:right="110"/>
        <w:jc w:val="both"/>
        <w:rPr>
          <w:rFonts w:ascii="Book Antiqua" w:hAnsi="Book Antiqua" w:cs="Arial"/>
        </w:rPr>
      </w:pPr>
    </w:p>
    <w:p w14:paraId="2EB5AD13" w14:textId="4A880BF0" w:rsidR="00477826" w:rsidRPr="00C13F53" w:rsidRDefault="00477826" w:rsidP="006F532B">
      <w:pPr>
        <w:numPr>
          <w:ilvl w:val="0"/>
          <w:numId w:val="25"/>
        </w:numPr>
        <w:tabs>
          <w:tab w:val="clear" w:pos="1080"/>
        </w:tabs>
        <w:spacing w:line="276" w:lineRule="auto"/>
        <w:ind w:left="1276" w:right="110" w:hanging="425"/>
        <w:jc w:val="both"/>
        <w:rPr>
          <w:rFonts w:ascii="Book Antiqua" w:hAnsi="Book Antiqua" w:cs="Arial"/>
        </w:rPr>
      </w:pPr>
      <w:r w:rsidRPr="00C13F53">
        <w:rPr>
          <w:rFonts w:ascii="Book Antiqua" w:hAnsi="Book Antiqua" w:cs="Arial"/>
        </w:rPr>
        <w:t xml:space="preserve">if the </w:t>
      </w:r>
      <w:r w:rsidR="005E5E70" w:rsidRPr="00C13F53">
        <w:rPr>
          <w:rFonts w:ascii="Book Antiqua" w:hAnsi="Book Antiqua" w:cs="Arial"/>
        </w:rPr>
        <w:t>bidder/</w:t>
      </w:r>
      <w:r w:rsidRPr="00C13F53">
        <w:rPr>
          <w:rFonts w:ascii="Book Antiqua" w:hAnsi="Book Antiqua" w:cs="Arial"/>
        </w:rPr>
        <w:t>consultant fails to deliver any or all of the services within the time period(s) specified in the contract or any extension thereof granted by the owner in writing.</w:t>
      </w:r>
    </w:p>
    <w:p w14:paraId="3C6B9729" w14:textId="77777777" w:rsidR="00B859C0" w:rsidRPr="00C13F53" w:rsidRDefault="00B859C0" w:rsidP="00C13F53">
      <w:pPr>
        <w:spacing w:line="276" w:lineRule="auto"/>
        <w:ind w:left="1276" w:right="110"/>
        <w:jc w:val="both"/>
        <w:rPr>
          <w:rFonts w:ascii="Book Antiqua" w:hAnsi="Book Antiqua" w:cs="Arial"/>
        </w:rPr>
      </w:pPr>
    </w:p>
    <w:p w14:paraId="1FC18215" w14:textId="7323391E" w:rsidR="00477826" w:rsidRPr="00C13F53" w:rsidRDefault="00477826" w:rsidP="006F532B">
      <w:pPr>
        <w:numPr>
          <w:ilvl w:val="0"/>
          <w:numId w:val="25"/>
        </w:numPr>
        <w:tabs>
          <w:tab w:val="clear" w:pos="1080"/>
        </w:tabs>
        <w:spacing w:line="276" w:lineRule="auto"/>
        <w:ind w:left="1276" w:right="110" w:hanging="425"/>
        <w:jc w:val="both"/>
        <w:rPr>
          <w:rFonts w:ascii="Book Antiqua" w:hAnsi="Book Antiqua" w:cs="Arial"/>
        </w:rPr>
      </w:pPr>
      <w:r w:rsidRPr="00C13F53">
        <w:rPr>
          <w:rFonts w:ascii="Book Antiqua" w:hAnsi="Book Antiqua" w:cs="Arial"/>
        </w:rPr>
        <w:t xml:space="preserve">if the </w:t>
      </w:r>
      <w:r w:rsidR="005E5E70" w:rsidRPr="00C13F53">
        <w:rPr>
          <w:rFonts w:ascii="Book Antiqua" w:hAnsi="Book Antiqua" w:cs="Arial"/>
        </w:rPr>
        <w:t>bidder/</w:t>
      </w:r>
      <w:r w:rsidRPr="00C13F53">
        <w:rPr>
          <w:rFonts w:ascii="Book Antiqua" w:hAnsi="Book Antiqua" w:cs="Arial"/>
        </w:rPr>
        <w:t>consultant fails to perform any other obligation(s) under the contract; or</w:t>
      </w:r>
    </w:p>
    <w:p w14:paraId="5DA832B9" w14:textId="77777777" w:rsidR="00477826" w:rsidRPr="00C13F53" w:rsidRDefault="00477826" w:rsidP="00C13F53">
      <w:pPr>
        <w:spacing w:line="276" w:lineRule="auto"/>
        <w:ind w:left="1276" w:right="110" w:hanging="425"/>
        <w:jc w:val="both"/>
        <w:rPr>
          <w:rFonts w:ascii="Book Antiqua" w:hAnsi="Book Antiqua" w:cs="Arial"/>
        </w:rPr>
      </w:pPr>
    </w:p>
    <w:p w14:paraId="4C065EF5" w14:textId="37EFAB3E" w:rsidR="00E84AE9" w:rsidRPr="007E7D3A" w:rsidRDefault="00477826" w:rsidP="006F532B">
      <w:pPr>
        <w:numPr>
          <w:ilvl w:val="0"/>
          <w:numId w:val="25"/>
        </w:numPr>
        <w:tabs>
          <w:tab w:val="clear" w:pos="1080"/>
        </w:tabs>
        <w:spacing w:line="276" w:lineRule="auto"/>
        <w:ind w:left="1276" w:right="110" w:hanging="425"/>
        <w:jc w:val="both"/>
        <w:rPr>
          <w:rFonts w:ascii="Book Antiqua" w:hAnsi="Book Antiqua" w:cs="Arial"/>
        </w:rPr>
      </w:pPr>
      <w:r w:rsidRPr="00C13F53">
        <w:rPr>
          <w:rFonts w:ascii="Book Antiqua" w:hAnsi="Book Antiqua" w:cs="Arial"/>
        </w:rPr>
        <w:t xml:space="preserve">if the </w:t>
      </w:r>
      <w:r w:rsidR="005E5E70" w:rsidRPr="00C13F53">
        <w:rPr>
          <w:rFonts w:ascii="Book Antiqua" w:hAnsi="Book Antiqua" w:cs="Arial"/>
        </w:rPr>
        <w:t>bidder/</w:t>
      </w:r>
      <w:r w:rsidRPr="00C13F53">
        <w:rPr>
          <w:rFonts w:ascii="Book Antiqua" w:hAnsi="Book Antiqua" w:cs="Arial"/>
        </w:rPr>
        <w:t>consultant in either of the above circumstances, does not cure its failure within a period of 30 days after receipt of the default notice from the owner.</w:t>
      </w:r>
    </w:p>
    <w:p w14:paraId="60C2EDCF" w14:textId="77777777" w:rsidR="00E84AE9" w:rsidRPr="00C13F53" w:rsidRDefault="00E84AE9" w:rsidP="00C13F53">
      <w:pPr>
        <w:spacing w:line="276" w:lineRule="auto"/>
        <w:ind w:right="110"/>
        <w:jc w:val="both"/>
        <w:rPr>
          <w:rFonts w:ascii="Book Antiqua" w:hAnsi="Book Antiqua" w:cs="Arial"/>
        </w:rPr>
      </w:pPr>
    </w:p>
    <w:p w14:paraId="6C6FE8B1" w14:textId="68F27BED" w:rsidR="00477826" w:rsidRPr="00046AC3" w:rsidRDefault="00477826" w:rsidP="006F532B">
      <w:pPr>
        <w:pStyle w:val="ListParagraph"/>
        <w:numPr>
          <w:ilvl w:val="0"/>
          <w:numId w:val="27"/>
        </w:numPr>
        <w:spacing w:line="276" w:lineRule="auto"/>
        <w:ind w:right="110"/>
        <w:jc w:val="both"/>
        <w:rPr>
          <w:rFonts w:ascii="Book Antiqua" w:hAnsi="Book Antiqua" w:cs="Arial"/>
          <w:bCs/>
          <w:sz w:val="24"/>
          <w:szCs w:val="24"/>
        </w:rPr>
      </w:pPr>
      <w:r w:rsidRPr="00C13F53">
        <w:rPr>
          <w:rFonts w:ascii="Book Antiqua" w:hAnsi="Book Antiqua" w:cs="Arial"/>
          <w:sz w:val="24"/>
          <w:szCs w:val="24"/>
        </w:rPr>
        <w:t xml:space="preserve">In the </w:t>
      </w:r>
      <w:r w:rsidRPr="00C13F53">
        <w:rPr>
          <w:rFonts w:ascii="Book Antiqua" w:hAnsi="Book Antiqua" w:cs="Arial"/>
          <w:bCs/>
          <w:sz w:val="24"/>
          <w:szCs w:val="24"/>
        </w:rPr>
        <w:t>event</w:t>
      </w:r>
      <w:r w:rsidRPr="00C13F53">
        <w:rPr>
          <w:rFonts w:ascii="Book Antiqua" w:hAnsi="Book Antiqua" w:cs="Arial"/>
          <w:sz w:val="24"/>
          <w:szCs w:val="24"/>
        </w:rPr>
        <w:t xml:space="preserve"> of owner terminating the contract in whole or in part, pursuant to clause 11.1 the Employer may get the services done, upon such terms and in such manner as </w:t>
      </w:r>
      <w:r w:rsidRPr="00C13F53">
        <w:rPr>
          <w:rFonts w:ascii="Book Antiqua" w:hAnsi="Book Antiqua" w:cs="Arial"/>
          <w:bCs/>
          <w:sz w:val="24"/>
          <w:szCs w:val="24"/>
        </w:rPr>
        <w:t>it deems appropriate</w:t>
      </w:r>
      <w:r w:rsidRPr="00046AC3">
        <w:rPr>
          <w:rFonts w:ascii="Book Antiqua" w:hAnsi="Book Antiqua" w:cs="Arial"/>
          <w:bCs/>
          <w:sz w:val="24"/>
          <w:szCs w:val="24"/>
        </w:rPr>
        <w:t>, similar to those not rendered and the consultant shall be liable to the Employer for pre-determined or mutually agreed upon costs for such similar services subject to ‘limitation of liability’ applicable under Clause 10.0 above. However, the consultant shall continue performance of the contract to the extent not terminated.</w:t>
      </w:r>
    </w:p>
    <w:p w14:paraId="1C3ECA76" w14:textId="77777777" w:rsidR="00477826" w:rsidRPr="00046AC3" w:rsidRDefault="00477826" w:rsidP="00E84AE9">
      <w:pPr>
        <w:spacing w:line="276" w:lineRule="auto"/>
        <w:ind w:left="851" w:right="110" w:hanging="851"/>
        <w:jc w:val="both"/>
        <w:rPr>
          <w:rFonts w:ascii="Book Antiqua" w:hAnsi="Book Antiqua" w:cs="Arial"/>
          <w:bCs/>
        </w:rPr>
      </w:pPr>
    </w:p>
    <w:p w14:paraId="2FE9C398" w14:textId="55E0F1E9" w:rsidR="00477826" w:rsidRPr="00046AC3" w:rsidRDefault="00477826" w:rsidP="006F532B">
      <w:pPr>
        <w:pStyle w:val="ListParagraph"/>
        <w:numPr>
          <w:ilvl w:val="0"/>
          <w:numId w:val="27"/>
        </w:numPr>
        <w:spacing w:line="276" w:lineRule="auto"/>
        <w:ind w:right="110"/>
        <w:jc w:val="both"/>
        <w:rPr>
          <w:rFonts w:ascii="Book Antiqua" w:hAnsi="Book Antiqua" w:cs="Arial"/>
          <w:sz w:val="24"/>
          <w:szCs w:val="24"/>
        </w:rPr>
      </w:pPr>
      <w:r w:rsidRPr="00046AC3">
        <w:rPr>
          <w:rFonts w:ascii="Book Antiqua" w:hAnsi="Book Antiqua" w:cs="Arial"/>
          <w:bCs/>
          <w:sz w:val="24"/>
          <w:szCs w:val="24"/>
        </w:rPr>
        <w:t>In such an</w:t>
      </w:r>
      <w:r w:rsidRPr="00046AC3">
        <w:rPr>
          <w:rFonts w:ascii="Book Antiqua" w:hAnsi="Book Antiqua" w:cs="Arial"/>
          <w:sz w:val="24"/>
          <w:szCs w:val="24"/>
        </w:rPr>
        <w:t xml:space="preserve"> event, the Employer shall pay the </w:t>
      </w:r>
      <w:r w:rsidR="005E5E70">
        <w:rPr>
          <w:rFonts w:ascii="Book Antiqua" w:hAnsi="Book Antiqua" w:cs="Arial"/>
        </w:rPr>
        <w:t>Bidder/</w:t>
      </w:r>
      <w:r w:rsidRPr="00046AC3">
        <w:rPr>
          <w:rFonts w:ascii="Book Antiqua" w:hAnsi="Book Antiqua" w:cs="Arial"/>
          <w:sz w:val="24"/>
          <w:szCs w:val="24"/>
        </w:rPr>
        <w:t xml:space="preserve">Consultant its fee for all deliverables satisfactorily provided / milestones met as per the Contract. </w:t>
      </w:r>
    </w:p>
    <w:p w14:paraId="360176EF" w14:textId="77777777" w:rsidR="00477826" w:rsidRDefault="00477826" w:rsidP="00E84AE9">
      <w:pPr>
        <w:spacing w:line="276" w:lineRule="auto"/>
        <w:ind w:right="110"/>
        <w:jc w:val="both"/>
        <w:rPr>
          <w:rFonts w:ascii="Book Antiqua" w:hAnsi="Book Antiqua" w:cs="Arial"/>
        </w:rPr>
      </w:pPr>
    </w:p>
    <w:p w14:paraId="2B96E7B8" w14:textId="77777777" w:rsidR="007E7D3A" w:rsidRDefault="007E7D3A" w:rsidP="00E84AE9">
      <w:pPr>
        <w:spacing w:line="276" w:lineRule="auto"/>
        <w:ind w:right="110"/>
        <w:jc w:val="both"/>
        <w:rPr>
          <w:rFonts w:ascii="Book Antiqua" w:hAnsi="Book Antiqua" w:cs="Arial"/>
        </w:rPr>
      </w:pPr>
    </w:p>
    <w:p w14:paraId="71F647FD" w14:textId="77777777" w:rsidR="007E7D3A" w:rsidRDefault="007E7D3A" w:rsidP="00E84AE9">
      <w:pPr>
        <w:spacing w:line="276" w:lineRule="auto"/>
        <w:ind w:right="110"/>
        <w:jc w:val="both"/>
        <w:rPr>
          <w:rFonts w:ascii="Book Antiqua" w:hAnsi="Book Antiqua" w:cs="Arial"/>
        </w:rPr>
      </w:pPr>
    </w:p>
    <w:p w14:paraId="5034B55E" w14:textId="77777777" w:rsidR="007E7D3A" w:rsidRPr="00046AC3" w:rsidRDefault="007E7D3A" w:rsidP="00E84AE9">
      <w:pPr>
        <w:spacing w:line="276" w:lineRule="auto"/>
        <w:ind w:right="110"/>
        <w:jc w:val="both"/>
        <w:rPr>
          <w:rFonts w:ascii="Book Antiqua" w:hAnsi="Book Antiqua" w:cs="Arial"/>
        </w:rPr>
      </w:pPr>
    </w:p>
    <w:p w14:paraId="713C8B0F" w14:textId="0E32E90A"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b/>
          <w:bCs/>
          <w:sz w:val="24"/>
          <w:szCs w:val="24"/>
        </w:rPr>
      </w:pPr>
      <w:r w:rsidRPr="00046AC3">
        <w:rPr>
          <w:rFonts w:ascii="Book Antiqua" w:hAnsi="Book Antiqua" w:cs="Arial"/>
          <w:b/>
          <w:bCs/>
          <w:sz w:val="24"/>
          <w:szCs w:val="24"/>
        </w:rPr>
        <w:t>Termination for Convenience</w:t>
      </w:r>
    </w:p>
    <w:p w14:paraId="3AAFAF4B" w14:textId="77777777" w:rsidR="00477826" w:rsidRPr="00046AC3" w:rsidRDefault="00477826" w:rsidP="00E84AE9">
      <w:pPr>
        <w:spacing w:line="276" w:lineRule="auto"/>
        <w:ind w:right="110"/>
        <w:jc w:val="both"/>
        <w:rPr>
          <w:rFonts w:ascii="Book Antiqua" w:hAnsi="Book Antiqua" w:cs="Arial"/>
          <w:b/>
        </w:rPr>
      </w:pPr>
    </w:p>
    <w:p w14:paraId="00E49901" w14:textId="3A1B887C" w:rsidR="00477826" w:rsidRPr="00046AC3" w:rsidRDefault="00477826" w:rsidP="006F532B">
      <w:pPr>
        <w:pStyle w:val="ListParagraph"/>
        <w:numPr>
          <w:ilvl w:val="0"/>
          <w:numId w:val="28"/>
        </w:numPr>
        <w:spacing w:line="276" w:lineRule="auto"/>
        <w:ind w:right="110"/>
        <w:jc w:val="both"/>
        <w:rPr>
          <w:rFonts w:ascii="Book Antiqua" w:hAnsi="Book Antiqua" w:cs="Arial"/>
          <w:sz w:val="24"/>
          <w:szCs w:val="24"/>
        </w:rPr>
      </w:pPr>
      <w:r w:rsidRPr="00046AC3">
        <w:rPr>
          <w:rFonts w:ascii="Book Antiqua" w:hAnsi="Book Antiqua" w:cs="Arial"/>
          <w:sz w:val="24"/>
          <w:szCs w:val="24"/>
        </w:rPr>
        <w:t xml:space="preserve">The Employer may by giving prior written notice to the </w:t>
      </w:r>
      <w:r w:rsidR="001015B6">
        <w:rPr>
          <w:rFonts w:ascii="Book Antiqua" w:hAnsi="Book Antiqua" w:cs="Arial"/>
        </w:rPr>
        <w:t>Bidder/</w:t>
      </w:r>
      <w:r w:rsidRPr="00046AC3">
        <w:rPr>
          <w:rFonts w:ascii="Book Antiqua" w:hAnsi="Book Antiqua" w:cs="Arial"/>
          <w:sz w:val="24"/>
          <w:szCs w:val="24"/>
        </w:rPr>
        <w:t xml:space="preserve">consultant, terminate the contract, in whole or in part, at any time for its convenience. The notice of termination shall specify the termination is for Employer’s convenience, the extent </w:t>
      </w:r>
      <w:r w:rsidRPr="00046AC3">
        <w:rPr>
          <w:rFonts w:ascii="Book Antiqua" w:hAnsi="Book Antiqua" w:cs="Arial"/>
          <w:sz w:val="24"/>
          <w:szCs w:val="24"/>
        </w:rPr>
        <w:lastRenderedPageBreak/>
        <w:t xml:space="preserve">to which performance of work under the contract is terminated and the date upon which such termination </w:t>
      </w:r>
      <w:r w:rsidR="00232EE0" w:rsidRPr="00046AC3">
        <w:rPr>
          <w:rFonts w:ascii="Book Antiqua" w:hAnsi="Book Antiqua" w:cs="Arial"/>
          <w:sz w:val="24"/>
          <w:szCs w:val="24"/>
        </w:rPr>
        <w:t>becomes</w:t>
      </w:r>
      <w:r w:rsidRPr="00046AC3">
        <w:rPr>
          <w:rFonts w:ascii="Book Antiqua" w:hAnsi="Book Antiqua" w:cs="Arial"/>
          <w:sz w:val="24"/>
          <w:szCs w:val="24"/>
        </w:rPr>
        <w:t xml:space="preserve"> effective.</w:t>
      </w:r>
    </w:p>
    <w:p w14:paraId="5CCE7D26" w14:textId="77777777" w:rsidR="00477826" w:rsidRPr="00046AC3" w:rsidRDefault="00477826" w:rsidP="00E84AE9">
      <w:pPr>
        <w:spacing w:line="276" w:lineRule="auto"/>
        <w:ind w:left="851" w:right="110" w:hanging="851"/>
        <w:jc w:val="both"/>
        <w:rPr>
          <w:rFonts w:ascii="Book Antiqua" w:hAnsi="Book Antiqua" w:cs="Arial"/>
        </w:rPr>
      </w:pPr>
    </w:p>
    <w:p w14:paraId="78A40713" w14:textId="24ACD3B0" w:rsidR="00477826" w:rsidRPr="00046AC3" w:rsidRDefault="00477826" w:rsidP="006F532B">
      <w:pPr>
        <w:pStyle w:val="ListParagraph"/>
        <w:numPr>
          <w:ilvl w:val="0"/>
          <w:numId w:val="28"/>
        </w:numPr>
        <w:spacing w:line="276" w:lineRule="auto"/>
        <w:ind w:right="110"/>
        <w:jc w:val="both"/>
        <w:rPr>
          <w:rFonts w:ascii="Book Antiqua" w:hAnsi="Book Antiqua" w:cs="Arial"/>
          <w:sz w:val="24"/>
          <w:szCs w:val="24"/>
        </w:rPr>
      </w:pPr>
      <w:r w:rsidRPr="00046AC3">
        <w:rPr>
          <w:rFonts w:ascii="Book Antiqua" w:hAnsi="Book Antiqua" w:cs="Arial"/>
          <w:sz w:val="24"/>
          <w:szCs w:val="24"/>
        </w:rPr>
        <w:t xml:space="preserve">The services that are completed and ready for final submission within thirty days after the </w:t>
      </w:r>
      <w:r w:rsidR="00521595" w:rsidRPr="00046AC3">
        <w:rPr>
          <w:rFonts w:ascii="Book Antiqua" w:hAnsi="Book Antiqua" w:cs="Arial"/>
          <w:sz w:val="24"/>
          <w:szCs w:val="24"/>
        </w:rPr>
        <w:t>consultant’s</w:t>
      </w:r>
      <w:r w:rsidRPr="00046AC3">
        <w:rPr>
          <w:rFonts w:ascii="Book Antiqua" w:hAnsi="Book Antiqua" w:cs="Arial"/>
          <w:sz w:val="24"/>
          <w:szCs w:val="24"/>
        </w:rPr>
        <w:t xml:space="preserve"> receipt of notice of termination shall be accepted by the Employer at the contract terms and prices. For the remaining services, the Employer may elect:</w:t>
      </w:r>
    </w:p>
    <w:p w14:paraId="47B05B43" w14:textId="77777777" w:rsidR="00477826" w:rsidRPr="00046AC3" w:rsidRDefault="00477826" w:rsidP="00E84AE9">
      <w:pPr>
        <w:spacing w:line="276" w:lineRule="auto"/>
        <w:ind w:right="110"/>
        <w:jc w:val="both"/>
        <w:rPr>
          <w:rFonts w:ascii="Book Antiqua" w:hAnsi="Book Antiqua" w:cs="Arial"/>
        </w:rPr>
      </w:pPr>
    </w:p>
    <w:p w14:paraId="53AA00D1" w14:textId="2ADD378A" w:rsidR="00477826" w:rsidRDefault="00477826" w:rsidP="006F532B">
      <w:pPr>
        <w:numPr>
          <w:ilvl w:val="0"/>
          <w:numId w:val="26"/>
        </w:numPr>
        <w:tabs>
          <w:tab w:val="clear" w:pos="1080"/>
          <w:tab w:val="num" w:pos="1560"/>
        </w:tabs>
        <w:spacing w:line="276" w:lineRule="auto"/>
        <w:ind w:left="1276" w:right="110" w:hanging="425"/>
        <w:jc w:val="both"/>
        <w:rPr>
          <w:rFonts w:ascii="Book Antiqua" w:hAnsi="Book Antiqua" w:cs="Arial"/>
        </w:rPr>
      </w:pPr>
      <w:r w:rsidRPr="00046AC3">
        <w:rPr>
          <w:rFonts w:ascii="Book Antiqua" w:hAnsi="Book Antiqua" w:cs="Arial"/>
        </w:rPr>
        <w:t>to have any portion completed and delivered at the contract terms and provisions and /or</w:t>
      </w:r>
    </w:p>
    <w:p w14:paraId="1E7E9A23" w14:textId="4867AD9C" w:rsidR="003E2B57" w:rsidRPr="003E2B57" w:rsidRDefault="00477826" w:rsidP="006F532B">
      <w:pPr>
        <w:numPr>
          <w:ilvl w:val="0"/>
          <w:numId w:val="26"/>
        </w:numPr>
        <w:tabs>
          <w:tab w:val="clear" w:pos="1080"/>
          <w:tab w:val="num" w:pos="1560"/>
        </w:tabs>
        <w:spacing w:line="276" w:lineRule="auto"/>
        <w:ind w:left="1276" w:right="110" w:hanging="425"/>
        <w:jc w:val="both"/>
        <w:rPr>
          <w:rFonts w:ascii="Book Antiqua" w:hAnsi="Book Antiqua" w:cs="Arial"/>
        </w:rPr>
      </w:pPr>
      <w:r w:rsidRPr="003E2B57">
        <w:rPr>
          <w:rFonts w:ascii="Book Antiqua" w:hAnsi="Book Antiqua" w:cs="Arial"/>
        </w:rPr>
        <w:t xml:space="preserve">to cancel the remainder and </w:t>
      </w:r>
      <w:r w:rsidR="00B859C0" w:rsidRPr="003E2B57">
        <w:rPr>
          <w:rFonts w:ascii="Book Antiqua" w:hAnsi="Book Antiqua" w:cs="Arial"/>
        </w:rPr>
        <w:t>pay</w:t>
      </w:r>
      <w:r w:rsidRPr="003E2B57">
        <w:rPr>
          <w:rFonts w:ascii="Book Antiqua" w:hAnsi="Book Antiqua" w:cs="Arial"/>
        </w:rPr>
        <w:t xml:space="preserve"> the consultant an agreed amount for partially completed services.</w:t>
      </w:r>
    </w:p>
    <w:p w14:paraId="5929E9C6" w14:textId="77777777" w:rsidR="008F4E2E" w:rsidRPr="00046AC3" w:rsidRDefault="008F4E2E" w:rsidP="00E84AE9">
      <w:pPr>
        <w:spacing w:line="276" w:lineRule="auto"/>
        <w:ind w:right="110"/>
        <w:jc w:val="both"/>
        <w:rPr>
          <w:rFonts w:ascii="Book Antiqua" w:hAnsi="Book Antiqua" w:cs="Arial"/>
        </w:rPr>
      </w:pPr>
    </w:p>
    <w:p w14:paraId="2DA5F067" w14:textId="4BEDF901"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b/>
          <w:bCs/>
          <w:sz w:val="24"/>
          <w:szCs w:val="24"/>
        </w:rPr>
      </w:pPr>
      <w:r w:rsidRPr="00046AC3">
        <w:rPr>
          <w:rFonts w:ascii="Book Antiqua" w:hAnsi="Book Antiqua" w:cs="Arial"/>
          <w:b/>
          <w:bCs/>
          <w:sz w:val="24"/>
          <w:szCs w:val="24"/>
        </w:rPr>
        <w:t>Termination for Insolvency</w:t>
      </w:r>
    </w:p>
    <w:p w14:paraId="52047669" w14:textId="77777777" w:rsidR="00477826" w:rsidRPr="00046AC3" w:rsidRDefault="00477826" w:rsidP="00E84AE9">
      <w:pPr>
        <w:spacing w:line="276" w:lineRule="auto"/>
        <w:ind w:right="110"/>
        <w:jc w:val="both"/>
        <w:rPr>
          <w:rFonts w:ascii="Book Antiqua" w:hAnsi="Book Antiqua" w:cs="Arial"/>
        </w:rPr>
      </w:pPr>
    </w:p>
    <w:p w14:paraId="34B279BC" w14:textId="3DF4EDCD" w:rsidR="00C13F53" w:rsidRDefault="00477826" w:rsidP="00E84AE9">
      <w:pPr>
        <w:pStyle w:val="ListParagraph"/>
        <w:spacing w:line="276" w:lineRule="auto"/>
        <w:ind w:left="567" w:right="110"/>
        <w:jc w:val="both"/>
        <w:rPr>
          <w:rFonts w:ascii="Book Antiqua" w:hAnsi="Book Antiqua" w:cs="Arial"/>
          <w:sz w:val="24"/>
          <w:szCs w:val="24"/>
        </w:rPr>
      </w:pPr>
      <w:r w:rsidRPr="00046AC3">
        <w:rPr>
          <w:rFonts w:ascii="Book Antiqua" w:hAnsi="Book Antiqua" w:cs="Arial"/>
          <w:sz w:val="24"/>
          <w:szCs w:val="24"/>
        </w:rPr>
        <w:t>The Employer may at any time terminate the contract by giving written notice to the consultant, without compensation to the consultant, if the consultant becomes bankrupt or otherwise insolvent, provided that such termination will not prejudice or affect any right of action or remedy which has accrued or will accrue thereafter to the Employer</w:t>
      </w:r>
      <w:r w:rsidR="00C13F53">
        <w:rPr>
          <w:rFonts w:ascii="Book Antiqua" w:hAnsi="Book Antiqua" w:cs="Arial"/>
          <w:sz w:val="24"/>
          <w:szCs w:val="24"/>
        </w:rPr>
        <w:t>.</w:t>
      </w:r>
    </w:p>
    <w:p w14:paraId="103F6F91" w14:textId="78539667" w:rsidR="00477826" w:rsidRDefault="00477826" w:rsidP="00E84AE9">
      <w:pPr>
        <w:pStyle w:val="ListParagraph"/>
        <w:spacing w:line="276" w:lineRule="auto"/>
        <w:ind w:left="567" w:right="110"/>
        <w:jc w:val="both"/>
        <w:rPr>
          <w:rFonts w:ascii="Book Antiqua" w:hAnsi="Book Antiqua" w:cs="Arial"/>
          <w:sz w:val="24"/>
          <w:szCs w:val="24"/>
        </w:rPr>
      </w:pPr>
    </w:p>
    <w:p w14:paraId="7B11422E" w14:textId="06666CFA" w:rsidR="00477826" w:rsidRPr="00046AC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046AC3">
        <w:rPr>
          <w:rFonts w:ascii="Book Antiqua" w:hAnsi="Book Antiqua" w:cstheme="minorHAnsi"/>
          <w:b/>
          <w:bCs/>
          <w:u w:val="single"/>
        </w:rPr>
        <w:t>GOVERNING LAWS</w:t>
      </w:r>
    </w:p>
    <w:p w14:paraId="6024E3B5" w14:textId="77777777" w:rsidR="00477826" w:rsidRPr="00046AC3" w:rsidRDefault="00477826" w:rsidP="00E84AE9">
      <w:pPr>
        <w:spacing w:line="276" w:lineRule="auto"/>
        <w:ind w:right="110"/>
        <w:jc w:val="both"/>
        <w:rPr>
          <w:rFonts w:ascii="Book Antiqua" w:hAnsi="Book Antiqua" w:cs="Arial"/>
        </w:rPr>
      </w:pPr>
    </w:p>
    <w:p w14:paraId="0240807B" w14:textId="77777777" w:rsidR="00477826" w:rsidRPr="00046AC3" w:rsidRDefault="00477826" w:rsidP="00E84AE9">
      <w:pPr>
        <w:pStyle w:val="ListParagraph"/>
        <w:spacing w:line="276" w:lineRule="auto"/>
        <w:ind w:left="567" w:right="110"/>
        <w:jc w:val="both"/>
        <w:rPr>
          <w:rFonts w:ascii="Book Antiqua" w:hAnsi="Book Antiqua" w:cs="Arial"/>
          <w:sz w:val="24"/>
          <w:szCs w:val="24"/>
        </w:rPr>
      </w:pPr>
      <w:r w:rsidRPr="00046AC3">
        <w:rPr>
          <w:rFonts w:ascii="Book Antiqua" w:hAnsi="Book Antiqua" w:cs="Arial"/>
          <w:sz w:val="24"/>
          <w:szCs w:val="24"/>
        </w:rPr>
        <w:t>This consultancy work shall be governed by the Indian Laws for the time being in force and the Delhi Courts shall have the exclusive jurisdiction.</w:t>
      </w:r>
    </w:p>
    <w:p w14:paraId="7944DD0A" w14:textId="3F7C23F3" w:rsidR="00477826" w:rsidRPr="00046AC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046AC3">
        <w:rPr>
          <w:rFonts w:ascii="Book Antiqua" w:hAnsi="Book Antiqua" w:cstheme="minorHAnsi"/>
          <w:b/>
          <w:bCs/>
          <w:u w:val="single"/>
        </w:rPr>
        <w:t>SUSPENSION OF THE OBLIGATION</w:t>
      </w:r>
    </w:p>
    <w:p w14:paraId="61E0B08E" w14:textId="77777777" w:rsidR="00477826" w:rsidRPr="00046AC3" w:rsidRDefault="00477826" w:rsidP="00E84AE9">
      <w:pPr>
        <w:spacing w:line="276" w:lineRule="auto"/>
        <w:ind w:right="110"/>
        <w:jc w:val="both"/>
        <w:rPr>
          <w:rFonts w:ascii="Book Antiqua" w:hAnsi="Book Antiqua" w:cs="Arial"/>
        </w:rPr>
      </w:pPr>
    </w:p>
    <w:p w14:paraId="03E23565" w14:textId="2C4A9C83"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The obligations stipulated in this document can only be suspended in the case of any particular item of work, in the event of Force Majeure or as a result of an agreement between the parties.</w:t>
      </w:r>
    </w:p>
    <w:p w14:paraId="18271632" w14:textId="77777777" w:rsidR="00477826" w:rsidRPr="00046AC3" w:rsidRDefault="00477826" w:rsidP="00E84AE9">
      <w:pPr>
        <w:spacing w:line="276" w:lineRule="auto"/>
        <w:ind w:left="851" w:right="110" w:hanging="851"/>
        <w:jc w:val="both"/>
        <w:rPr>
          <w:rFonts w:ascii="Book Antiqua" w:hAnsi="Book Antiqua" w:cs="Arial"/>
        </w:rPr>
      </w:pPr>
    </w:p>
    <w:p w14:paraId="2E8B3FFA" w14:textId="03D347D7"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In the event of Force Majeure, neither of the </w:t>
      </w:r>
      <w:r w:rsidR="001A0464">
        <w:rPr>
          <w:rFonts w:ascii="Book Antiqua" w:hAnsi="Book Antiqua" w:cs="Arial"/>
          <w:sz w:val="24"/>
          <w:szCs w:val="24"/>
        </w:rPr>
        <w:t>p</w:t>
      </w:r>
      <w:r w:rsidRPr="00046AC3">
        <w:rPr>
          <w:rFonts w:ascii="Book Antiqua" w:hAnsi="Book Antiqua" w:cs="Arial"/>
          <w:sz w:val="24"/>
          <w:szCs w:val="24"/>
        </w:rPr>
        <w:t>arties may be considered in default of its obligations under the terms of the Documents.</w:t>
      </w:r>
    </w:p>
    <w:p w14:paraId="39F4FEE8" w14:textId="06E3EF10" w:rsidR="00477826" w:rsidRPr="00046AC3" w:rsidRDefault="00477826" w:rsidP="00E84AE9">
      <w:pPr>
        <w:pStyle w:val="ListParagraph"/>
        <w:spacing w:line="276" w:lineRule="auto"/>
        <w:rPr>
          <w:rFonts w:ascii="Book Antiqua" w:hAnsi="Book Antiqua" w:cstheme="minorHAnsi"/>
          <w:bCs/>
          <w:sz w:val="24"/>
          <w:szCs w:val="24"/>
        </w:rPr>
      </w:pPr>
    </w:p>
    <w:p w14:paraId="695FC171" w14:textId="1C6B1F99" w:rsidR="00477826" w:rsidRPr="00046AC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046AC3">
        <w:rPr>
          <w:rFonts w:ascii="Book Antiqua" w:hAnsi="Book Antiqua" w:cstheme="minorHAnsi"/>
          <w:b/>
          <w:bCs/>
          <w:u w:val="single"/>
        </w:rPr>
        <w:t>FORCE MAJEURE</w:t>
      </w:r>
    </w:p>
    <w:p w14:paraId="41358C50" w14:textId="77777777" w:rsidR="00477826" w:rsidRPr="00046AC3" w:rsidRDefault="00477826" w:rsidP="00E84AE9">
      <w:pPr>
        <w:spacing w:line="276" w:lineRule="auto"/>
        <w:ind w:right="110"/>
        <w:jc w:val="both"/>
        <w:rPr>
          <w:rFonts w:ascii="Book Antiqua" w:hAnsi="Book Antiqua" w:cs="Arial"/>
        </w:rPr>
      </w:pPr>
    </w:p>
    <w:p w14:paraId="3E549ED2" w14:textId="0DEB8560"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Force Majeure is hereby defined as any cause which is beyond the control of the consultant or the Employer as the case may be, which they could not foresee or with a reasonable amount of diligence could not have foreseen and which substantially affect the performance of contract such as:</w:t>
      </w:r>
    </w:p>
    <w:p w14:paraId="4F5DBC40" w14:textId="77777777" w:rsidR="00477826" w:rsidRPr="00046AC3" w:rsidRDefault="00477826" w:rsidP="00E84AE9">
      <w:pPr>
        <w:spacing w:line="276" w:lineRule="auto"/>
        <w:ind w:right="110"/>
        <w:jc w:val="both"/>
        <w:rPr>
          <w:rFonts w:ascii="Book Antiqua" w:hAnsi="Book Antiqua" w:cs="Arial"/>
        </w:rPr>
      </w:pPr>
    </w:p>
    <w:p w14:paraId="5A0BB48C" w14:textId="7811CF4A" w:rsidR="00477826" w:rsidRPr="00E84AE9" w:rsidRDefault="00477826" w:rsidP="006F532B">
      <w:pPr>
        <w:pStyle w:val="ListParagraph"/>
        <w:numPr>
          <w:ilvl w:val="0"/>
          <w:numId w:val="30"/>
        </w:numPr>
        <w:spacing w:line="276" w:lineRule="auto"/>
        <w:ind w:left="1134" w:right="110" w:hanging="501"/>
        <w:jc w:val="both"/>
        <w:rPr>
          <w:rFonts w:ascii="Book Antiqua" w:hAnsi="Book Antiqua" w:cs="Arial"/>
          <w:sz w:val="24"/>
          <w:szCs w:val="24"/>
        </w:rPr>
      </w:pPr>
      <w:r w:rsidRPr="00E84AE9">
        <w:rPr>
          <w:rFonts w:ascii="Book Antiqua" w:hAnsi="Book Antiqua" w:cs="Arial"/>
          <w:sz w:val="24"/>
          <w:szCs w:val="24"/>
        </w:rPr>
        <w:t>Natural phenomena including but not limited to floods, droughts, earthquakes and epidemics.</w:t>
      </w:r>
    </w:p>
    <w:p w14:paraId="32E0E083" w14:textId="77777777" w:rsidR="00E84AE9" w:rsidRPr="00E84AE9" w:rsidRDefault="00E84AE9" w:rsidP="00E84AE9">
      <w:pPr>
        <w:pStyle w:val="ListParagraph"/>
        <w:spacing w:line="276" w:lineRule="auto"/>
        <w:ind w:right="110"/>
        <w:jc w:val="both"/>
        <w:rPr>
          <w:rFonts w:ascii="Book Antiqua" w:hAnsi="Book Antiqua" w:cs="Arial"/>
        </w:rPr>
      </w:pPr>
    </w:p>
    <w:p w14:paraId="1F73D766" w14:textId="4DDF3507" w:rsidR="00477826" w:rsidRPr="00E84AE9" w:rsidRDefault="00477826" w:rsidP="006F532B">
      <w:pPr>
        <w:pStyle w:val="ListParagraph"/>
        <w:numPr>
          <w:ilvl w:val="0"/>
          <w:numId w:val="30"/>
        </w:numPr>
        <w:spacing w:line="276" w:lineRule="auto"/>
        <w:ind w:left="1134" w:right="110" w:hanging="501"/>
        <w:jc w:val="both"/>
        <w:rPr>
          <w:rFonts w:ascii="Book Antiqua" w:hAnsi="Book Antiqua" w:cs="Arial"/>
          <w:sz w:val="24"/>
          <w:szCs w:val="24"/>
        </w:rPr>
      </w:pPr>
      <w:r w:rsidRPr="00E84AE9">
        <w:rPr>
          <w:rFonts w:ascii="Book Antiqua" w:hAnsi="Book Antiqua" w:cs="Arial"/>
          <w:sz w:val="24"/>
          <w:szCs w:val="24"/>
        </w:rPr>
        <w:lastRenderedPageBreak/>
        <w:t>Acts of any government, domestic or foreign, including but not limited to war, declared or undeclared, priorities, quarantines, embargoes</w:t>
      </w:r>
    </w:p>
    <w:p w14:paraId="3A1B2DEF" w14:textId="77777777" w:rsidR="00477826" w:rsidRPr="00046AC3" w:rsidRDefault="00477826" w:rsidP="00E84AE9">
      <w:pPr>
        <w:spacing w:line="276" w:lineRule="auto"/>
        <w:ind w:right="110"/>
        <w:jc w:val="both"/>
        <w:rPr>
          <w:rFonts w:ascii="Book Antiqua" w:hAnsi="Book Antiqua" w:cs="Arial"/>
        </w:rPr>
      </w:pPr>
    </w:p>
    <w:p w14:paraId="3FBE0769" w14:textId="77777777" w:rsidR="00477826" w:rsidRPr="00046AC3" w:rsidRDefault="00477826" w:rsidP="00E84AE9">
      <w:pPr>
        <w:pStyle w:val="ListParagraph"/>
        <w:spacing w:line="276" w:lineRule="auto"/>
        <w:ind w:left="567" w:right="110"/>
        <w:jc w:val="both"/>
        <w:rPr>
          <w:rFonts w:ascii="Book Antiqua" w:hAnsi="Book Antiqua" w:cs="Arial"/>
          <w:sz w:val="24"/>
          <w:szCs w:val="24"/>
        </w:rPr>
      </w:pPr>
      <w:r w:rsidRPr="00046AC3">
        <w:rPr>
          <w:rFonts w:ascii="Book Antiqua" w:hAnsi="Book Antiqua" w:cs="Arial"/>
          <w:sz w:val="24"/>
          <w:szCs w:val="24"/>
        </w:rPr>
        <w:t>where such a Force Majeure event arises, either party shall within 15 days from the occurrence of such a cause notify the other in writing of such causes.</w:t>
      </w:r>
    </w:p>
    <w:p w14:paraId="782F1BF6" w14:textId="77777777" w:rsidR="00477826" w:rsidRPr="00046AC3" w:rsidRDefault="00477826" w:rsidP="00E84AE9">
      <w:pPr>
        <w:spacing w:line="276" w:lineRule="auto"/>
        <w:ind w:right="110"/>
        <w:jc w:val="both"/>
        <w:rPr>
          <w:rFonts w:ascii="Book Antiqua" w:hAnsi="Book Antiqua" w:cs="Arial"/>
        </w:rPr>
      </w:pPr>
    </w:p>
    <w:p w14:paraId="42509DE2" w14:textId="12621887"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The consultant or the Employer 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AB38B2" w:rsidRPr="00046AC3">
        <w:rPr>
          <w:rFonts w:ascii="Book Antiqua" w:hAnsi="Book Antiqua" w:cs="Arial"/>
          <w:sz w:val="24"/>
          <w:szCs w:val="24"/>
        </w:rPr>
        <w:t>consultants’</w:t>
      </w:r>
      <w:r w:rsidRPr="00046AC3">
        <w:rPr>
          <w:rFonts w:ascii="Book Antiqua" w:hAnsi="Book Antiqua" w:cs="Arial"/>
          <w:sz w:val="24"/>
          <w:szCs w:val="24"/>
        </w:rPr>
        <w:t xml:space="preserve"> performance of his obligations has been delayed for other causes.</w:t>
      </w:r>
    </w:p>
    <w:p w14:paraId="1BC696BE" w14:textId="77777777" w:rsidR="001A0464" w:rsidRDefault="001A0464" w:rsidP="00E84AE9">
      <w:pPr>
        <w:spacing w:line="276" w:lineRule="auto"/>
        <w:ind w:right="110"/>
        <w:jc w:val="both"/>
        <w:rPr>
          <w:rFonts w:ascii="Book Antiqua" w:hAnsi="Book Antiqua" w:cs="Arial"/>
        </w:rPr>
      </w:pPr>
    </w:p>
    <w:p w14:paraId="239BA2CF" w14:textId="3CAF7F29" w:rsidR="00477826" w:rsidRPr="00046AC3" w:rsidRDefault="00477826" w:rsidP="006F532B">
      <w:pPr>
        <w:numPr>
          <w:ilvl w:val="0"/>
          <w:numId w:val="19"/>
        </w:numPr>
        <w:spacing w:line="276" w:lineRule="auto"/>
        <w:ind w:left="567" w:hanging="567"/>
        <w:contextualSpacing/>
        <w:jc w:val="both"/>
        <w:rPr>
          <w:rFonts w:ascii="Book Antiqua" w:hAnsi="Book Antiqua" w:cs="Arial"/>
          <w:b/>
          <w:u w:val="single"/>
        </w:rPr>
      </w:pPr>
      <w:r w:rsidRPr="00046AC3">
        <w:rPr>
          <w:rFonts w:ascii="Book Antiqua" w:hAnsi="Book Antiqua" w:cstheme="minorHAnsi"/>
          <w:b/>
          <w:bCs/>
          <w:u w:val="single"/>
        </w:rPr>
        <w:t>HANDLING</w:t>
      </w:r>
      <w:r w:rsidRPr="00046AC3">
        <w:rPr>
          <w:rFonts w:ascii="Book Antiqua" w:hAnsi="Book Antiqua" w:cs="Arial"/>
          <w:b/>
          <w:u w:val="single"/>
        </w:rPr>
        <w:t xml:space="preserve"> OF DOCUMENTS</w:t>
      </w:r>
    </w:p>
    <w:p w14:paraId="24C1AC9A" w14:textId="77777777" w:rsidR="00477826" w:rsidRPr="00046AC3" w:rsidRDefault="00477826" w:rsidP="00E84AE9">
      <w:pPr>
        <w:ind w:right="110"/>
        <w:jc w:val="both"/>
        <w:rPr>
          <w:rFonts w:ascii="Book Antiqua" w:hAnsi="Book Antiqua" w:cs="Arial"/>
        </w:rPr>
      </w:pPr>
    </w:p>
    <w:p w14:paraId="35075BC6" w14:textId="1515F427"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All documents prepared by </w:t>
      </w:r>
      <w:r w:rsidR="001015B6" w:rsidRPr="001015B6">
        <w:rPr>
          <w:rFonts w:ascii="Book Antiqua" w:hAnsi="Book Antiqua" w:cs="Arial"/>
          <w:sz w:val="24"/>
          <w:szCs w:val="24"/>
        </w:rPr>
        <w:t>Bidder/</w:t>
      </w:r>
      <w:r w:rsidRPr="00046AC3">
        <w:rPr>
          <w:rFonts w:ascii="Book Antiqua" w:hAnsi="Book Antiqua" w:cs="Arial"/>
          <w:sz w:val="24"/>
          <w:szCs w:val="24"/>
        </w:rPr>
        <w:t xml:space="preserve">Consultant in connection with the services to be provided by the Consultant shall be the property of the Employer. As and when required or upon termination of the contract, the aforesaid documents prepared specifically for this Assignment (including originals) shall be handed over to the owner before final acceptance or thereafter. Consultant can retain one copy of the documentation (including working papers) relating to advice or report it may provide as a part of this assignment subject to confidentially obligation. Further, the documents to be handed over the Employer would not include the internal checklist and discussion/review notes prepared. </w:t>
      </w:r>
    </w:p>
    <w:p w14:paraId="3E47A723" w14:textId="5AFC8157" w:rsidR="00477826" w:rsidRPr="00046AC3" w:rsidRDefault="001015B6" w:rsidP="006F532B">
      <w:pPr>
        <w:pStyle w:val="ListParagraph"/>
        <w:numPr>
          <w:ilvl w:val="1"/>
          <w:numId w:val="19"/>
        </w:numPr>
        <w:spacing w:line="276" w:lineRule="auto"/>
        <w:ind w:left="567" w:right="110" w:hanging="567"/>
        <w:jc w:val="both"/>
        <w:rPr>
          <w:rFonts w:ascii="Book Antiqua" w:hAnsi="Book Antiqua" w:cs="Arial"/>
          <w:sz w:val="24"/>
          <w:szCs w:val="24"/>
        </w:rPr>
      </w:pPr>
      <w:r w:rsidRPr="001015B6">
        <w:rPr>
          <w:rFonts w:ascii="Book Antiqua" w:hAnsi="Book Antiqua" w:cs="Arial"/>
          <w:sz w:val="24"/>
          <w:szCs w:val="24"/>
        </w:rPr>
        <w:t>Bidder/</w:t>
      </w:r>
      <w:r w:rsidR="00477826" w:rsidRPr="00046AC3">
        <w:rPr>
          <w:rFonts w:ascii="Book Antiqua" w:hAnsi="Book Antiqua" w:cs="Arial"/>
          <w:sz w:val="24"/>
          <w:szCs w:val="24"/>
        </w:rPr>
        <w:t xml:space="preserve">Consultant shall take all necessary steps to ensure confidential handling of all matters pertaining to any information developed or acquired by him from </w:t>
      </w:r>
      <w:r w:rsidR="006357D3">
        <w:rPr>
          <w:rFonts w:ascii="Book Antiqua" w:hAnsi="Book Antiqua" w:cs="Arial"/>
          <w:sz w:val="24"/>
          <w:szCs w:val="24"/>
        </w:rPr>
        <w:t>owner</w:t>
      </w:r>
      <w:r w:rsidR="00477826" w:rsidRPr="00046AC3">
        <w:rPr>
          <w:rFonts w:ascii="Book Antiqua" w:hAnsi="Book Antiqua" w:cs="Arial"/>
          <w:sz w:val="24"/>
          <w:szCs w:val="24"/>
        </w:rPr>
        <w:t xml:space="preserve"> under terms of the contract or in performance thereof.</w:t>
      </w:r>
    </w:p>
    <w:p w14:paraId="5DE3BEC2" w14:textId="77777777" w:rsidR="00477826" w:rsidRPr="00046AC3" w:rsidRDefault="00477826" w:rsidP="00E84AE9">
      <w:pPr>
        <w:spacing w:line="276" w:lineRule="auto"/>
        <w:ind w:left="851" w:right="110" w:hanging="851"/>
        <w:jc w:val="both"/>
        <w:rPr>
          <w:rFonts w:ascii="Book Antiqua" w:hAnsi="Book Antiqua" w:cs="Arial"/>
        </w:rPr>
      </w:pPr>
    </w:p>
    <w:p w14:paraId="0519F88A" w14:textId="78DA6ADC" w:rsidR="00477826" w:rsidRPr="00046AC3" w:rsidRDefault="001015B6" w:rsidP="006F532B">
      <w:pPr>
        <w:pStyle w:val="ListParagraph"/>
        <w:numPr>
          <w:ilvl w:val="1"/>
          <w:numId w:val="19"/>
        </w:numPr>
        <w:spacing w:line="276" w:lineRule="auto"/>
        <w:ind w:left="567" w:right="110" w:hanging="567"/>
        <w:jc w:val="both"/>
        <w:rPr>
          <w:rFonts w:ascii="Book Antiqua" w:hAnsi="Book Antiqua" w:cs="Arial"/>
          <w:sz w:val="24"/>
          <w:szCs w:val="24"/>
        </w:rPr>
      </w:pPr>
      <w:r w:rsidRPr="001015B6">
        <w:rPr>
          <w:rFonts w:ascii="Book Antiqua" w:hAnsi="Book Antiqua" w:cs="Arial"/>
          <w:sz w:val="24"/>
          <w:szCs w:val="24"/>
        </w:rPr>
        <w:t>Bidder/</w:t>
      </w:r>
      <w:r w:rsidR="00477826" w:rsidRPr="00046AC3">
        <w:rPr>
          <w:rFonts w:ascii="Book Antiqua" w:hAnsi="Book Antiqua" w:cs="Arial"/>
          <w:sz w:val="24"/>
          <w:szCs w:val="24"/>
        </w:rPr>
        <w:t xml:space="preserve">Consultant shall not prepare articles or photographs for publication or speeches about the work and/or plant, contracts and installation in which </w:t>
      </w:r>
      <w:r w:rsidR="006357D3">
        <w:rPr>
          <w:rFonts w:ascii="Book Antiqua" w:hAnsi="Book Antiqua" w:cs="Arial"/>
          <w:sz w:val="24"/>
          <w:szCs w:val="24"/>
        </w:rPr>
        <w:t>owner</w:t>
      </w:r>
      <w:r w:rsidR="00477826" w:rsidRPr="00046AC3">
        <w:rPr>
          <w:rFonts w:ascii="Book Antiqua" w:hAnsi="Book Antiqua" w:cs="Arial"/>
          <w:sz w:val="24"/>
          <w:szCs w:val="24"/>
        </w:rPr>
        <w:t xml:space="preserve"> has an interest without prior written consent of </w:t>
      </w:r>
      <w:r w:rsidR="006357D3">
        <w:rPr>
          <w:rFonts w:ascii="Book Antiqua" w:hAnsi="Book Antiqua" w:cs="Arial"/>
          <w:sz w:val="24"/>
          <w:szCs w:val="24"/>
        </w:rPr>
        <w:t>owner</w:t>
      </w:r>
      <w:r w:rsidR="00477826" w:rsidRPr="00046AC3">
        <w:rPr>
          <w:rFonts w:ascii="Book Antiqua" w:hAnsi="Book Antiqua" w:cs="Arial"/>
          <w:sz w:val="24"/>
          <w:szCs w:val="24"/>
        </w:rPr>
        <w:t>.</w:t>
      </w:r>
    </w:p>
    <w:p w14:paraId="5060745D" w14:textId="77777777" w:rsidR="00477826" w:rsidRPr="00046AC3" w:rsidRDefault="00477826" w:rsidP="00E84AE9">
      <w:pPr>
        <w:spacing w:line="276" w:lineRule="auto"/>
        <w:ind w:right="110"/>
        <w:jc w:val="both"/>
        <w:rPr>
          <w:rFonts w:ascii="Book Antiqua" w:hAnsi="Book Antiqua" w:cs="Arial"/>
        </w:rPr>
      </w:pPr>
    </w:p>
    <w:p w14:paraId="1F5CF066" w14:textId="5BE65D8F" w:rsidR="00477826" w:rsidRPr="00046AC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046AC3">
        <w:rPr>
          <w:rFonts w:ascii="Book Antiqua" w:hAnsi="Book Antiqua" w:cstheme="minorHAnsi"/>
          <w:b/>
          <w:bCs/>
          <w:u w:val="single"/>
        </w:rPr>
        <w:t>SUB-CONTRACT</w:t>
      </w:r>
    </w:p>
    <w:p w14:paraId="4B7F4003" w14:textId="77777777" w:rsidR="00477826" w:rsidRPr="00046AC3" w:rsidRDefault="00477826" w:rsidP="00E84AE9">
      <w:pPr>
        <w:spacing w:line="276" w:lineRule="auto"/>
        <w:ind w:right="110"/>
        <w:jc w:val="both"/>
        <w:rPr>
          <w:rFonts w:ascii="Book Antiqua" w:hAnsi="Book Antiqua" w:cs="Arial"/>
        </w:rPr>
      </w:pPr>
    </w:p>
    <w:p w14:paraId="6BC78D73" w14:textId="0E5A44F9" w:rsidR="00477826" w:rsidRPr="00046AC3" w:rsidRDefault="00477826" w:rsidP="00E84AE9">
      <w:pPr>
        <w:pStyle w:val="ListParagraph"/>
        <w:spacing w:line="276" w:lineRule="auto"/>
        <w:ind w:left="567" w:right="110"/>
        <w:jc w:val="both"/>
        <w:rPr>
          <w:rFonts w:ascii="Book Antiqua" w:hAnsi="Book Antiqua" w:cs="Arial"/>
          <w:sz w:val="24"/>
          <w:szCs w:val="24"/>
        </w:rPr>
      </w:pPr>
      <w:r w:rsidRPr="00046AC3">
        <w:rPr>
          <w:rFonts w:ascii="Book Antiqua" w:hAnsi="Book Antiqua" w:cs="Arial"/>
          <w:sz w:val="24"/>
          <w:szCs w:val="24"/>
        </w:rPr>
        <w:t>Sub-contracting of the assignment will not be allowed. The appointed Tax Counsel shall be solely responsible for all the required deliverables.</w:t>
      </w:r>
    </w:p>
    <w:p w14:paraId="1670DC7C" w14:textId="77777777" w:rsidR="00521595" w:rsidRPr="00046AC3" w:rsidRDefault="00521595" w:rsidP="00E84AE9">
      <w:pPr>
        <w:spacing w:line="276" w:lineRule="auto"/>
        <w:ind w:right="110"/>
        <w:jc w:val="both"/>
        <w:rPr>
          <w:rFonts w:ascii="Book Antiqua" w:hAnsi="Book Antiqua" w:cs="Arial"/>
        </w:rPr>
      </w:pPr>
    </w:p>
    <w:p w14:paraId="180CCF0E" w14:textId="1B9EC2E9" w:rsidR="00477826" w:rsidRPr="00046AC3" w:rsidRDefault="00477826" w:rsidP="006F532B">
      <w:pPr>
        <w:numPr>
          <w:ilvl w:val="0"/>
          <w:numId w:val="19"/>
        </w:numPr>
        <w:spacing w:line="276" w:lineRule="auto"/>
        <w:ind w:left="567" w:hanging="567"/>
        <w:contextualSpacing/>
        <w:jc w:val="both"/>
        <w:rPr>
          <w:rFonts w:ascii="Book Antiqua" w:hAnsi="Book Antiqua" w:cstheme="minorHAnsi"/>
          <w:b/>
          <w:bCs/>
          <w:u w:val="single"/>
        </w:rPr>
      </w:pPr>
      <w:r w:rsidRPr="00046AC3">
        <w:rPr>
          <w:rFonts w:ascii="Book Antiqua" w:hAnsi="Book Antiqua" w:cstheme="minorHAnsi"/>
          <w:b/>
          <w:bCs/>
          <w:u w:val="single"/>
        </w:rPr>
        <w:t>OWNER’S/EMPLOYER’S RIGHT</w:t>
      </w:r>
    </w:p>
    <w:p w14:paraId="3E6FFD8A" w14:textId="77777777" w:rsidR="00477826" w:rsidRPr="00046AC3" w:rsidRDefault="00477826" w:rsidP="00E84AE9">
      <w:pPr>
        <w:spacing w:line="276" w:lineRule="auto"/>
        <w:ind w:right="110"/>
        <w:jc w:val="both"/>
        <w:rPr>
          <w:rFonts w:ascii="Book Antiqua" w:hAnsi="Book Antiqua" w:cs="Arial"/>
        </w:rPr>
      </w:pPr>
    </w:p>
    <w:p w14:paraId="695E6C79" w14:textId="136D3717" w:rsidR="00477826" w:rsidRPr="00046AC3" w:rsidRDefault="00477826" w:rsidP="00E84AE9">
      <w:pPr>
        <w:pStyle w:val="ListParagraph"/>
        <w:spacing w:line="276" w:lineRule="auto"/>
        <w:ind w:left="567" w:right="110"/>
        <w:jc w:val="both"/>
        <w:rPr>
          <w:rFonts w:ascii="Book Antiqua" w:hAnsi="Book Antiqua" w:cs="Arial"/>
          <w:sz w:val="24"/>
          <w:szCs w:val="24"/>
        </w:rPr>
      </w:pPr>
      <w:r w:rsidRPr="00046AC3">
        <w:rPr>
          <w:rFonts w:ascii="Book Antiqua" w:hAnsi="Book Antiqua" w:cs="Arial"/>
          <w:sz w:val="24"/>
          <w:szCs w:val="24"/>
        </w:rPr>
        <w:t xml:space="preserve">Employer reserves the right for the </w:t>
      </w:r>
      <w:r w:rsidR="00832542" w:rsidRPr="00046AC3">
        <w:rPr>
          <w:rFonts w:ascii="Book Antiqua" w:hAnsi="Book Antiqua" w:cs="Arial"/>
          <w:sz w:val="24"/>
          <w:szCs w:val="24"/>
        </w:rPr>
        <w:t>following: -</w:t>
      </w:r>
    </w:p>
    <w:p w14:paraId="667459E3" w14:textId="77777777" w:rsidR="00477826" w:rsidRPr="00046AC3" w:rsidRDefault="00477826" w:rsidP="00E84AE9">
      <w:pPr>
        <w:spacing w:line="276" w:lineRule="auto"/>
        <w:ind w:right="110"/>
        <w:jc w:val="both"/>
        <w:rPr>
          <w:rFonts w:ascii="Book Antiqua" w:hAnsi="Book Antiqua" w:cs="Arial"/>
        </w:rPr>
      </w:pPr>
    </w:p>
    <w:p w14:paraId="18A943F1" w14:textId="306B9324" w:rsidR="00477826" w:rsidRPr="00046AC3"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 xml:space="preserve">Review of the work performed by the consultant either by Employer or through another consultant separately appointed by Employer and ask for any clarification and changes/modifications to the work performed by the consultant. Such changes shall be mutually discussed and agreed between the owner and the consultant and </w:t>
      </w:r>
      <w:r w:rsidRPr="00046AC3">
        <w:rPr>
          <w:rFonts w:ascii="Book Antiqua" w:hAnsi="Book Antiqua" w:cs="Arial"/>
          <w:sz w:val="24"/>
          <w:szCs w:val="24"/>
        </w:rPr>
        <w:lastRenderedPageBreak/>
        <w:t>the same shall be incorporated by the consultant in his work without any cost to the owner and without any dilution of the responsibility of the consultant.</w:t>
      </w:r>
    </w:p>
    <w:p w14:paraId="30A02C4C" w14:textId="77777777" w:rsidR="00477826" w:rsidRPr="00046AC3" w:rsidRDefault="00477826" w:rsidP="00E84AE9">
      <w:pPr>
        <w:spacing w:line="276" w:lineRule="auto"/>
        <w:ind w:left="851" w:right="110" w:hanging="851"/>
        <w:jc w:val="both"/>
        <w:rPr>
          <w:rFonts w:ascii="Book Antiqua" w:hAnsi="Book Antiqua" w:cs="Arial"/>
        </w:rPr>
      </w:pPr>
    </w:p>
    <w:p w14:paraId="0BD03ED9" w14:textId="29F89210" w:rsidR="00477826" w:rsidRDefault="00477826" w:rsidP="006F532B">
      <w:pPr>
        <w:pStyle w:val="ListParagraph"/>
        <w:numPr>
          <w:ilvl w:val="1"/>
          <w:numId w:val="19"/>
        </w:numPr>
        <w:spacing w:line="276" w:lineRule="auto"/>
        <w:ind w:left="567" w:right="110" w:hanging="567"/>
        <w:jc w:val="both"/>
        <w:rPr>
          <w:rFonts w:ascii="Book Antiqua" w:hAnsi="Book Antiqua" w:cs="Arial"/>
          <w:sz w:val="24"/>
          <w:szCs w:val="24"/>
        </w:rPr>
      </w:pPr>
      <w:r w:rsidRPr="00046AC3">
        <w:rPr>
          <w:rFonts w:ascii="Book Antiqua" w:hAnsi="Book Antiqua" w:cs="Arial"/>
          <w:sz w:val="24"/>
          <w:szCs w:val="24"/>
        </w:rPr>
        <w:t>Seek changes in the consultant’s personnel deployed for the assignment on grounds of quality of work, timely completion or other reasons. Such changes shall be mutually discussed and agreed between the Employer and the consultant without any cost to the Employer and without any dilution of the responsibility of the consultant.</w:t>
      </w:r>
    </w:p>
    <w:p w14:paraId="10E526CD" w14:textId="77777777" w:rsidR="00980BD7" w:rsidRPr="00C53D07" w:rsidRDefault="00980BD7" w:rsidP="00E84AE9">
      <w:pPr>
        <w:pStyle w:val="ListParagraph"/>
        <w:spacing w:line="276" w:lineRule="auto"/>
        <w:rPr>
          <w:rFonts w:ascii="Book Antiqua" w:hAnsi="Book Antiqua" w:cs="Arial"/>
          <w:sz w:val="24"/>
          <w:szCs w:val="24"/>
        </w:rPr>
      </w:pPr>
    </w:p>
    <w:p w14:paraId="100908D3" w14:textId="5D2E5892" w:rsidR="00CA5514" w:rsidRPr="00046AC3" w:rsidRDefault="00CA5514" w:rsidP="00E84AE9">
      <w:pPr>
        <w:pStyle w:val="ListParagraph"/>
        <w:numPr>
          <w:ilvl w:val="0"/>
          <w:numId w:val="10"/>
        </w:numPr>
        <w:spacing w:line="276" w:lineRule="auto"/>
        <w:ind w:left="567" w:hanging="567"/>
        <w:contextualSpacing/>
        <w:jc w:val="both"/>
        <w:rPr>
          <w:rFonts w:ascii="Book Antiqua" w:hAnsi="Book Antiqua" w:cstheme="minorHAnsi"/>
          <w:sz w:val="24"/>
          <w:szCs w:val="24"/>
        </w:rPr>
      </w:pPr>
      <w:r w:rsidRPr="00046AC3">
        <w:rPr>
          <w:rFonts w:ascii="Book Antiqua" w:hAnsi="Book Antiqua"/>
          <w:b/>
          <w:bCs/>
          <w:sz w:val="24"/>
          <w:szCs w:val="24"/>
          <w:u w:val="single"/>
        </w:rPr>
        <w:t>CONTRACTOR’S</w:t>
      </w:r>
      <w:r w:rsidRPr="00046AC3">
        <w:rPr>
          <w:rFonts w:ascii="Book Antiqua" w:hAnsi="Book Antiqua" w:cstheme="minorHAnsi"/>
          <w:b/>
          <w:bCs/>
          <w:sz w:val="24"/>
          <w:szCs w:val="24"/>
          <w:u w:val="single"/>
        </w:rPr>
        <w:t xml:space="preserve"> REPRESENTATIVE</w:t>
      </w:r>
    </w:p>
    <w:p w14:paraId="15A027DC" w14:textId="77777777" w:rsidR="008A6484" w:rsidRPr="00046AC3" w:rsidRDefault="008A6484" w:rsidP="00E84AE9">
      <w:pPr>
        <w:pStyle w:val="NoSpacing"/>
        <w:spacing w:line="276" w:lineRule="auto"/>
        <w:ind w:hanging="426"/>
        <w:rPr>
          <w:rFonts w:ascii="Book Antiqua" w:hAnsi="Book Antiqua"/>
        </w:rPr>
      </w:pPr>
    </w:p>
    <w:p w14:paraId="46DE469A" w14:textId="4A90CC97" w:rsidR="00CA5514" w:rsidRDefault="00CA5514" w:rsidP="00E84AE9">
      <w:pPr>
        <w:numPr>
          <w:ilvl w:val="1"/>
          <w:numId w:val="10"/>
        </w:numPr>
        <w:tabs>
          <w:tab w:val="left" w:pos="851"/>
        </w:tabs>
        <w:spacing w:line="276" w:lineRule="auto"/>
        <w:ind w:left="567" w:hanging="567"/>
        <w:contextualSpacing/>
        <w:jc w:val="both"/>
        <w:rPr>
          <w:rFonts w:ascii="Book Antiqua" w:hAnsi="Book Antiqua" w:cstheme="minorHAnsi"/>
          <w:bCs/>
        </w:rPr>
      </w:pPr>
      <w:r w:rsidRPr="00046AC3">
        <w:rPr>
          <w:rFonts w:ascii="Book Antiqua" w:hAnsi="Book Antiqua" w:cstheme="minorHAnsi"/>
          <w:bCs/>
        </w:rPr>
        <w:t>Contractor shall nominate his supervisor to whom any</w:t>
      </w:r>
      <w:r w:rsidR="00863C74" w:rsidRPr="00046AC3">
        <w:rPr>
          <w:rFonts w:ascii="Book Antiqua" w:hAnsi="Book Antiqua" w:cstheme="minorHAnsi"/>
          <w:bCs/>
        </w:rPr>
        <w:t xml:space="preserve"> </w:t>
      </w:r>
      <w:r w:rsidRPr="00046AC3">
        <w:rPr>
          <w:rFonts w:ascii="Book Antiqua" w:hAnsi="Book Antiqua" w:cstheme="minorHAnsi"/>
          <w:bCs/>
        </w:rPr>
        <w:t xml:space="preserve">writing order or instructions shall be </w:t>
      </w:r>
      <w:r w:rsidR="00DF1CCB" w:rsidRPr="00046AC3">
        <w:rPr>
          <w:rFonts w:ascii="Book Antiqua" w:hAnsi="Book Antiqua" w:cstheme="minorHAnsi"/>
          <w:bCs/>
        </w:rPr>
        <w:t>communicated by</w:t>
      </w:r>
      <w:r w:rsidRPr="00046AC3">
        <w:rPr>
          <w:rFonts w:ascii="Book Antiqua" w:hAnsi="Book Antiqua" w:cstheme="minorHAnsi"/>
          <w:bCs/>
        </w:rPr>
        <w:t xml:space="preserve"> </w:t>
      </w:r>
      <w:r w:rsidR="00B63FBE">
        <w:rPr>
          <w:rFonts w:ascii="Book Antiqua" w:hAnsi="Book Antiqua" w:cs="Arial"/>
        </w:rPr>
        <w:t>owner</w:t>
      </w:r>
      <w:r w:rsidR="00B63FBE" w:rsidRPr="003F4622">
        <w:rPr>
          <w:rFonts w:ascii="Book Antiqua" w:hAnsi="Book Antiqua" w:cstheme="minorHAnsi"/>
        </w:rPr>
        <w:t xml:space="preserve"> </w:t>
      </w:r>
      <w:r w:rsidR="00DF1CCB" w:rsidRPr="00046AC3">
        <w:rPr>
          <w:rFonts w:ascii="Book Antiqua" w:hAnsi="Book Antiqua" w:cstheme="minorHAnsi"/>
          <w:bCs/>
        </w:rPr>
        <w:t>and</w:t>
      </w:r>
      <w:r w:rsidRPr="00046AC3">
        <w:rPr>
          <w:rFonts w:ascii="Book Antiqua" w:hAnsi="Book Antiqua" w:cstheme="minorHAnsi"/>
          <w:bCs/>
        </w:rPr>
        <w:t xml:space="preserve"> such communication shall be deemed </w:t>
      </w:r>
      <w:r w:rsidR="00DF1CCB" w:rsidRPr="00046AC3">
        <w:rPr>
          <w:rFonts w:ascii="Book Antiqua" w:hAnsi="Book Antiqua" w:cstheme="minorHAnsi"/>
          <w:bCs/>
        </w:rPr>
        <w:t>to have</w:t>
      </w:r>
      <w:r w:rsidRPr="00046AC3">
        <w:rPr>
          <w:rFonts w:ascii="Book Antiqua" w:hAnsi="Book Antiqua" w:cstheme="minorHAnsi"/>
          <w:bCs/>
        </w:rPr>
        <w:t xml:space="preserve"> been communicated to the Contractor at his legal address. </w:t>
      </w:r>
    </w:p>
    <w:p w14:paraId="359E5ECA" w14:textId="77777777" w:rsidR="00980BD7" w:rsidRPr="00046AC3" w:rsidRDefault="00980BD7" w:rsidP="00E84AE9">
      <w:pPr>
        <w:tabs>
          <w:tab w:val="left" w:pos="851"/>
        </w:tabs>
        <w:spacing w:line="276" w:lineRule="auto"/>
        <w:ind w:left="567"/>
        <w:contextualSpacing/>
        <w:jc w:val="both"/>
        <w:rPr>
          <w:rFonts w:ascii="Book Antiqua" w:hAnsi="Book Antiqua" w:cstheme="minorHAnsi"/>
          <w:bCs/>
        </w:rPr>
      </w:pPr>
    </w:p>
    <w:p w14:paraId="44F21BAF" w14:textId="015ED672" w:rsidR="00CA5514" w:rsidRDefault="00CA5514" w:rsidP="00E84AE9">
      <w:pPr>
        <w:numPr>
          <w:ilvl w:val="1"/>
          <w:numId w:val="10"/>
        </w:numPr>
        <w:tabs>
          <w:tab w:val="left" w:pos="1134"/>
        </w:tabs>
        <w:spacing w:line="276" w:lineRule="auto"/>
        <w:ind w:left="567" w:hanging="567"/>
        <w:contextualSpacing/>
        <w:jc w:val="both"/>
        <w:rPr>
          <w:rFonts w:ascii="Book Antiqua" w:hAnsi="Book Antiqua" w:cstheme="minorHAnsi"/>
          <w:bCs/>
        </w:rPr>
      </w:pPr>
      <w:r w:rsidRPr="00046AC3">
        <w:rPr>
          <w:rFonts w:ascii="Book Antiqua" w:hAnsi="Book Antiqua" w:cstheme="minorHAnsi"/>
          <w:bCs/>
        </w:rPr>
        <w:t xml:space="preserve">In case of absence </w:t>
      </w:r>
      <w:r w:rsidR="00DF1CCB" w:rsidRPr="00046AC3">
        <w:rPr>
          <w:rFonts w:ascii="Book Antiqua" w:hAnsi="Book Antiqua" w:cstheme="minorHAnsi"/>
          <w:bCs/>
        </w:rPr>
        <w:t>of identified contractor’s</w:t>
      </w:r>
      <w:r w:rsidRPr="00046AC3">
        <w:rPr>
          <w:rFonts w:ascii="Book Antiqua" w:hAnsi="Book Antiqua" w:cstheme="minorHAnsi"/>
          <w:bCs/>
        </w:rPr>
        <w:t xml:space="preserve"> personnel </w:t>
      </w:r>
      <w:r w:rsidR="00DF1CCB" w:rsidRPr="00046AC3">
        <w:rPr>
          <w:rFonts w:ascii="Book Antiqua" w:hAnsi="Book Antiqua" w:cstheme="minorHAnsi"/>
          <w:bCs/>
        </w:rPr>
        <w:t>substitutes will be provided</w:t>
      </w:r>
      <w:r w:rsidRPr="00046AC3">
        <w:rPr>
          <w:rFonts w:ascii="Book Antiqua" w:hAnsi="Book Antiqua" w:cstheme="minorHAnsi"/>
          <w:bCs/>
        </w:rPr>
        <w:t xml:space="preserve"> </w:t>
      </w:r>
      <w:r w:rsidR="00DF1CCB" w:rsidRPr="00046AC3">
        <w:rPr>
          <w:rFonts w:ascii="Book Antiqua" w:hAnsi="Book Antiqua" w:cstheme="minorHAnsi"/>
          <w:bCs/>
        </w:rPr>
        <w:t>by the</w:t>
      </w:r>
      <w:r w:rsidRPr="00046AC3">
        <w:rPr>
          <w:rFonts w:ascii="Book Antiqua" w:hAnsi="Book Antiqua" w:cstheme="minorHAnsi"/>
          <w:bCs/>
        </w:rPr>
        <w:t xml:space="preserve"> Contractor without any additional liability to </w:t>
      </w:r>
      <w:r w:rsidR="00B63FBE">
        <w:rPr>
          <w:rFonts w:ascii="Book Antiqua" w:hAnsi="Book Antiqua" w:cs="Arial"/>
        </w:rPr>
        <w:t>owner</w:t>
      </w:r>
      <w:r w:rsidR="00B63FBE" w:rsidRPr="003F4622">
        <w:rPr>
          <w:rFonts w:ascii="Book Antiqua" w:hAnsi="Book Antiqua" w:cstheme="minorHAnsi"/>
        </w:rPr>
        <w:t xml:space="preserve"> </w:t>
      </w:r>
      <w:r w:rsidRPr="00046AC3">
        <w:rPr>
          <w:rFonts w:ascii="Book Antiqua" w:hAnsi="Book Antiqua" w:cstheme="minorHAnsi"/>
          <w:bCs/>
        </w:rPr>
        <w:t xml:space="preserve">for performance of </w:t>
      </w:r>
      <w:r w:rsidR="00DF1CCB" w:rsidRPr="00046AC3">
        <w:rPr>
          <w:rFonts w:ascii="Book Antiqua" w:hAnsi="Book Antiqua" w:cstheme="minorHAnsi"/>
          <w:bCs/>
        </w:rPr>
        <w:t>the work</w:t>
      </w:r>
      <w:r w:rsidRPr="00046AC3">
        <w:rPr>
          <w:rFonts w:ascii="Book Antiqua" w:hAnsi="Book Antiqua" w:cstheme="minorHAnsi"/>
          <w:bCs/>
        </w:rPr>
        <w:t>.</w:t>
      </w:r>
    </w:p>
    <w:p w14:paraId="4133DEB0" w14:textId="77777777" w:rsidR="00EA6A80" w:rsidRDefault="00EA6A80" w:rsidP="00E84AE9">
      <w:pPr>
        <w:pStyle w:val="ListParagraph"/>
        <w:spacing w:line="276" w:lineRule="auto"/>
        <w:rPr>
          <w:rFonts w:ascii="Book Antiqua" w:hAnsi="Book Antiqua" w:cstheme="minorHAnsi"/>
          <w:bCs/>
        </w:rPr>
      </w:pPr>
    </w:p>
    <w:p w14:paraId="2ED3A430" w14:textId="6FFA2A87" w:rsidR="00CA5514" w:rsidRPr="00046AC3" w:rsidRDefault="00CA5514" w:rsidP="00E84AE9">
      <w:pPr>
        <w:numPr>
          <w:ilvl w:val="1"/>
          <w:numId w:val="10"/>
        </w:numPr>
        <w:tabs>
          <w:tab w:val="left" w:pos="720"/>
        </w:tabs>
        <w:spacing w:line="276" w:lineRule="auto"/>
        <w:ind w:left="567" w:hanging="567"/>
        <w:contextualSpacing/>
        <w:jc w:val="both"/>
        <w:rPr>
          <w:rFonts w:ascii="Book Antiqua" w:hAnsi="Book Antiqua" w:cstheme="minorHAnsi"/>
          <w:bCs/>
        </w:rPr>
      </w:pPr>
      <w:r w:rsidRPr="00046AC3">
        <w:rPr>
          <w:rFonts w:ascii="Book Antiqua" w:hAnsi="Book Antiqua" w:cstheme="minorHAnsi"/>
          <w:bCs/>
        </w:rPr>
        <w:t xml:space="preserve">Contractor or his authorized representative shall be bound to attend all the meetings with </w:t>
      </w:r>
      <w:r w:rsidR="00B63FBE">
        <w:rPr>
          <w:rFonts w:ascii="Book Antiqua" w:hAnsi="Book Antiqua" w:cs="Arial"/>
        </w:rPr>
        <w:t>owner</w:t>
      </w:r>
      <w:r w:rsidR="00B63FBE" w:rsidRPr="003F4622">
        <w:rPr>
          <w:rFonts w:ascii="Book Antiqua" w:hAnsi="Book Antiqua" w:cstheme="minorHAnsi"/>
        </w:rPr>
        <w:t xml:space="preserve"> </w:t>
      </w:r>
      <w:r w:rsidRPr="00046AC3">
        <w:rPr>
          <w:rFonts w:ascii="Book Antiqua" w:hAnsi="Book Antiqua" w:cstheme="minorHAnsi"/>
          <w:bCs/>
        </w:rPr>
        <w:t xml:space="preserve">at his own cost during the execution of the Contract as directed by </w:t>
      </w:r>
      <w:r w:rsidR="00B63FBE">
        <w:rPr>
          <w:rFonts w:ascii="Book Antiqua" w:hAnsi="Book Antiqua" w:cs="Arial"/>
        </w:rPr>
        <w:t>owner</w:t>
      </w:r>
      <w:r w:rsidR="00B63FBE" w:rsidRPr="003F4622">
        <w:rPr>
          <w:rFonts w:ascii="Book Antiqua" w:hAnsi="Book Antiqua" w:cstheme="minorHAnsi"/>
        </w:rPr>
        <w:t xml:space="preserve"> </w:t>
      </w:r>
      <w:r w:rsidR="00EA6A80">
        <w:rPr>
          <w:rFonts w:ascii="Book Antiqua" w:hAnsi="Book Antiqua" w:cstheme="minorHAnsi"/>
        </w:rPr>
        <w:t>,</w:t>
      </w:r>
      <w:r w:rsidR="00832542" w:rsidRPr="00046AC3">
        <w:rPr>
          <w:rFonts w:ascii="Book Antiqua" w:hAnsi="Book Antiqua" w:cstheme="minorHAnsi"/>
          <w:bCs/>
        </w:rPr>
        <w:t xml:space="preserve"> </w:t>
      </w:r>
      <w:r w:rsidRPr="00046AC3">
        <w:rPr>
          <w:rFonts w:ascii="Book Antiqua" w:hAnsi="Book Antiqua" w:cstheme="minorHAnsi"/>
          <w:bCs/>
        </w:rPr>
        <w:t xml:space="preserve">as and when required. </w:t>
      </w:r>
    </w:p>
    <w:p w14:paraId="084E93BE" w14:textId="77777777" w:rsidR="00CA5514" w:rsidRPr="00046AC3" w:rsidRDefault="00CA5514" w:rsidP="00E84AE9">
      <w:pPr>
        <w:pStyle w:val="NoSpacing"/>
        <w:spacing w:line="276" w:lineRule="auto"/>
        <w:ind w:left="567" w:hanging="567"/>
        <w:rPr>
          <w:rFonts w:ascii="Book Antiqua" w:hAnsi="Book Antiqua"/>
        </w:rPr>
      </w:pPr>
    </w:p>
    <w:p w14:paraId="49868C61" w14:textId="1D66D319" w:rsidR="00CA5514" w:rsidRPr="00046AC3" w:rsidRDefault="00CA5514" w:rsidP="00E84AE9">
      <w:pPr>
        <w:numPr>
          <w:ilvl w:val="1"/>
          <w:numId w:val="10"/>
        </w:numPr>
        <w:tabs>
          <w:tab w:val="left" w:pos="720"/>
        </w:tabs>
        <w:spacing w:line="276" w:lineRule="auto"/>
        <w:ind w:left="567" w:hanging="567"/>
        <w:contextualSpacing/>
        <w:jc w:val="both"/>
        <w:rPr>
          <w:rFonts w:ascii="Book Antiqua" w:hAnsi="Book Antiqua" w:cstheme="minorHAnsi"/>
          <w:bCs/>
        </w:rPr>
      </w:pPr>
      <w:r w:rsidRPr="00046AC3">
        <w:rPr>
          <w:rFonts w:ascii="Book Antiqua" w:hAnsi="Book Antiqua" w:cstheme="minorHAnsi"/>
          <w:bCs/>
        </w:rPr>
        <w:t>Subletting of Contract shall neither be allowed under any circumstances nor shall any person other than contractor’s supervisor be authorized to operate the Contract.</w:t>
      </w:r>
    </w:p>
    <w:p w14:paraId="0BC290C4" w14:textId="77777777" w:rsidR="00032CAD" w:rsidRPr="00046AC3" w:rsidRDefault="00032CAD" w:rsidP="00E84AE9">
      <w:pPr>
        <w:tabs>
          <w:tab w:val="left" w:pos="720"/>
        </w:tabs>
        <w:spacing w:line="276" w:lineRule="auto"/>
        <w:ind w:left="426" w:hanging="426"/>
        <w:contextualSpacing/>
        <w:jc w:val="both"/>
        <w:rPr>
          <w:rFonts w:ascii="Book Antiqua" w:hAnsi="Book Antiqua" w:cstheme="minorHAnsi"/>
          <w:bCs/>
        </w:rPr>
      </w:pPr>
    </w:p>
    <w:p w14:paraId="20026ECE" w14:textId="5823380B" w:rsidR="00CA5514" w:rsidRPr="00046AC3" w:rsidRDefault="00CA5514" w:rsidP="00E84AE9">
      <w:pPr>
        <w:numPr>
          <w:ilvl w:val="0"/>
          <w:numId w:val="10"/>
        </w:numPr>
        <w:spacing w:line="276" w:lineRule="auto"/>
        <w:ind w:left="567" w:hanging="567"/>
        <w:contextualSpacing/>
        <w:jc w:val="both"/>
        <w:rPr>
          <w:rFonts w:ascii="Book Antiqua" w:hAnsi="Book Antiqua" w:cstheme="minorHAnsi"/>
          <w:b/>
          <w:bCs/>
        </w:rPr>
      </w:pPr>
      <w:r w:rsidRPr="00046AC3">
        <w:rPr>
          <w:rFonts w:ascii="Book Antiqua" w:hAnsi="Book Antiqua" w:cstheme="minorHAnsi"/>
          <w:b/>
          <w:bCs/>
          <w:u w:val="single"/>
        </w:rPr>
        <w:t>CONTRACTOR’S DEFAULT</w:t>
      </w:r>
      <w:r w:rsidRPr="00046AC3">
        <w:rPr>
          <w:rFonts w:ascii="Book Antiqua" w:hAnsi="Book Antiqua" w:cstheme="minorHAnsi"/>
          <w:b/>
          <w:bCs/>
        </w:rPr>
        <w:t xml:space="preserve"> </w:t>
      </w:r>
    </w:p>
    <w:p w14:paraId="1861AA1B" w14:textId="77777777" w:rsidR="00CA5514" w:rsidRPr="00046AC3" w:rsidRDefault="00CA5514" w:rsidP="00E84AE9">
      <w:pPr>
        <w:pStyle w:val="NoSpacing"/>
        <w:spacing w:line="276" w:lineRule="auto"/>
        <w:ind w:hanging="426"/>
        <w:rPr>
          <w:rFonts w:ascii="Book Antiqua" w:hAnsi="Book Antiqua"/>
        </w:rPr>
      </w:pPr>
    </w:p>
    <w:p w14:paraId="75C79C68" w14:textId="4A66506D" w:rsidR="00CA5514" w:rsidRPr="00046AC3" w:rsidRDefault="00CA5514" w:rsidP="00E84AE9">
      <w:pPr>
        <w:numPr>
          <w:ilvl w:val="1"/>
          <w:numId w:val="10"/>
        </w:numPr>
        <w:tabs>
          <w:tab w:val="left" w:pos="567"/>
        </w:tabs>
        <w:spacing w:line="276" w:lineRule="auto"/>
        <w:ind w:left="567" w:hanging="567"/>
        <w:contextualSpacing/>
        <w:jc w:val="both"/>
        <w:rPr>
          <w:rFonts w:ascii="Book Antiqua" w:hAnsi="Book Antiqua" w:cstheme="minorHAnsi"/>
          <w:bCs/>
        </w:rPr>
      </w:pPr>
      <w:r w:rsidRPr="00046AC3">
        <w:rPr>
          <w:rFonts w:ascii="Book Antiqua" w:hAnsi="Book Antiqua" w:cstheme="minorHAnsi"/>
          <w:bCs/>
        </w:rPr>
        <w:t xml:space="preserve">In case, the Contractor neglect to execute the </w:t>
      </w:r>
      <w:r w:rsidR="000E7690" w:rsidRPr="00046AC3">
        <w:rPr>
          <w:rFonts w:ascii="Book Antiqua" w:hAnsi="Book Antiqua" w:cstheme="minorHAnsi"/>
          <w:bCs/>
        </w:rPr>
        <w:t>works with due diligence or</w:t>
      </w:r>
      <w:r w:rsidRPr="00046AC3">
        <w:rPr>
          <w:rFonts w:ascii="Book Antiqua" w:hAnsi="Book Antiqua" w:cstheme="minorHAnsi"/>
          <w:bCs/>
        </w:rPr>
        <w:t xml:space="preserve"> refuse or neglect </w:t>
      </w:r>
      <w:r w:rsidR="000E7690" w:rsidRPr="00046AC3">
        <w:rPr>
          <w:rFonts w:ascii="Book Antiqua" w:hAnsi="Book Antiqua" w:cstheme="minorHAnsi"/>
          <w:bCs/>
        </w:rPr>
        <w:t>to comply with any reasonable</w:t>
      </w:r>
      <w:r w:rsidRPr="00046AC3">
        <w:rPr>
          <w:rFonts w:ascii="Book Antiqua" w:hAnsi="Book Antiqua" w:cstheme="minorHAnsi"/>
          <w:bCs/>
        </w:rPr>
        <w:t xml:space="preserve"> written orders issued to him in writing </w:t>
      </w:r>
      <w:r w:rsidR="000E7690" w:rsidRPr="00046AC3">
        <w:rPr>
          <w:rFonts w:ascii="Book Antiqua" w:hAnsi="Book Antiqua" w:cstheme="minorHAnsi"/>
          <w:bCs/>
        </w:rPr>
        <w:t>by the</w:t>
      </w:r>
      <w:r w:rsidRPr="00046AC3">
        <w:rPr>
          <w:rFonts w:ascii="Book Antiqua" w:hAnsi="Book Antiqua" w:cstheme="minorHAnsi"/>
          <w:bCs/>
        </w:rPr>
        <w:t xml:space="preserve"> </w:t>
      </w:r>
      <w:r w:rsidR="00AF031B">
        <w:rPr>
          <w:rFonts w:ascii="Book Antiqua" w:hAnsi="Book Antiqua" w:cs="Arial"/>
        </w:rPr>
        <w:t>owner</w:t>
      </w:r>
      <w:r w:rsidR="00832542" w:rsidRPr="00046AC3">
        <w:rPr>
          <w:rFonts w:ascii="Book Antiqua" w:hAnsi="Book Antiqua" w:cstheme="minorHAnsi"/>
          <w:bCs/>
        </w:rPr>
        <w:t xml:space="preserve"> </w:t>
      </w:r>
      <w:r w:rsidRPr="00046AC3">
        <w:rPr>
          <w:rFonts w:ascii="Book Antiqua" w:hAnsi="Book Antiqua" w:cstheme="minorHAnsi"/>
          <w:bCs/>
        </w:rPr>
        <w:t xml:space="preserve">in connection with the works or shall </w:t>
      </w:r>
      <w:r w:rsidR="000E7690" w:rsidRPr="00046AC3">
        <w:rPr>
          <w:rFonts w:ascii="Book Antiqua" w:hAnsi="Book Antiqua" w:cstheme="minorHAnsi"/>
          <w:bCs/>
        </w:rPr>
        <w:t>contravene the</w:t>
      </w:r>
      <w:r w:rsidRPr="00046AC3">
        <w:rPr>
          <w:rFonts w:ascii="Book Antiqua" w:hAnsi="Book Antiqua" w:cstheme="minorHAnsi"/>
          <w:bCs/>
        </w:rPr>
        <w:t xml:space="preserve"> </w:t>
      </w:r>
      <w:r w:rsidR="000E7690" w:rsidRPr="00046AC3">
        <w:rPr>
          <w:rFonts w:ascii="Book Antiqua" w:hAnsi="Book Antiqua" w:cstheme="minorHAnsi"/>
          <w:bCs/>
        </w:rPr>
        <w:t>provisions of</w:t>
      </w:r>
      <w:r w:rsidRPr="00046AC3">
        <w:rPr>
          <w:rFonts w:ascii="Book Antiqua" w:hAnsi="Book Antiqua" w:cstheme="minorHAnsi"/>
          <w:bCs/>
        </w:rPr>
        <w:t xml:space="preserve"> the Contract, </w:t>
      </w:r>
      <w:r w:rsidR="00AF031B">
        <w:rPr>
          <w:rFonts w:ascii="Book Antiqua" w:hAnsi="Book Antiqua" w:cs="Arial"/>
        </w:rPr>
        <w:t>owner</w:t>
      </w:r>
      <w:r w:rsidR="00832542" w:rsidRPr="00046AC3">
        <w:rPr>
          <w:rFonts w:ascii="Book Antiqua" w:hAnsi="Book Antiqua" w:cstheme="minorHAnsi"/>
          <w:bCs/>
        </w:rPr>
        <w:t xml:space="preserve"> </w:t>
      </w:r>
      <w:r w:rsidR="000E7690" w:rsidRPr="00046AC3">
        <w:rPr>
          <w:rFonts w:ascii="Book Antiqua" w:hAnsi="Book Antiqua" w:cstheme="minorHAnsi"/>
          <w:bCs/>
        </w:rPr>
        <w:t>shall give</w:t>
      </w:r>
      <w:r w:rsidRPr="00046AC3">
        <w:rPr>
          <w:rFonts w:ascii="Book Antiqua" w:hAnsi="Book Antiqua" w:cstheme="minorHAnsi"/>
          <w:bCs/>
        </w:rPr>
        <w:t xml:space="preserve"> </w:t>
      </w:r>
      <w:r w:rsidR="000E7690" w:rsidRPr="00046AC3">
        <w:rPr>
          <w:rFonts w:ascii="Book Antiqua" w:hAnsi="Book Antiqua" w:cstheme="minorHAnsi"/>
          <w:bCs/>
        </w:rPr>
        <w:t>notice in writing to</w:t>
      </w:r>
      <w:r w:rsidRPr="00046AC3">
        <w:rPr>
          <w:rFonts w:ascii="Book Antiqua" w:hAnsi="Book Antiqua" w:cstheme="minorHAnsi"/>
          <w:bCs/>
        </w:rPr>
        <w:t xml:space="preserve"> the Contractor </w:t>
      </w:r>
      <w:r w:rsidR="000E7690" w:rsidRPr="00046AC3">
        <w:rPr>
          <w:rFonts w:ascii="Book Antiqua" w:hAnsi="Book Antiqua" w:cstheme="minorHAnsi"/>
          <w:bCs/>
        </w:rPr>
        <w:t>to make good the</w:t>
      </w:r>
      <w:r w:rsidRPr="00046AC3">
        <w:rPr>
          <w:rFonts w:ascii="Book Antiqua" w:hAnsi="Book Antiqua" w:cstheme="minorHAnsi"/>
          <w:bCs/>
        </w:rPr>
        <w:t xml:space="preserve"> failure, neglect or contravention </w:t>
      </w:r>
      <w:r w:rsidR="000E7690" w:rsidRPr="00046AC3">
        <w:rPr>
          <w:rFonts w:ascii="Book Antiqua" w:hAnsi="Book Antiqua" w:cstheme="minorHAnsi"/>
          <w:bCs/>
        </w:rPr>
        <w:t>complained off</w:t>
      </w:r>
      <w:r w:rsidRPr="00046AC3">
        <w:rPr>
          <w:rFonts w:ascii="Book Antiqua" w:hAnsi="Book Antiqua" w:cstheme="minorHAnsi"/>
          <w:bCs/>
        </w:rPr>
        <w:t xml:space="preserve">. </w:t>
      </w:r>
      <w:r w:rsidR="00C121E7" w:rsidRPr="00046AC3">
        <w:rPr>
          <w:rFonts w:ascii="Book Antiqua" w:hAnsi="Book Antiqua" w:cstheme="minorHAnsi"/>
          <w:bCs/>
        </w:rPr>
        <w:t>Should the Contractor fail to</w:t>
      </w:r>
      <w:r w:rsidRPr="00046AC3">
        <w:rPr>
          <w:rFonts w:ascii="Book Antiqua" w:hAnsi="Book Antiqua" w:cstheme="minorHAnsi"/>
          <w:bCs/>
        </w:rPr>
        <w:t xml:space="preserve"> comply </w:t>
      </w:r>
      <w:r w:rsidR="00C121E7" w:rsidRPr="00046AC3">
        <w:rPr>
          <w:rFonts w:ascii="Book Antiqua" w:hAnsi="Book Antiqua" w:cstheme="minorHAnsi"/>
          <w:bCs/>
        </w:rPr>
        <w:t>with the</w:t>
      </w:r>
      <w:r w:rsidRPr="00046AC3">
        <w:rPr>
          <w:rFonts w:ascii="Book Antiqua" w:hAnsi="Book Antiqua" w:cstheme="minorHAnsi"/>
          <w:bCs/>
        </w:rPr>
        <w:t xml:space="preserve"> notice </w:t>
      </w:r>
      <w:r w:rsidR="00C121E7" w:rsidRPr="00046AC3">
        <w:rPr>
          <w:rFonts w:ascii="Book Antiqua" w:hAnsi="Book Antiqua" w:cstheme="minorHAnsi"/>
          <w:bCs/>
        </w:rPr>
        <w:t>within Seven</w:t>
      </w:r>
      <w:r w:rsidRPr="00046AC3">
        <w:rPr>
          <w:rFonts w:ascii="Book Antiqua" w:hAnsi="Book Antiqua" w:cstheme="minorHAnsi"/>
          <w:bCs/>
        </w:rPr>
        <w:t xml:space="preserve"> (07) days from the date of serving the notice, then </w:t>
      </w:r>
      <w:r w:rsidR="00C121E7" w:rsidRPr="00046AC3">
        <w:rPr>
          <w:rFonts w:ascii="Book Antiqua" w:hAnsi="Book Antiqua" w:cstheme="minorHAnsi"/>
          <w:bCs/>
        </w:rPr>
        <w:t>in such</w:t>
      </w:r>
      <w:r w:rsidRPr="00046AC3">
        <w:rPr>
          <w:rFonts w:ascii="Book Antiqua" w:hAnsi="Book Antiqua" w:cstheme="minorHAnsi"/>
          <w:bCs/>
        </w:rPr>
        <w:t xml:space="preserve"> case the </w:t>
      </w:r>
      <w:r w:rsidR="00AF031B">
        <w:rPr>
          <w:rFonts w:ascii="Book Antiqua" w:hAnsi="Book Antiqua" w:cs="Arial"/>
        </w:rPr>
        <w:t>owner</w:t>
      </w:r>
      <w:r w:rsidR="00AF031B" w:rsidRPr="003F4622">
        <w:rPr>
          <w:rFonts w:ascii="Book Antiqua" w:hAnsi="Book Antiqua" w:cstheme="minorHAnsi"/>
        </w:rPr>
        <w:t xml:space="preserve"> </w:t>
      </w:r>
      <w:r w:rsidRPr="00046AC3">
        <w:rPr>
          <w:rFonts w:ascii="Book Antiqua" w:hAnsi="Book Antiqua" w:cstheme="minorHAnsi"/>
          <w:bCs/>
        </w:rPr>
        <w:t xml:space="preserve">shall be at liberty </w:t>
      </w:r>
      <w:r w:rsidR="00C121E7" w:rsidRPr="00046AC3">
        <w:rPr>
          <w:rFonts w:ascii="Book Antiqua" w:hAnsi="Book Antiqua" w:cstheme="minorHAnsi"/>
          <w:bCs/>
        </w:rPr>
        <w:t>to employ other</w:t>
      </w:r>
      <w:r w:rsidRPr="00046AC3">
        <w:rPr>
          <w:rFonts w:ascii="Book Antiqua" w:hAnsi="Book Antiqua" w:cstheme="minorHAnsi"/>
          <w:bCs/>
        </w:rPr>
        <w:t xml:space="preserve"> agency and forthwith execute such part of </w:t>
      </w:r>
      <w:r w:rsidR="00C121E7" w:rsidRPr="00046AC3">
        <w:rPr>
          <w:rFonts w:ascii="Book Antiqua" w:hAnsi="Book Antiqua" w:cstheme="minorHAnsi"/>
          <w:bCs/>
        </w:rPr>
        <w:t>the works</w:t>
      </w:r>
      <w:r w:rsidRPr="00046AC3">
        <w:rPr>
          <w:rFonts w:ascii="Book Antiqua" w:hAnsi="Book Antiqua" w:cstheme="minorHAnsi"/>
          <w:bCs/>
        </w:rPr>
        <w:t xml:space="preserve"> as the Contractor may have neglected to do. </w:t>
      </w:r>
      <w:r w:rsidR="00C121E7" w:rsidRPr="00046AC3">
        <w:rPr>
          <w:rFonts w:ascii="Book Antiqua" w:hAnsi="Book Antiqua" w:cstheme="minorHAnsi"/>
          <w:bCs/>
        </w:rPr>
        <w:t>In such an</w:t>
      </w:r>
      <w:r w:rsidRPr="00046AC3">
        <w:rPr>
          <w:rFonts w:ascii="Book Antiqua" w:hAnsi="Book Antiqua" w:cstheme="minorHAnsi"/>
          <w:bCs/>
        </w:rPr>
        <w:t xml:space="preserve">   </w:t>
      </w:r>
      <w:r w:rsidR="00C121E7" w:rsidRPr="00046AC3">
        <w:rPr>
          <w:rFonts w:ascii="Book Antiqua" w:hAnsi="Book Antiqua" w:cstheme="minorHAnsi"/>
          <w:bCs/>
        </w:rPr>
        <w:t>event, any</w:t>
      </w:r>
      <w:r w:rsidRPr="00046AC3">
        <w:rPr>
          <w:rFonts w:ascii="Book Antiqua" w:hAnsi="Book Antiqua" w:cstheme="minorHAnsi"/>
          <w:bCs/>
        </w:rPr>
        <w:t xml:space="preserve"> additional cost incurred by </w:t>
      </w:r>
      <w:r w:rsidR="00AF031B">
        <w:rPr>
          <w:rFonts w:ascii="Book Antiqua" w:hAnsi="Book Antiqua" w:cs="Arial"/>
        </w:rPr>
        <w:t>owner</w:t>
      </w:r>
      <w:r w:rsidR="00AF031B" w:rsidRPr="003F4622">
        <w:rPr>
          <w:rFonts w:ascii="Book Antiqua" w:hAnsi="Book Antiqua" w:cstheme="minorHAnsi"/>
        </w:rPr>
        <w:t xml:space="preserve"> </w:t>
      </w:r>
      <w:r w:rsidR="00C121E7" w:rsidRPr="00046AC3">
        <w:rPr>
          <w:rFonts w:ascii="Book Antiqua" w:hAnsi="Book Antiqua" w:cstheme="minorHAnsi"/>
          <w:bCs/>
        </w:rPr>
        <w:t>due to</w:t>
      </w:r>
      <w:r w:rsidRPr="00046AC3">
        <w:rPr>
          <w:rFonts w:ascii="Book Antiqua" w:hAnsi="Book Antiqua" w:cstheme="minorHAnsi"/>
          <w:bCs/>
        </w:rPr>
        <w:t xml:space="preserve"> </w:t>
      </w:r>
      <w:r w:rsidR="00C121E7" w:rsidRPr="00046AC3">
        <w:rPr>
          <w:rFonts w:ascii="Book Antiqua" w:hAnsi="Book Antiqua" w:cstheme="minorHAnsi"/>
          <w:bCs/>
        </w:rPr>
        <w:t>appointment of</w:t>
      </w:r>
      <w:r w:rsidRPr="00046AC3">
        <w:rPr>
          <w:rFonts w:ascii="Book Antiqua" w:hAnsi="Book Antiqua" w:cstheme="minorHAnsi"/>
          <w:bCs/>
        </w:rPr>
        <w:t xml:space="preserve"> any such other agency/ personnel shall be recovered from Contractor either from any balance </w:t>
      </w:r>
      <w:r w:rsidR="00C121E7" w:rsidRPr="00046AC3">
        <w:rPr>
          <w:rFonts w:ascii="Book Antiqua" w:hAnsi="Book Antiqua" w:cstheme="minorHAnsi"/>
          <w:bCs/>
        </w:rPr>
        <w:t>due to</w:t>
      </w:r>
      <w:r w:rsidRPr="00046AC3">
        <w:rPr>
          <w:rFonts w:ascii="Book Antiqua" w:hAnsi="Book Antiqua" w:cstheme="minorHAnsi"/>
          <w:bCs/>
        </w:rPr>
        <w:t xml:space="preserve"> </w:t>
      </w:r>
      <w:r w:rsidR="00C121E7" w:rsidRPr="00046AC3">
        <w:rPr>
          <w:rFonts w:ascii="Book Antiqua" w:hAnsi="Book Antiqua" w:cstheme="minorHAnsi"/>
          <w:bCs/>
        </w:rPr>
        <w:t>Contractor or by other</w:t>
      </w:r>
      <w:r w:rsidRPr="00046AC3">
        <w:rPr>
          <w:rFonts w:ascii="Book Antiqua" w:hAnsi="Book Antiqua" w:cstheme="minorHAnsi"/>
          <w:bCs/>
        </w:rPr>
        <w:t xml:space="preserve"> means including </w:t>
      </w:r>
      <w:r w:rsidR="00832542" w:rsidRPr="00046AC3">
        <w:rPr>
          <w:rFonts w:ascii="Book Antiqua" w:hAnsi="Book Antiqua" w:cstheme="minorHAnsi"/>
          <w:bCs/>
        </w:rPr>
        <w:t>encashment of</w:t>
      </w:r>
      <w:r w:rsidRPr="00046AC3">
        <w:rPr>
          <w:rFonts w:ascii="Book Antiqua" w:hAnsi="Book Antiqua" w:cstheme="minorHAnsi"/>
          <w:bCs/>
        </w:rPr>
        <w:t xml:space="preserve"> Contract Performance Guarantee.</w:t>
      </w:r>
    </w:p>
    <w:p w14:paraId="05C83061" w14:textId="77777777" w:rsidR="00CA5514" w:rsidRPr="00046AC3" w:rsidRDefault="00CA5514" w:rsidP="00E84AE9">
      <w:pPr>
        <w:pStyle w:val="ListParagraph"/>
        <w:tabs>
          <w:tab w:val="left" w:pos="360"/>
          <w:tab w:val="left" w:pos="3583"/>
        </w:tabs>
        <w:spacing w:line="276" w:lineRule="auto"/>
        <w:ind w:left="360" w:hanging="426"/>
        <w:jc w:val="both"/>
        <w:rPr>
          <w:rFonts w:ascii="Book Antiqua" w:hAnsi="Book Antiqua" w:cstheme="minorHAnsi"/>
          <w:bCs/>
          <w:sz w:val="24"/>
          <w:szCs w:val="24"/>
        </w:rPr>
      </w:pPr>
      <w:r w:rsidRPr="00046AC3">
        <w:rPr>
          <w:rFonts w:ascii="Book Antiqua" w:hAnsi="Book Antiqua" w:cstheme="minorHAnsi"/>
          <w:bCs/>
          <w:sz w:val="24"/>
          <w:szCs w:val="24"/>
        </w:rPr>
        <w:tab/>
      </w:r>
    </w:p>
    <w:p w14:paraId="6BF4B09C" w14:textId="0BBC42EB" w:rsidR="00CA5514" w:rsidRPr="00046AC3" w:rsidRDefault="00CA5514" w:rsidP="00E84AE9">
      <w:pPr>
        <w:numPr>
          <w:ilvl w:val="1"/>
          <w:numId w:val="10"/>
        </w:numPr>
        <w:tabs>
          <w:tab w:val="left" w:pos="567"/>
        </w:tabs>
        <w:spacing w:line="276" w:lineRule="auto"/>
        <w:ind w:left="567" w:hanging="567"/>
        <w:contextualSpacing/>
        <w:jc w:val="both"/>
        <w:rPr>
          <w:rFonts w:ascii="Book Antiqua" w:hAnsi="Book Antiqua" w:cstheme="minorHAnsi"/>
          <w:bCs/>
        </w:rPr>
      </w:pPr>
      <w:r w:rsidRPr="00046AC3">
        <w:rPr>
          <w:rFonts w:ascii="Book Antiqua" w:hAnsi="Book Antiqua" w:cstheme="minorHAnsi"/>
          <w:bCs/>
        </w:rPr>
        <w:t xml:space="preserve">In case the Contractor is held responsible by any </w:t>
      </w:r>
      <w:r w:rsidR="002519AA" w:rsidRPr="00046AC3">
        <w:rPr>
          <w:rFonts w:ascii="Book Antiqua" w:hAnsi="Book Antiqua" w:cstheme="minorHAnsi"/>
          <w:bCs/>
        </w:rPr>
        <w:t>authori</w:t>
      </w:r>
      <w:r w:rsidR="002519AA" w:rsidRPr="00046AC3">
        <w:rPr>
          <w:rFonts w:ascii="Book Antiqua" w:hAnsi="Book Antiqua" w:cstheme="minorHAnsi"/>
          <w:bCs/>
        </w:rPr>
        <w:softHyphen/>
        <w:t>ties of</w:t>
      </w:r>
      <w:r w:rsidRPr="00046AC3">
        <w:rPr>
          <w:rFonts w:ascii="Book Antiqua" w:hAnsi="Book Antiqua" w:cstheme="minorHAnsi"/>
          <w:bCs/>
        </w:rPr>
        <w:t xml:space="preserve"> the Central/State/Local Govt. or any legal/statu</w:t>
      </w:r>
      <w:r w:rsidRPr="00046AC3">
        <w:rPr>
          <w:rFonts w:ascii="Book Antiqua" w:hAnsi="Book Antiqua" w:cstheme="minorHAnsi"/>
          <w:bCs/>
        </w:rPr>
        <w:softHyphen/>
        <w:t xml:space="preserve">tory authority for non-payment or less payment of wages by </w:t>
      </w:r>
      <w:r w:rsidR="002519AA" w:rsidRPr="00046AC3">
        <w:rPr>
          <w:rFonts w:ascii="Book Antiqua" w:hAnsi="Book Antiqua" w:cstheme="minorHAnsi"/>
          <w:bCs/>
        </w:rPr>
        <w:t>Contractor or</w:t>
      </w:r>
      <w:r w:rsidRPr="00046AC3">
        <w:rPr>
          <w:rFonts w:ascii="Book Antiqua" w:hAnsi="Book Antiqua" w:cstheme="minorHAnsi"/>
          <w:bCs/>
        </w:rPr>
        <w:t xml:space="preserve"> other benefits as per the Minimum </w:t>
      </w:r>
      <w:r w:rsidR="002519AA" w:rsidRPr="00046AC3">
        <w:rPr>
          <w:rFonts w:ascii="Book Antiqua" w:hAnsi="Book Antiqua" w:cstheme="minorHAnsi"/>
          <w:bCs/>
        </w:rPr>
        <w:t>Wage Act</w:t>
      </w:r>
      <w:r w:rsidRPr="00046AC3">
        <w:rPr>
          <w:rFonts w:ascii="Book Antiqua" w:hAnsi="Book Antiqua" w:cstheme="minorHAnsi"/>
          <w:bCs/>
        </w:rPr>
        <w:t xml:space="preserve"> </w:t>
      </w:r>
      <w:r w:rsidR="002519AA" w:rsidRPr="00046AC3">
        <w:rPr>
          <w:rFonts w:ascii="Book Antiqua" w:hAnsi="Book Antiqua" w:cstheme="minorHAnsi"/>
          <w:bCs/>
        </w:rPr>
        <w:t>or any other</w:t>
      </w:r>
      <w:r w:rsidRPr="00046AC3">
        <w:rPr>
          <w:rFonts w:ascii="Book Antiqua" w:hAnsi="Book Antiqua" w:cstheme="minorHAnsi"/>
          <w:bCs/>
        </w:rPr>
        <w:t xml:space="preserve"> Act applicable under </w:t>
      </w:r>
      <w:r w:rsidR="002519AA" w:rsidRPr="00046AC3">
        <w:rPr>
          <w:rFonts w:ascii="Book Antiqua" w:hAnsi="Book Antiqua" w:cstheme="minorHAnsi"/>
          <w:bCs/>
        </w:rPr>
        <w:t>the contract to the</w:t>
      </w:r>
      <w:r w:rsidRPr="00046AC3">
        <w:rPr>
          <w:rFonts w:ascii="Book Antiqua" w:hAnsi="Book Antiqua" w:cstheme="minorHAnsi"/>
          <w:bCs/>
        </w:rPr>
        <w:t xml:space="preserve"> </w:t>
      </w:r>
      <w:r w:rsidR="002519AA" w:rsidRPr="00046AC3">
        <w:rPr>
          <w:rFonts w:ascii="Book Antiqua" w:hAnsi="Book Antiqua" w:cstheme="minorHAnsi"/>
          <w:bCs/>
        </w:rPr>
        <w:t>deployed personnel for execution</w:t>
      </w:r>
      <w:r w:rsidRPr="00046AC3">
        <w:rPr>
          <w:rFonts w:ascii="Book Antiqua" w:hAnsi="Book Antiqua" w:cstheme="minorHAnsi"/>
          <w:bCs/>
        </w:rPr>
        <w:t xml:space="preserve"> of </w:t>
      </w:r>
      <w:r w:rsidR="002519AA" w:rsidRPr="00046AC3">
        <w:rPr>
          <w:rFonts w:ascii="Book Antiqua" w:hAnsi="Book Antiqua" w:cstheme="minorHAnsi"/>
          <w:bCs/>
        </w:rPr>
        <w:t>the work or non</w:t>
      </w:r>
      <w:r w:rsidRPr="00046AC3">
        <w:rPr>
          <w:rFonts w:ascii="Book Antiqua" w:hAnsi="Book Antiqua" w:cstheme="minorHAnsi"/>
          <w:bCs/>
        </w:rPr>
        <w:t>-</w:t>
      </w:r>
      <w:r w:rsidRPr="00046AC3">
        <w:rPr>
          <w:rFonts w:ascii="Book Antiqua" w:hAnsi="Book Antiqua" w:cstheme="minorHAnsi"/>
          <w:bCs/>
        </w:rPr>
        <w:lastRenderedPageBreak/>
        <w:t xml:space="preserve">payment of dues to the concerned statutory authorities then the same shall also be deemed as breach </w:t>
      </w:r>
      <w:r w:rsidR="002519AA" w:rsidRPr="00046AC3">
        <w:rPr>
          <w:rFonts w:ascii="Book Antiqua" w:hAnsi="Book Antiqua" w:cstheme="minorHAnsi"/>
          <w:bCs/>
        </w:rPr>
        <w:t>of contract</w:t>
      </w:r>
      <w:r w:rsidRPr="00046AC3">
        <w:rPr>
          <w:rFonts w:ascii="Book Antiqua" w:hAnsi="Book Antiqua" w:cstheme="minorHAnsi"/>
          <w:bCs/>
        </w:rPr>
        <w:t xml:space="preserve">. </w:t>
      </w:r>
    </w:p>
    <w:p w14:paraId="2528336E" w14:textId="77777777" w:rsidR="00CA5514" w:rsidRPr="00046AC3" w:rsidRDefault="00CA5514" w:rsidP="00E84AE9">
      <w:pPr>
        <w:pStyle w:val="NoSpacing"/>
        <w:spacing w:line="276" w:lineRule="auto"/>
        <w:rPr>
          <w:rFonts w:ascii="Book Antiqua" w:hAnsi="Book Antiqua"/>
        </w:rPr>
      </w:pPr>
    </w:p>
    <w:p w14:paraId="1249C606" w14:textId="762E1F45" w:rsidR="00CA5514" w:rsidRDefault="00CA5514" w:rsidP="00E84AE9">
      <w:pPr>
        <w:spacing w:line="276" w:lineRule="auto"/>
        <w:ind w:left="567"/>
        <w:jc w:val="both"/>
        <w:rPr>
          <w:rFonts w:ascii="Book Antiqua" w:hAnsi="Book Antiqua" w:cstheme="minorHAnsi"/>
          <w:bCs/>
        </w:rPr>
      </w:pPr>
      <w:r w:rsidRPr="00046AC3">
        <w:rPr>
          <w:rFonts w:ascii="Book Antiqua" w:hAnsi="Book Antiqua" w:cstheme="minorHAnsi"/>
          <w:bCs/>
        </w:rPr>
        <w:t>In</w:t>
      </w:r>
      <w:r w:rsidR="00832542" w:rsidRPr="00046AC3">
        <w:rPr>
          <w:rFonts w:ascii="Book Antiqua" w:hAnsi="Book Antiqua" w:cstheme="minorHAnsi"/>
          <w:bCs/>
        </w:rPr>
        <w:t xml:space="preserve"> </w:t>
      </w:r>
      <w:r w:rsidRPr="00046AC3">
        <w:rPr>
          <w:rFonts w:ascii="Book Antiqua" w:hAnsi="Book Antiqua" w:cstheme="minorHAnsi"/>
          <w:bCs/>
        </w:rPr>
        <w:t>such </w:t>
      </w:r>
      <w:r w:rsidR="002519AA" w:rsidRPr="00046AC3">
        <w:rPr>
          <w:rFonts w:ascii="Book Antiqua" w:hAnsi="Book Antiqua" w:cstheme="minorHAnsi"/>
          <w:bCs/>
        </w:rPr>
        <w:t>case, </w:t>
      </w:r>
      <w:r w:rsidR="00AF031B">
        <w:rPr>
          <w:rFonts w:ascii="Book Antiqua" w:hAnsi="Book Antiqua" w:cs="Arial"/>
        </w:rPr>
        <w:t>owner</w:t>
      </w:r>
      <w:r w:rsidR="00AF031B" w:rsidRPr="003F4622">
        <w:rPr>
          <w:rFonts w:ascii="Book Antiqua" w:hAnsi="Book Antiqua" w:cstheme="minorHAnsi"/>
        </w:rPr>
        <w:t xml:space="preserve"> </w:t>
      </w:r>
      <w:r w:rsidRPr="00046AC3">
        <w:rPr>
          <w:rFonts w:ascii="Book Antiqua" w:hAnsi="Book Antiqua" w:cstheme="minorHAnsi"/>
          <w:bCs/>
        </w:rPr>
        <w:t>shal</w:t>
      </w:r>
      <w:r w:rsidR="00832542" w:rsidRPr="00046AC3">
        <w:rPr>
          <w:rFonts w:ascii="Book Antiqua" w:hAnsi="Book Antiqua" w:cstheme="minorHAnsi"/>
          <w:bCs/>
        </w:rPr>
        <w:t>l</w:t>
      </w:r>
      <w:r w:rsidRPr="00046AC3">
        <w:rPr>
          <w:rFonts w:ascii="Book Antiqua" w:hAnsi="Book Antiqua" w:cstheme="minorHAnsi"/>
          <w:bCs/>
        </w:rPr>
        <w:t> </w:t>
      </w:r>
      <w:r w:rsidR="00B0550C" w:rsidRPr="00046AC3">
        <w:rPr>
          <w:rFonts w:ascii="Book Antiqua" w:hAnsi="Book Antiqua" w:cstheme="minorHAnsi"/>
          <w:bCs/>
        </w:rPr>
        <w:t>have right</w:t>
      </w:r>
      <w:r w:rsidRPr="00046AC3">
        <w:rPr>
          <w:rFonts w:ascii="Book Antiqua" w:hAnsi="Book Antiqua" w:cstheme="minorHAnsi"/>
          <w:bCs/>
        </w:rPr>
        <w:t xml:space="preserve"> to recover/deduct such amount from the Contractor and/or terminate the Contract.</w:t>
      </w:r>
    </w:p>
    <w:p w14:paraId="592DD1AF" w14:textId="77777777" w:rsidR="005C6372" w:rsidRDefault="005C6372" w:rsidP="00E84AE9">
      <w:pPr>
        <w:spacing w:line="276" w:lineRule="auto"/>
        <w:ind w:left="567"/>
        <w:jc w:val="both"/>
        <w:rPr>
          <w:rFonts w:ascii="Book Antiqua" w:hAnsi="Book Antiqua" w:cstheme="minorHAnsi"/>
          <w:bCs/>
        </w:rPr>
      </w:pPr>
    </w:p>
    <w:p w14:paraId="75C795F4" w14:textId="6F7E5BEC" w:rsidR="00294143" w:rsidRPr="00046AC3" w:rsidRDefault="00294143" w:rsidP="00E84AE9">
      <w:pPr>
        <w:numPr>
          <w:ilvl w:val="0"/>
          <w:numId w:val="10"/>
        </w:numPr>
        <w:spacing w:line="276" w:lineRule="auto"/>
        <w:ind w:left="567" w:hanging="567"/>
        <w:contextualSpacing/>
        <w:jc w:val="both"/>
        <w:rPr>
          <w:rFonts w:ascii="Book Antiqua" w:hAnsi="Book Antiqua" w:cstheme="minorHAnsi"/>
          <w:b/>
          <w:u w:val="single"/>
        </w:rPr>
      </w:pPr>
      <w:r w:rsidRPr="00046AC3">
        <w:rPr>
          <w:rFonts w:ascii="Book Antiqua" w:hAnsi="Book Antiqua" w:cstheme="minorHAnsi"/>
          <w:b/>
          <w:u w:val="single"/>
        </w:rPr>
        <w:t>RISK AND COST:</w:t>
      </w:r>
    </w:p>
    <w:p w14:paraId="04D0B1D9" w14:textId="77777777" w:rsidR="00294143" w:rsidRPr="00046AC3" w:rsidRDefault="00294143" w:rsidP="00E84AE9">
      <w:pPr>
        <w:pStyle w:val="NoSpacing"/>
        <w:spacing w:line="276" w:lineRule="auto"/>
        <w:ind w:hanging="426"/>
        <w:rPr>
          <w:rFonts w:ascii="Book Antiqua" w:hAnsi="Book Antiqua"/>
        </w:rPr>
      </w:pPr>
    </w:p>
    <w:p w14:paraId="55437D37" w14:textId="3A234811" w:rsidR="00294143" w:rsidRPr="00046AC3" w:rsidRDefault="00294143" w:rsidP="00E84AE9">
      <w:pPr>
        <w:spacing w:line="276" w:lineRule="auto"/>
        <w:ind w:left="567"/>
        <w:jc w:val="both"/>
        <w:rPr>
          <w:rFonts w:ascii="Book Antiqua" w:hAnsi="Book Antiqua" w:cstheme="minorHAnsi"/>
        </w:rPr>
      </w:pPr>
      <w:r w:rsidRPr="00046AC3">
        <w:rPr>
          <w:rFonts w:ascii="Book Antiqua" w:hAnsi="Book Antiqua" w:cstheme="minorHAnsi"/>
          <w:bCs/>
        </w:rPr>
        <w:t xml:space="preserve">In the event of Contractor’s failure to complete the scope of work as per stipulated contract duration period, </w:t>
      </w:r>
      <w:r w:rsidR="00B0550C">
        <w:rPr>
          <w:rFonts w:ascii="Book Antiqua" w:hAnsi="Book Antiqua" w:cstheme="minorHAnsi"/>
          <w:bCs/>
        </w:rPr>
        <w:t>employer</w:t>
      </w:r>
      <w:r w:rsidRPr="00046AC3">
        <w:rPr>
          <w:rFonts w:ascii="Book Antiqua" w:hAnsi="Book Antiqua" w:cstheme="minorHAnsi"/>
          <w:bCs/>
        </w:rPr>
        <w:t xml:space="preserve"> reserves the right to get the job done from any other source at Contractor’s risk and cost.  Further, non-compliance to specification, acceptable quality and delivery requirements may lead to cancellation of the Contract giving 15 days’ notice.</w:t>
      </w:r>
    </w:p>
    <w:p w14:paraId="4B606580" w14:textId="3E368E3E" w:rsidR="00B0550C" w:rsidRDefault="00B0550C" w:rsidP="00E84AE9">
      <w:pPr>
        <w:tabs>
          <w:tab w:val="left" w:pos="720"/>
        </w:tabs>
        <w:spacing w:line="276" w:lineRule="auto"/>
        <w:ind w:hanging="426"/>
        <w:contextualSpacing/>
        <w:jc w:val="both"/>
        <w:rPr>
          <w:rFonts w:ascii="Book Antiqua" w:hAnsi="Book Antiqua"/>
        </w:rPr>
      </w:pPr>
    </w:p>
    <w:p w14:paraId="4DFBC500" w14:textId="4EC18118" w:rsidR="00C13F53" w:rsidRDefault="00C13F53" w:rsidP="00046AC3">
      <w:pPr>
        <w:tabs>
          <w:tab w:val="left" w:pos="720"/>
        </w:tabs>
        <w:spacing w:line="276" w:lineRule="auto"/>
        <w:ind w:hanging="426"/>
        <w:contextualSpacing/>
        <w:jc w:val="both"/>
        <w:rPr>
          <w:rFonts w:ascii="Book Antiqua" w:hAnsi="Book Antiqua"/>
        </w:rPr>
      </w:pPr>
    </w:p>
    <w:p w14:paraId="1C7FDEB6" w14:textId="1F1A4620" w:rsidR="00294143" w:rsidRPr="00046AC3" w:rsidRDefault="00294143" w:rsidP="00046AC3">
      <w:pPr>
        <w:numPr>
          <w:ilvl w:val="0"/>
          <w:numId w:val="10"/>
        </w:numPr>
        <w:spacing w:line="276" w:lineRule="auto"/>
        <w:ind w:left="567" w:hanging="567"/>
        <w:contextualSpacing/>
        <w:jc w:val="both"/>
        <w:rPr>
          <w:rFonts w:ascii="Book Antiqua" w:hAnsi="Book Antiqua" w:cstheme="minorHAnsi"/>
          <w:b/>
        </w:rPr>
      </w:pPr>
      <w:r w:rsidRPr="00046AC3">
        <w:rPr>
          <w:rFonts w:ascii="Book Antiqua" w:hAnsi="Book Antiqua" w:cstheme="minorHAnsi"/>
          <w:b/>
          <w:u w:val="single"/>
        </w:rPr>
        <w:t>PATENT RIGHTS</w:t>
      </w:r>
    </w:p>
    <w:p w14:paraId="708FB83E" w14:textId="77777777" w:rsidR="00294143" w:rsidRPr="00046AC3" w:rsidRDefault="00294143" w:rsidP="00046AC3">
      <w:pPr>
        <w:spacing w:line="276" w:lineRule="auto"/>
        <w:ind w:left="426" w:hanging="426"/>
        <w:rPr>
          <w:rFonts w:ascii="Book Antiqua" w:hAnsi="Book Antiqua"/>
        </w:rPr>
      </w:pPr>
      <w:r w:rsidRPr="00046AC3">
        <w:rPr>
          <w:rFonts w:ascii="Book Antiqua" w:hAnsi="Book Antiqua"/>
        </w:rPr>
        <w:tab/>
      </w:r>
    </w:p>
    <w:p w14:paraId="549C1157" w14:textId="77777777" w:rsidR="00294143" w:rsidRPr="00046AC3" w:rsidRDefault="00294143" w:rsidP="00046AC3">
      <w:pPr>
        <w:spacing w:line="276" w:lineRule="auto"/>
        <w:ind w:left="567"/>
        <w:jc w:val="both"/>
        <w:rPr>
          <w:rFonts w:ascii="Book Antiqua" w:hAnsi="Book Antiqua" w:cstheme="minorHAnsi"/>
        </w:rPr>
      </w:pPr>
      <w:r w:rsidRPr="00046AC3">
        <w:rPr>
          <w:rFonts w:ascii="Book Antiqua" w:hAnsi="Book Antiqua" w:cstheme="minorHAnsi"/>
        </w:rPr>
        <w:t>Royalties and fees for patents covering material/equipment/component or process used in executing the work shall be to the account of the contractor. The contractor shall satisfy all demands that may be made any time for such royalties and fees and shall alone be responsible for all damages, infringement and shall keep the Owner indemnified in that regard. In the event, any equipment / materials or part thereof is involved in any suit or other proceedings held to constitute infringements, and its use is enjoined, the Contractor, shall at his own expense, either procure for the Owner the right to continue the use of such equipment/material or replace it with a non-infringing material / equipment / component / or modify it so that it becomes non-infringing.</w:t>
      </w:r>
    </w:p>
    <w:p w14:paraId="02522953" w14:textId="77777777" w:rsidR="000722B1" w:rsidRPr="00046AC3" w:rsidRDefault="000722B1" w:rsidP="00046AC3">
      <w:pPr>
        <w:pStyle w:val="BodyTextIndent3"/>
        <w:spacing w:before="0" w:after="0" w:line="276" w:lineRule="auto"/>
        <w:ind w:left="567" w:hanging="567"/>
        <w:rPr>
          <w:rFonts w:ascii="Book Antiqua" w:hAnsi="Book Antiqua"/>
        </w:rPr>
      </w:pPr>
    </w:p>
    <w:p w14:paraId="25080C27" w14:textId="64576B48" w:rsidR="00294143" w:rsidRPr="00046AC3" w:rsidRDefault="00294143" w:rsidP="00046AC3">
      <w:pPr>
        <w:numPr>
          <w:ilvl w:val="0"/>
          <w:numId w:val="10"/>
        </w:numPr>
        <w:spacing w:line="276" w:lineRule="auto"/>
        <w:ind w:left="567" w:hanging="567"/>
        <w:contextualSpacing/>
        <w:jc w:val="both"/>
        <w:rPr>
          <w:rFonts w:ascii="Book Antiqua" w:hAnsi="Book Antiqua" w:cstheme="minorHAnsi"/>
          <w:b/>
          <w:u w:val="single"/>
        </w:rPr>
      </w:pPr>
      <w:r w:rsidRPr="00046AC3">
        <w:rPr>
          <w:rFonts w:ascii="Book Antiqua" w:hAnsi="Book Antiqua" w:cstheme="minorHAnsi"/>
          <w:b/>
          <w:u w:val="single"/>
        </w:rPr>
        <w:t xml:space="preserve">EFFECT AND JURISDICTION OF CONTRACT </w:t>
      </w:r>
    </w:p>
    <w:p w14:paraId="40C6F416" w14:textId="77777777" w:rsidR="00294143" w:rsidRPr="00046AC3" w:rsidRDefault="00294143" w:rsidP="00046AC3">
      <w:pPr>
        <w:pStyle w:val="NoSpacing"/>
        <w:spacing w:line="276" w:lineRule="auto"/>
        <w:ind w:left="567" w:hanging="567"/>
        <w:rPr>
          <w:rFonts w:ascii="Book Antiqua" w:hAnsi="Book Antiqua"/>
        </w:rPr>
      </w:pPr>
    </w:p>
    <w:p w14:paraId="1D3B6093" w14:textId="084E023C" w:rsidR="00294143" w:rsidRPr="00046AC3" w:rsidRDefault="00294143" w:rsidP="00046AC3">
      <w:pPr>
        <w:numPr>
          <w:ilvl w:val="1"/>
          <w:numId w:val="10"/>
        </w:numPr>
        <w:tabs>
          <w:tab w:val="left" w:pos="720"/>
        </w:tabs>
        <w:spacing w:line="276" w:lineRule="auto"/>
        <w:ind w:left="567" w:hanging="567"/>
        <w:contextualSpacing/>
        <w:jc w:val="both"/>
        <w:rPr>
          <w:rFonts w:ascii="Book Antiqua" w:hAnsi="Book Antiqua" w:cstheme="minorHAnsi"/>
        </w:rPr>
      </w:pPr>
      <w:r w:rsidRPr="00046AC3">
        <w:rPr>
          <w:rFonts w:ascii="Book Antiqua" w:hAnsi="Book Antiqua" w:cstheme="minorHAnsi"/>
        </w:rPr>
        <w:t>The contract shall be considered as having come into force from the date of the issue of Award of Contract.</w:t>
      </w:r>
    </w:p>
    <w:p w14:paraId="33B86F2C" w14:textId="77777777" w:rsidR="00832542" w:rsidRPr="00046AC3" w:rsidRDefault="00832542" w:rsidP="00046AC3">
      <w:pPr>
        <w:tabs>
          <w:tab w:val="left" w:pos="720"/>
        </w:tabs>
        <w:spacing w:line="276" w:lineRule="auto"/>
        <w:ind w:left="567"/>
        <w:contextualSpacing/>
        <w:jc w:val="both"/>
        <w:rPr>
          <w:rFonts w:ascii="Book Antiqua" w:hAnsi="Book Antiqua" w:cstheme="minorHAnsi"/>
        </w:rPr>
      </w:pPr>
    </w:p>
    <w:p w14:paraId="09F4A7EB" w14:textId="3957FC8F" w:rsidR="00294143" w:rsidRPr="00046AC3" w:rsidRDefault="00294143" w:rsidP="00046AC3">
      <w:pPr>
        <w:numPr>
          <w:ilvl w:val="1"/>
          <w:numId w:val="10"/>
        </w:numPr>
        <w:tabs>
          <w:tab w:val="left" w:pos="720"/>
        </w:tabs>
        <w:spacing w:line="276" w:lineRule="auto"/>
        <w:ind w:left="567" w:hanging="567"/>
        <w:contextualSpacing/>
        <w:jc w:val="both"/>
        <w:rPr>
          <w:rFonts w:ascii="Book Antiqua" w:hAnsi="Book Antiqua" w:cstheme="minorHAnsi"/>
        </w:rPr>
      </w:pPr>
      <w:r w:rsidRPr="00046AC3">
        <w:rPr>
          <w:rFonts w:ascii="Book Antiqua" w:hAnsi="Book Antiqua" w:cstheme="minorHAnsi"/>
        </w:rPr>
        <w:t>The laws applicable to this Contract shall be the laws in force in India. The courts of Delhi shall have exclusive jurisdiction in all matters arising under this Contract.</w:t>
      </w:r>
    </w:p>
    <w:p w14:paraId="4C4254C1" w14:textId="77777777" w:rsidR="00046AC3" w:rsidRPr="00046AC3" w:rsidRDefault="00046AC3" w:rsidP="00046AC3">
      <w:pPr>
        <w:spacing w:line="276" w:lineRule="auto"/>
        <w:rPr>
          <w:rFonts w:ascii="Book Antiqua" w:hAnsi="Book Antiqua"/>
          <w:bCs/>
        </w:rPr>
      </w:pPr>
    </w:p>
    <w:p w14:paraId="00A9DB87" w14:textId="703A5F5D" w:rsidR="002519AA" w:rsidRPr="00046AC3" w:rsidRDefault="00641C90" w:rsidP="00046AC3">
      <w:pPr>
        <w:numPr>
          <w:ilvl w:val="0"/>
          <w:numId w:val="10"/>
        </w:numPr>
        <w:spacing w:line="276" w:lineRule="auto"/>
        <w:ind w:left="567" w:hanging="567"/>
        <w:contextualSpacing/>
        <w:jc w:val="both"/>
        <w:rPr>
          <w:rFonts w:ascii="Book Antiqua" w:hAnsi="Book Antiqua"/>
          <w:b/>
          <w:u w:val="single"/>
        </w:rPr>
      </w:pPr>
      <w:r w:rsidRPr="00046AC3">
        <w:rPr>
          <w:rFonts w:ascii="Book Antiqua" w:hAnsi="Book Antiqua"/>
          <w:b/>
          <w:u w:val="single"/>
        </w:rPr>
        <w:t>OWNERSHIP AND RIGHTS:</w:t>
      </w:r>
    </w:p>
    <w:p w14:paraId="0A696E0C" w14:textId="77777777" w:rsidR="00B75A6A" w:rsidRPr="00046AC3" w:rsidRDefault="00B75A6A" w:rsidP="00046AC3">
      <w:pPr>
        <w:pStyle w:val="NoSpacing"/>
        <w:spacing w:line="276" w:lineRule="auto"/>
        <w:ind w:hanging="426"/>
        <w:rPr>
          <w:rFonts w:ascii="Book Antiqua" w:hAnsi="Book Antiqua"/>
          <w:b/>
          <w:u w:val="single"/>
        </w:rPr>
      </w:pPr>
    </w:p>
    <w:p w14:paraId="0CAD1F7D" w14:textId="1423B97B" w:rsidR="00641C90" w:rsidRPr="00046AC3" w:rsidRDefault="00641C90" w:rsidP="00046AC3">
      <w:pPr>
        <w:pStyle w:val="ListParagraph"/>
        <w:spacing w:line="276" w:lineRule="auto"/>
        <w:ind w:left="1440" w:hanging="873"/>
        <w:jc w:val="both"/>
        <w:rPr>
          <w:rFonts w:ascii="Book Antiqua" w:eastAsia="Times New Roman" w:hAnsi="Book Antiqua"/>
          <w:bCs/>
          <w:sz w:val="24"/>
          <w:szCs w:val="24"/>
          <w:lang w:eastAsia="en-US"/>
        </w:rPr>
      </w:pPr>
      <w:r w:rsidRPr="00046AC3">
        <w:rPr>
          <w:rFonts w:ascii="Book Antiqua" w:eastAsia="Times New Roman" w:hAnsi="Book Antiqua"/>
          <w:bCs/>
          <w:sz w:val="24"/>
          <w:szCs w:val="24"/>
          <w:lang w:eastAsia="en-US"/>
        </w:rPr>
        <w:t>The agency shall not, without the prior approval of</w:t>
      </w:r>
      <w:r w:rsidR="009E38F4">
        <w:rPr>
          <w:rFonts w:ascii="Book Antiqua" w:eastAsia="Times New Roman" w:hAnsi="Book Antiqua"/>
          <w:bCs/>
          <w:sz w:val="24"/>
          <w:szCs w:val="24"/>
          <w:lang w:eastAsia="en-US"/>
        </w:rPr>
        <w:t xml:space="preserve"> the</w:t>
      </w:r>
      <w:r w:rsidRPr="00046AC3">
        <w:rPr>
          <w:rFonts w:ascii="Book Antiqua" w:eastAsia="Times New Roman" w:hAnsi="Book Antiqua"/>
          <w:bCs/>
          <w:sz w:val="24"/>
          <w:szCs w:val="24"/>
          <w:lang w:eastAsia="en-US"/>
        </w:rPr>
        <w:t xml:space="preserve"> </w:t>
      </w:r>
      <w:r w:rsidR="00B0550C">
        <w:rPr>
          <w:rFonts w:ascii="Book Antiqua" w:eastAsia="Times New Roman" w:hAnsi="Book Antiqua"/>
          <w:bCs/>
          <w:sz w:val="24"/>
          <w:szCs w:val="24"/>
          <w:lang w:eastAsia="en-US"/>
        </w:rPr>
        <w:t>employer</w:t>
      </w:r>
      <w:r w:rsidRPr="00046AC3">
        <w:rPr>
          <w:rFonts w:ascii="Book Antiqua" w:eastAsia="Times New Roman" w:hAnsi="Book Antiqua"/>
          <w:bCs/>
          <w:sz w:val="24"/>
          <w:szCs w:val="24"/>
          <w:lang w:eastAsia="en-US"/>
        </w:rPr>
        <w:t>:</w:t>
      </w:r>
    </w:p>
    <w:p w14:paraId="6E868571" w14:textId="77777777" w:rsidR="00B75A6A" w:rsidRPr="00046AC3" w:rsidRDefault="00B75A6A" w:rsidP="00046AC3">
      <w:pPr>
        <w:pStyle w:val="ListParagraph"/>
        <w:spacing w:line="276" w:lineRule="auto"/>
        <w:ind w:left="1440" w:hanging="720"/>
        <w:jc w:val="both"/>
        <w:rPr>
          <w:rFonts w:ascii="Book Antiqua" w:eastAsia="Times New Roman" w:hAnsi="Book Antiqua"/>
          <w:bCs/>
          <w:sz w:val="24"/>
          <w:szCs w:val="24"/>
          <w:lang w:eastAsia="en-US"/>
        </w:rPr>
      </w:pPr>
    </w:p>
    <w:p w14:paraId="12B70763" w14:textId="5F45A703" w:rsidR="003E2B57" w:rsidRPr="004F1698" w:rsidRDefault="00641C90" w:rsidP="00356381">
      <w:pPr>
        <w:pStyle w:val="ListParagraph"/>
        <w:numPr>
          <w:ilvl w:val="1"/>
          <w:numId w:val="1"/>
        </w:numPr>
        <w:spacing w:line="276" w:lineRule="auto"/>
        <w:ind w:left="1276" w:hanging="283"/>
        <w:jc w:val="both"/>
        <w:rPr>
          <w:rFonts w:ascii="Book Antiqua" w:eastAsia="Times New Roman" w:hAnsi="Book Antiqua"/>
          <w:bCs/>
          <w:sz w:val="24"/>
          <w:szCs w:val="24"/>
          <w:lang w:eastAsia="en-US"/>
        </w:rPr>
      </w:pPr>
      <w:r w:rsidRPr="004F1698">
        <w:rPr>
          <w:rFonts w:ascii="Book Antiqua" w:eastAsia="Times New Roman" w:hAnsi="Book Antiqua"/>
          <w:bCs/>
          <w:sz w:val="24"/>
          <w:szCs w:val="24"/>
          <w:lang w:eastAsia="en-US"/>
        </w:rPr>
        <w:t>Assign, either directly or indirectly, this Contract or any right of the agency under his Contract; or</w:t>
      </w:r>
    </w:p>
    <w:p w14:paraId="3ADEEA7C" w14:textId="0F6930C6" w:rsidR="00641C90" w:rsidRDefault="00641C90" w:rsidP="003E2B57">
      <w:pPr>
        <w:pStyle w:val="ListParagraph"/>
        <w:numPr>
          <w:ilvl w:val="1"/>
          <w:numId w:val="1"/>
        </w:numPr>
        <w:spacing w:line="276" w:lineRule="auto"/>
        <w:ind w:left="1276" w:hanging="283"/>
        <w:jc w:val="both"/>
        <w:rPr>
          <w:rFonts w:ascii="Book Antiqua" w:eastAsia="Times New Roman" w:hAnsi="Book Antiqua"/>
          <w:bCs/>
          <w:sz w:val="24"/>
          <w:szCs w:val="24"/>
          <w:lang w:eastAsia="en-US"/>
        </w:rPr>
      </w:pPr>
      <w:r w:rsidRPr="00046AC3">
        <w:rPr>
          <w:rFonts w:ascii="Book Antiqua" w:eastAsia="Times New Roman" w:hAnsi="Book Antiqua"/>
          <w:bCs/>
          <w:sz w:val="24"/>
          <w:szCs w:val="24"/>
          <w:lang w:eastAsia="en-US"/>
        </w:rPr>
        <w:t>Sub-contract any obligation of the agency under this Contract.</w:t>
      </w:r>
    </w:p>
    <w:p w14:paraId="726F3937" w14:textId="77777777" w:rsidR="000F607C" w:rsidRDefault="000F607C" w:rsidP="003E2B57">
      <w:pPr>
        <w:pStyle w:val="ListParagraph"/>
        <w:spacing w:line="276" w:lineRule="auto"/>
        <w:ind w:left="1134"/>
        <w:jc w:val="both"/>
        <w:rPr>
          <w:rFonts w:ascii="Book Antiqua" w:eastAsia="Times New Roman" w:hAnsi="Book Antiqua"/>
          <w:bCs/>
          <w:sz w:val="24"/>
          <w:szCs w:val="24"/>
          <w:lang w:eastAsia="en-US"/>
        </w:rPr>
      </w:pPr>
    </w:p>
    <w:p w14:paraId="14D660B4" w14:textId="1DA5248D" w:rsidR="00641C90" w:rsidRPr="00046AC3" w:rsidRDefault="00641C90" w:rsidP="00046AC3">
      <w:pPr>
        <w:numPr>
          <w:ilvl w:val="0"/>
          <w:numId w:val="10"/>
        </w:numPr>
        <w:spacing w:line="276" w:lineRule="auto"/>
        <w:ind w:left="567" w:hanging="567"/>
        <w:contextualSpacing/>
        <w:jc w:val="both"/>
        <w:rPr>
          <w:rFonts w:ascii="Book Antiqua" w:hAnsi="Book Antiqua"/>
          <w:b/>
          <w:u w:val="single"/>
        </w:rPr>
      </w:pPr>
      <w:r w:rsidRPr="00046AC3">
        <w:rPr>
          <w:rFonts w:ascii="Book Antiqua" w:hAnsi="Book Antiqua"/>
          <w:b/>
          <w:u w:val="single"/>
        </w:rPr>
        <w:lastRenderedPageBreak/>
        <w:t xml:space="preserve">RTI &amp; COURT CASES: </w:t>
      </w:r>
    </w:p>
    <w:p w14:paraId="735A8BDF" w14:textId="77777777" w:rsidR="00193630" w:rsidRPr="00046AC3" w:rsidRDefault="00193630" w:rsidP="00C957CC">
      <w:pPr>
        <w:pStyle w:val="NoSpacing"/>
        <w:ind w:hanging="426"/>
        <w:rPr>
          <w:rFonts w:ascii="Book Antiqua" w:hAnsi="Book Antiqua"/>
        </w:rPr>
      </w:pPr>
    </w:p>
    <w:p w14:paraId="7AD76167" w14:textId="7139F619" w:rsidR="002519AA" w:rsidRPr="00046AC3" w:rsidRDefault="00641C90" w:rsidP="00046AC3">
      <w:pPr>
        <w:pStyle w:val="ListParagraph"/>
        <w:spacing w:line="276" w:lineRule="auto"/>
        <w:ind w:left="567"/>
        <w:jc w:val="both"/>
        <w:rPr>
          <w:rFonts w:ascii="Book Antiqua" w:eastAsia="Times New Roman" w:hAnsi="Book Antiqua"/>
          <w:bCs/>
          <w:sz w:val="24"/>
          <w:szCs w:val="24"/>
          <w:lang w:eastAsia="en-US"/>
        </w:rPr>
      </w:pPr>
      <w:r w:rsidRPr="00046AC3">
        <w:rPr>
          <w:rFonts w:ascii="Book Antiqua" w:eastAsia="Times New Roman" w:hAnsi="Book Antiqua"/>
          <w:bCs/>
          <w:sz w:val="24"/>
          <w:szCs w:val="24"/>
          <w:lang w:eastAsia="en-US"/>
        </w:rPr>
        <w:t xml:space="preserve">Information required under RTI &amp; Court </w:t>
      </w:r>
      <w:r w:rsidR="007152C7" w:rsidRPr="00046AC3">
        <w:rPr>
          <w:rFonts w:ascii="Book Antiqua" w:eastAsia="Times New Roman" w:hAnsi="Book Antiqua"/>
          <w:bCs/>
          <w:sz w:val="24"/>
          <w:szCs w:val="24"/>
          <w:lang w:eastAsia="en-US"/>
        </w:rPr>
        <w:t>cases: -</w:t>
      </w:r>
      <w:r w:rsidRPr="00046AC3">
        <w:rPr>
          <w:rFonts w:ascii="Book Antiqua" w:eastAsia="Times New Roman" w:hAnsi="Book Antiqua"/>
          <w:bCs/>
          <w:sz w:val="24"/>
          <w:szCs w:val="24"/>
          <w:lang w:eastAsia="en-US"/>
        </w:rPr>
        <w:t xml:space="preserve"> The agency shall support </w:t>
      </w:r>
      <w:r w:rsidR="00783D0C">
        <w:rPr>
          <w:rFonts w:ascii="Book Antiqua" w:eastAsia="Times New Roman" w:hAnsi="Book Antiqua"/>
          <w:bCs/>
          <w:sz w:val="24"/>
          <w:szCs w:val="24"/>
          <w:lang w:eastAsia="en-US"/>
        </w:rPr>
        <w:t>the employer</w:t>
      </w:r>
      <w:r w:rsidRPr="00046AC3">
        <w:rPr>
          <w:rFonts w:ascii="Book Antiqua" w:eastAsia="Times New Roman" w:hAnsi="Book Antiqua"/>
          <w:bCs/>
          <w:sz w:val="24"/>
          <w:szCs w:val="24"/>
          <w:lang w:eastAsia="en-US"/>
        </w:rPr>
        <w:t xml:space="preserve"> with all data/evidence as required from time to time under the extant provisions </w:t>
      </w:r>
      <w:r w:rsidR="007152C7" w:rsidRPr="00046AC3">
        <w:rPr>
          <w:rFonts w:ascii="Book Antiqua" w:eastAsia="Times New Roman" w:hAnsi="Book Antiqua"/>
          <w:bCs/>
          <w:sz w:val="24"/>
          <w:szCs w:val="24"/>
          <w:lang w:eastAsia="en-US"/>
        </w:rPr>
        <w:t>of RTI</w:t>
      </w:r>
      <w:r w:rsidRPr="00046AC3">
        <w:rPr>
          <w:rFonts w:ascii="Book Antiqua" w:eastAsia="Times New Roman" w:hAnsi="Book Antiqua"/>
          <w:bCs/>
          <w:sz w:val="24"/>
          <w:szCs w:val="24"/>
          <w:lang w:eastAsia="en-US"/>
        </w:rPr>
        <w:t xml:space="preserve"> Act,</w:t>
      </w:r>
      <w:r w:rsidR="00FE3CB7">
        <w:rPr>
          <w:rFonts w:ascii="Book Antiqua" w:eastAsia="Times New Roman" w:hAnsi="Book Antiqua"/>
          <w:bCs/>
          <w:sz w:val="24"/>
          <w:szCs w:val="24"/>
          <w:lang w:eastAsia="en-US"/>
        </w:rPr>
        <w:t xml:space="preserve"> </w:t>
      </w:r>
      <w:r w:rsidRPr="00046AC3">
        <w:rPr>
          <w:rFonts w:ascii="Book Antiqua" w:eastAsia="Times New Roman" w:hAnsi="Book Antiqua"/>
          <w:bCs/>
          <w:sz w:val="24"/>
          <w:szCs w:val="24"/>
          <w:lang w:eastAsia="en-US"/>
        </w:rPr>
        <w:t>2005 in force as well as Court cases against selections being made.</w:t>
      </w:r>
    </w:p>
    <w:p w14:paraId="4DE66683" w14:textId="77777777" w:rsidR="00FE3CB7" w:rsidRPr="00046AC3" w:rsidRDefault="00FE3CB7" w:rsidP="00C957CC">
      <w:pPr>
        <w:pStyle w:val="NoSpacing"/>
        <w:ind w:hanging="426"/>
        <w:rPr>
          <w:rFonts w:ascii="Book Antiqua" w:hAnsi="Book Antiqua"/>
          <w:bCs/>
        </w:rPr>
      </w:pPr>
    </w:p>
    <w:p w14:paraId="2D441C50" w14:textId="00CC9725" w:rsidR="00DB195A" w:rsidRPr="00046AC3" w:rsidRDefault="00DB195A" w:rsidP="00046AC3">
      <w:pPr>
        <w:numPr>
          <w:ilvl w:val="0"/>
          <w:numId w:val="10"/>
        </w:numPr>
        <w:spacing w:line="276" w:lineRule="auto"/>
        <w:ind w:left="567" w:hanging="567"/>
        <w:contextualSpacing/>
        <w:jc w:val="both"/>
        <w:rPr>
          <w:rFonts w:ascii="Book Antiqua" w:hAnsi="Book Antiqua" w:cstheme="minorHAnsi"/>
          <w:b/>
        </w:rPr>
      </w:pPr>
      <w:bookmarkStart w:id="14" w:name="_Ref22030277"/>
      <w:r w:rsidRPr="00046AC3">
        <w:rPr>
          <w:rFonts w:ascii="Book Antiqua" w:hAnsi="Book Antiqua" w:cstheme="minorHAnsi"/>
          <w:b/>
          <w:u w:val="single"/>
        </w:rPr>
        <w:t>ARBITRATION AND LAWS</w:t>
      </w:r>
      <w:bookmarkEnd w:id="14"/>
    </w:p>
    <w:p w14:paraId="28FEF531" w14:textId="77777777" w:rsidR="00DB195A" w:rsidRPr="00046AC3" w:rsidRDefault="00DB195A" w:rsidP="00C957CC">
      <w:pPr>
        <w:pStyle w:val="NoSpacing"/>
        <w:ind w:hanging="426"/>
        <w:rPr>
          <w:rFonts w:ascii="Book Antiqua" w:hAnsi="Book Antiqua"/>
        </w:rPr>
      </w:pPr>
    </w:p>
    <w:p w14:paraId="58112141" w14:textId="0308B5BA" w:rsidR="00DB195A" w:rsidRPr="00046AC3" w:rsidRDefault="00DB195A" w:rsidP="00046AC3">
      <w:pPr>
        <w:numPr>
          <w:ilvl w:val="1"/>
          <w:numId w:val="10"/>
        </w:numPr>
        <w:tabs>
          <w:tab w:val="left" w:pos="567"/>
        </w:tabs>
        <w:spacing w:line="276" w:lineRule="auto"/>
        <w:ind w:left="567" w:hanging="567"/>
        <w:contextualSpacing/>
        <w:jc w:val="both"/>
        <w:rPr>
          <w:rFonts w:ascii="Book Antiqua" w:hAnsi="Book Antiqua" w:cstheme="minorHAnsi"/>
          <w:b/>
          <w:bCs/>
        </w:rPr>
      </w:pPr>
      <w:r w:rsidRPr="00046AC3">
        <w:rPr>
          <w:rFonts w:ascii="Book Antiqua" w:hAnsi="Book Antiqua" w:cstheme="minorHAnsi"/>
        </w:rPr>
        <w:t>All disputes or differences in respect of which the decision, if any, of the Project Manager and/or the Head of the Implementing Authority has not become final or binding as aforesaid shall be settled by arbitration in the manner provided herein below:</w:t>
      </w:r>
      <w:r w:rsidRPr="00046AC3">
        <w:rPr>
          <w:rFonts w:ascii="Book Antiqua" w:hAnsi="Book Antiqua" w:cstheme="minorHAnsi"/>
          <w:b/>
          <w:bCs/>
        </w:rPr>
        <w:t xml:space="preserve">  </w:t>
      </w:r>
    </w:p>
    <w:p w14:paraId="3A446D02" w14:textId="246596F3" w:rsidR="00DB195A" w:rsidRPr="00046AC3" w:rsidRDefault="00DB195A" w:rsidP="00046AC3">
      <w:pPr>
        <w:numPr>
          <w:ilvl w:val="1"/>
          <w:numId w:val="10"/>
        </w:numPr>
        <w:tabs>
          <w:tab w:val="left" w:pos="567"/>
        </w:tabs>
        <w:spacing w:line="276" w:lineRule="auto"/>
        <w:ind w:left="567" w:hanging="567"/>
        <w:contextualSpacing/>
        <w:jc w:val="both"/>
        <w:rPr>
          <w:rFonts w:ascii="Book Antiqua" w:hAnsi="Book Antiqua" w:cstheme="minorHAnsi"/>
        </w:rPr>
      </w:pPr>
      <w:r w:rsidRPr="00046AC3">
        <w:rPr>
          <w:rFonts w:ascii="Book Antiqua" w:hAnsi="Book Antiqua" w:cstheme="minorHAnsi"/>
        </w:rPr>
        <w:t xml:space="preserve">The arbitration shall be conducted by a sole arbitrator in case the amount of claim is less than </w:t>
      </w:r>
      <w:r w:rsidRPr="00046AC3">
        <w:t>₹</w:t>
      </w:r>
      <w:r w:rsidRPr="00046AC3">
        <w:rPr>
          <w:rFonts w:ascii="Book Antiqua" w:hAnsi="Book Antiqua" w:cstheme="minorHAnsi"/>
        </w:rPr>
        <w:t xml:space="preserve"> 25 Crore and by </w:t>
      </w:r>
      <w:r w:rsidR="002519AA" w:rsidRPr="00046AC3">
        <w:rPr>
          <w:rFonts w:ascii="Book Antiqua" w:hAnsi="Book Antiqua" w:cstheme="minorHAnsi"/>
        </w:rPr>
        <w:t>three-member</w:t>
      </w:r>
      <w:r w:rsidRPr="00046AC3">
        <w:rPr>
          <w:rFonts w:ascii="Book Antiqua" w:hAnsi="Book Antiqua" w:cstheme="minorHAnsi"/>
        </w:rPr>
        <w:t xml:space="preserve"> arbitral tribunal in case the amount of claim is greater than </w:t>
      </w:r>
      <w:r w:rsidRPr="00046AC3">
        <w:t>₹</w:t>
      </w:r>
      <w:r w:rsidRPr="00046AC3">
        <w:rPr>
          <w:rFonts w:ascii="Book Antiqua" w:hAnsi="Book Antiqua" w:cstheme="minorHAnsi"/>
        </w:rPr>
        <w:t xml:space="preserve"> 25 Crore.  </w:t>
      </w:r>
    </w:p>
    <w:p w14:paraId="00C21524" w14:textId="77777777" w:rsidR="00486E6D" w:rsidRPr="00046AC3" w:rsidRDefault="00486E6D" w:rsidP="00C957CC">
      <w:pPr>
        <w:pStyle w:val="NoSpacing"/>
        <w:ind w:hanging="426"/>
        <w:rPr>
          <w:rFonts w:ascii="Book Antiqua" w:hAnsi="Book Antiqua" w:cstheme="minorHAnsi"/>
          <w:b/>
          <w:bCs/>
          <w:u w:val="single"/>
        </w:rPr>
      </w:pPr>
    </w:p>
    <w:p w14:paraId="767B74FA" w14:textId="0C284A96" w:rsidR="00DB195A" w:rsidRPr="00046AC3" w:rsidRDefault="00DB195A" w:rsidP="00046AC3">
      <w:pPr>
        <w:spacing w:line="276" w:lineRule="auto"/>
        <w:ind w:left="567"/>
        <w:jc w:val="both"/>
        <w:rPr>
          <w:rFonts w:ascii="Book Antiqua" w:hAnsi="Book Antiqua" w:cstheme="minorHAnsi"/>
          <w:b/>
          <w:bCs/>
          <w:u w:val="single"/>
        </w:rPr>
      </w:pPr>
      <w:r w:rsidRPr="00046AC3">
        <w:rPr>
          <w:rFonts w:ascii="Book Antiqua" w:hAnsi="Book Antiqua" w:cstheme="minorHAnsi"/>
          <w:b/>
          <w:bCs/>
          <w:u w:val="single"/>
        </w:rPr>
        <w:t xml:space="preserve">Sole Arbitration </w:t>
      </w:r>
    </w:p>
    <w:p w14:paraId="330EF660" w14:textId="3F4CAB8D" w:rsidR="009819D2" w:rsidRDefault="00DB195A" w:rsidP="00C957CC">
      <w:pPr>
        <w:spacing w:line="276" w:lineRule="auto"/>
        <w:ind w:left="567"/>
        <w:jc w:val="both"/>
        <w:rPr>
          <w:rFonts w:ascii="Book Antiqua" w:hAnsi="Book Antiqua" w:cstheme="minorHAnsi"/>
        </w:rPr>
      </w:pPr>
      <w:r w:rsidRPr="000866C6">
        <w:rPr>
          <w:rFonts w:ascii="Book Antiqua" w:hAnsi="Book Antiqua" w:cstheme="minorHAnsi"/>
        </w:rPr>
        <w:t xml:space="preserve">The sole Arbitrator shall be chosen from a panel of </w:t>
      </w:r>
      <w:r w:rsidR="00DF524E" w:rsidRPr="000866C6">
        <w:rPr>
          <w:rFonts w:ascii="Book Antiqua" w:hAnsi="Book Antiqua" w:cstheme="minorHAnsi"/>
        </w:rPr>
        <w:t>empaneled</w:t>
      </w:r>
      <w:r w:rsidRPr="000866C6">
        <w:rPr>
          <w:rFonts w:ascii="Book Antiqua" w:hAnsi="Book Antiqua" w:cstheme="minorHAnsi"/>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6F94BA0" w14:textId="77777777" w:rsidR="00CC5E19" w:rsidRPr="00046AC3" w:rsidRDefault="00CC5E19" w:rsidP="00C957CC">
      <w:pPr>
        <w:spacing w:line="276" w:lineRule="auto"/>
        <w:ind w:left="567"/>
        <w:jc w:val="both"/>
        <w:rPr>
          <w:rFonts w:ascii="Book Antiqua" w:hAnsi="Book Antiqua" w:cstheme="minorHAnsi"/>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6237"/>
      </w:tblGrid>
      <w:tr w:rsidR="00DB195A" w:rsidRPr="00046AC3" w14:paraId="67ED7D27" w14:textId="77777777" w:rsidTr="00887D1D">
        <w:trPr>
          <w:trHeight w:val="357"/>
        </w:trPr>
        <w:tc>
          <w:tcPr>
            <w:tcW w:w="993" w:type="dxa"/>
          </w:tcPr>
          <w:p w14:paraId="600E8489" w14:textId="1936D8CE" w:rsidR="00DB195A" w:rsidRPr="00046AC3" w:rsidRDefault="00DB195A" w:rsidP="00046AC3">
            <w:pPr>
              <w:spacing w:line="276" w:lineRule="auto"/>
              <w:jc w:val="center"/>
              <w:rPr>
                <w:rFonts w:ascii="Book Antiqua" w:hAnsi="Book Antiqua" w:cstheme="minorHAnsi"/>
                <w:b/>
                <w:bCs/>
              </w:rPr>
            </w:pPr>
            <w:r w:rsidRPr="00046AC3">
              <w:rPr>
                <w:rFonts w:ascii="Book Antiqua" w:hAnsi="Book Antiqua" w:cstheme="minorHAnsi"/>
                <w:b/>
                <w:bCs/>
              </w:rPr>
              <w:t>Sl</w:t>
            </w:r>
            <w:r w:rsidR="00FE3CB7">
              <w:rPr>
                <w:rFonts w:ascii="Book Antiqua" w:hAnsi="Book Antiqua" w:cstheme="minorHAnsi"/>
                <w:b/>
                <w:bCs/>
              </w:rPr>
              <w:t>.</w:t>
            </w:r>
            <w:r w:rsidRPr="00046AC3">
              <w:rPr>
                <w:rFonts w:ascii="Book Antiqua" w:hAnsi="Book Antiqua" w:cstheme="minorHAnsi"/>
                <w:b/>
                <w:bCs/>
              </w:rPr>
              <w:t xml:space="preserve"> no:</w:t>
            </w:r>
          </w:p>
        </w:tc>
        <w:tc>
          <w:tcPr>
            <w:tcW w:w="1842" w:type="dxa"/>
          </w:tcPr>
          <w:p w14:paraId="27FF566F" w14:textId="77777777" w:rsidR="00DB195A" w:rsidRPr="00046AC3" w:rsidRDefault="00DB195A" w:rsidP="00046AC3">
            <w:pPr>
              <w:spacing w:line="276" w:lineRule="auto"/>
              <w:ind w:left="-14" w:firstLine="14"/>
              <w:jc w:val="both"/>
              <w:rPr>
                <w:rFonts w:ascii="Book Antiqua" w:hAnsi="Book Antiqua" w:cstheme="minorHAnsi"/>
                <w:b/>
                <w:bCs/>
              </w:rPr>
            </w:pPr>
            <w:r w:rsidRPr="00046AC3">
              <w:rPr>
                <w:rFonts w:ascii="Book Antiqua" w:hAnsi="Book Antiqua" w:cstheme="minorHAnsi"/>
                <w:b/>
                <w:bCs/>
              </w:rPr>
              <w:t xml:space="preserve">Claim amount </w:t>
            </w:r>
          </w:p>
        </w:tc>
        <w:tc>
          <w:tcPr>
            <w:tcW w:w="6237" w:type="dxa"/>
          </w:tcPr>
          <w:p w14:paraId="09A3B1ED" w14:textId="77777777" w:rsidR="00DB195A" w:rsidRPr="00046AC3" w:rsidRDefault="00DB195A" w:rsidP="00046AC3">
            <w:pPr>
              <w:spacing w:line="276" w:lineRule="auto"/>
              <w:jc w:val="both"/>
              <w:rPr>
                <w:rFonts w:ascii="Book Antiqua" w:hAnsi="Book Antiqua" w:cstheme="minorHAnsi"/>
                <w:b/>
                <w:bCs/>
              </w:rPr>
            </w:pPr>
            <w:r w:rsidRPr="00046AC3">
              <w:rPr>
                <w:rFonts w:ascii="Book Antiqua" w:hAnsi="Book Antiqua" w:cstheme="minorHAnsi"/>
                <w:b/>
                <w:bCs/>
              </w:rPr>
              <w:t xml:space="preserve"> Work Experience/Qualifications  </w:t>
            </w:r>
          </w:p>
        </w:tc>
      </w:tr>
      <w:tr w:rsidR="00DB195A" w:rsidRPr="00046AC3" w14:paraId="1D416642" w14:textId="77777777" w:rsidTr="00887D1D">
        <w:trPr>
          <w:trHeight w:val="804"/>
        </w:trPr>
        <w:tc>
          <w:tcPr>
            <w:tcW w:w="993" w:type="dxa"/>
          </w:tcPr>
          <w:p w14:paraId="1CE739E1" w14:textId="77777777" w:rsidR="00DB195A" w:rsidRPr="00046AC3" w:rsidRDefault="00DB195A" w:rsidP="00046AC3">
            <w:pPr>
              <w:spacing w:line="276" w:lineRule="auto"/>
              <w:jc w:val="center"/>
              <w:rPr>
                <w:rFonts w:ascii="Book Antiqua" w:hAnsi="Book Antiqua" w:cstheme="minorHAnsi"/>
                <w:b/>
                <w:bCs/>
              </w:rPr>
            </w:pPr>
            <w:r w:rsidRPr="00046AC3">
              <w:rPr>
                <w:rFonts w:ascii="Book Antiqua" w:hAnsi="Book Antiqua" w:cstheme="minorHAnsi"/>
                <w:b/>
                <w:bCs/>
              </w:rPr>
              <w:t>1</w:t>
            </w:r>
          </w:p>
        </w:tc>
        <w:tc>
          <w:tcPr>
            <w:tcW w:w="1842" w:type="dxa"/>
          </w:tcPr>
          <w:p w14:paraId="6DA4381D" w14:textId="77777777" w:rsidR="00DB195A" w:rsidRPr="00046AC3" w:rsidRDefault="00DB195A" w:rsidP="00046AC3">
            <w:pPr>
              <w:spacing w:line="276" w:lineRule="auto"/>
              <w:ind w:left="-14" w:firstLine="14"/>
              <w:jc w:val="both"/>
              <w:rPr>
                <w:rFonts w:ascii="Book Antiqua" w:hAnsi="Book Antiqua" w:cstheme="minorHAnsi"/>
                <w:b/>
                <w:bCs/>
              </w:rPr>
            </w:pPr>
            <w:r w:rsidRPr="00046AC3">
              <w:rPr>
                <w:rFonts w:ascii="Book Antiqua" w:hAnsi="Book Antiqua" w:cstheme="minorHAnsi"/>
                <w:b/>
                <w:bCs/>
              </w:rPr>
              <w:t xml:space="preserve">&lt; </w:t>
            </w:r>
            <w:r w:rsidRPr="00046AC3">
              <w:rPr>
                <w:b/>
                <w:bCs/>
              </w:rPr>
              <w:t>₹</w:t>
            </w:r>
            <w:r w:rsidRPr="00046AC3">
              <w:rPr>
                <w:rFonts w:ascii="Book Antiqua" w:hAnsi="Book Antiqua" w:cstheme="minorHAnsi"/>
                <w:b/>
                <w:bCs/>
              </w:rPr>
              <w:t xml:space="preserve"> 10 Crore</w:t>
            </w:r>
          </w:p>
        </w:tc>
        <w:tc>
          <w:tcPr>
            <w:tcW w:w="6237" w:type="dxa"/>
          </w:tcPr>
          <w:p w14:paraId="5009A666" w14:textId="77777777" w:rsidR="00DB195A" w:rsidRPr="00046AC3" w:rsidRDefault="00DB195A" w:rsidP="00046AC3">
            <w:pPr>
              <w:spacing w:line="276" w:lineRule="auto"/>
              <w:jc w:val="both"/>
              <w:rPr>
                <w:rFonts w:ascii="Book Antiqua" w:hAnsi="Book Antiqua" w:cstheme="minorHAnsi"/>
                <w:b/>
                <w:bCs/>
              </w:rPr>
            </w:pPr>
            <w:r w:rsidRPr="00046AC3">
              <w:rPr>
                <w:rFonts w:ascii="Book Antiqua" w:hAnsi="Book Antiqua" w:cstheme="minorHAnsi"/>
                <w:b/>
                <w:bCs/>
              </w:rPr>
              <w:t xml:space="preserve">Sole arbitrator-Retired Senior Executives of PSUs other than POWERGRID/Retired Distt Judges/ High Court Judges. </w:t>
            </w:r>
          </w:p>
        </w:tc>
      </w:tr>
    </w:tbl>
    <w:p w14:paraId="59446AB9" w14:textId="77777777" w:rsidR="00C13F53" w:rsidRDefault="00C13F53" w:rsidP="00C13F53">
      <w:pPr>
        <w:tabs>
          <w:tab w:val="left" w:pos="1440"/>
        </w:tabs>
        <w:spacing w:before="120" w:line="276" w:lineRule="auto"/>
        <w:ind w:left="1134"/>
        <w:contextualSpacing/>
        <w:jc w:val="both"/>
        <w:rPr>
          <w:rFonts w:ascii="Book Antiqua" w:hAnsi="Book Antiqua" w:cstheme="minorHAnsi"/>
        </w:rPr>
      </w:pPr>
    </w:p>
    <w:p w14:paraId="13B998A0" w14:textId="4400EAB4" w:rsidR="00DB195A" w:rsidRPr="00046AC3" w:rsidRDefault="00DB195A" w:rsidP="00046AC3">
      <w:pPr>
        <w:numPr>
          <w:ilvl w:val="0"/>
          <w:numId w:val="6"/>
        </w:numPr>
        <w:tabs>
          <w:tab w:val="left" w:pos="1440"/>
        </w:tabs>
        <w:spacing w:before="120" w:line="276" w:lineRule="auto"/>
        <w:ind w:left="1134" w:hanging="567"/>
        <w:contextualSpacing/>
        <w:jc w:val="both"/>
        <w:rPr>
          <w:rFonts w:ascii="Book Antiqua" w:hAnsi="Book Antiqua" w:cstheme="minorHAnsi"/>
        </w:rPr>
      </w:pPr>
      <w:r w:rsidRPr="00046AC3">
        <w:rPr>
          <w:rFonts w:ascii="Book Antiqua" w:hAnsi="Book Antiqua" w:cstheme="minorHAnsi"/>
        </w:rPr>
        <w:t xml:space="preserve">In case of invocation of arbitration by POWERGRID, POWERGRID </w:t>
      </w:r>
      <w:r w:rsidR="00651672">
        <w:rPr>
          <w:rFonts w:ascii="Book Antiqua" w:hAnsi="Book Antiqua" w:cstheme="minorHAnsi"/>
        </w:rPr>
        <w:t xml:space="preserve"> </w:t>
      </w:r>
      <w:r w:rsidRPr="00046AC3">
        <w:rPr>
          <w:rFonts w:ascii="Book Antiqua" w:hAnsi="Book Antiqua" w:cstheme="minorHAnsi"/>
        </w:rPr>
        <w:t>shall, within 30 days, send a list of names of 3 arbitrators from its list/database of Arbitrators and the contractor shall within the period of further 30 days select any one person to act as “Sole Arbitrator”, which will be confirmed by POWERGRID</w:t>
      </w:r>
      <w:r w:rsidR="00BB18E1">
        <w:rPr>
          <w:rFonts w:ascii="Book Antiqua" w:hAnsi="Book Antiqua" w:cstheme="minorHAnsi"/>
        </w:rPr>
        <w:t xml:space="preserve"> </w:t>
      </w:r>
      <w:r w:rsidRPr="00046AC3">
        <w:rPr>
          <w:rFonts w:ascii="Book Antiqua" w:hAnsi="Book Antiqua" w:cstheme="minorHAnsi"/>
        </w:rPr>
        <w:t xml:space="preserve"> and matter will be referred to such appointed Arbitrator for further arbitration proceedings.</w:t>
      </w:r>
    </w:p>
    <w:p w14:paraId="4A8B68CA" w14:textId="77777777" w:rsidR="004D0E00" w:rsidRPr="00046AC3" w:rsidRDefault="004D0E00" w:rsidP="00C957CC">
      <w:pPr>
        <w:pStyle w:val="NoSpacing"/>
        <w:ind w:hanging="426"/>
        <w:rPr>
          <w:rFonts w:ascii="Book Antiqua" w:hAnsi="Book Antiqua" w:cstheme="minorHAnsi"/>
        </w:rPr>
      </w:pPr>
    </w:p>
    <w:p w14:paraId="51886877" w14:textId="4E6A5DBD" w:rsidR="00DB195A" w:rsidRDefault="00DB195A" w:rsidP="00046AC3">
      <w:pPr>
        <w:numPr>
          <w:ilvl w:val="0"/>
          <w:numId w:val="6"/>
        </w:numPr>
        <w:tabs>
          <w:tab w:val="left" w:pos="1440"/>
        </w:tabs>
        <w:spacing w:before="120" w:line="276" w:lineRule="auto"/>
        <w:ind w:left="1134" w:hanging="567"/>
        <w:contextualSpacing/>
        <w:jc w:val="both"/>
        <w:rPr>
          <w:rFonts w:ascii="Book Antiqua" w:hAnsi="Book Antiqua" w:cstheme="minorHAnsi"/>
        </w:rPr>
      </w:pPr>
      <w:r w:rsidRPr="00046AC3">
        <w:rPr>
          <w:rFonts w:ascii="Book Antiqua" w:hAnsi="Book Antiqua" w:cstheme="minorHAnsi"/>
        </w:rPr>
        <w:t xml:space="preserve">In case of invocation of arbitration by the Contractor, the Contractor shall request </w:t>
      </w:r>
      <w:r w:rsidR="00903590">
        <w:rPr>
          <w:rFonts w:ascii="Book Antiqua" w:hAnsi="Book Antiqua" w:cstheme="minorHAnsi"/>
        </w:rPr>
        <w:t>owner</w:t>
      </w:r>
      <w:r w:rsidRPr="00046AC3">
        <w:rPr>
          <w:rFonts w:ascii="Book Antiqua" w:hAnsi="Book Antiqua" w:cstheme="minorHAnsi"/>
        </w:rPr>
        <w:t xml:space="preserve"> for its database of Arbitrators/ chose from the list of Arbitrators available on POWERGRID’s website, and the contractor shall, within 30 days, select any one Arbitrator from the above to act as “Sole Arbitrator”, which will be confirmed by </w:t>
      </w:r>
      <w:r w:rsidR="00903590">
        <w:rPr>
          <w:rFonts w:ascii="Book Antiqua" w:hAnsi="Book Antiqua" w:cstheme="minorHAnsi"/>
        </w:rPr>
        <w:t>owner</w:t>
      </w:r>
      <w:r w:rsidRPr="00046AC3">
        <w:rPr>
          <w:rFonts w:ascii="Book Antiqua" w:hAnsi="Book Antiqua" w:cstheme="minorHAnsi"/>
        </w:rPr>
        <w:t xml:space="preserve"> within 30 days and matter will be referred to such appointed Arbitrator for further arbitration proceedings.</w:t>
      </w:r>
    </w:p>
    <w:p w14:paraId="722A562B" w14:textId="77777777" w:rsidR="00C13F53" w:rsidRDefault="00DB195A" w:rsidP="00046AC3">
      <w:pPr>
        <w:spacing w:line="276" w:lineRule="auto"/>
        <w:ind w:left="1134" w:hanging="567"/>
        <w:jc w:val="both"/>
        <w:rPr>
          <w:rFonts w:ascii="Book Antiqua" w:hAnsi="Book Antiqua" w:cstheme="minorHAnsi"/>
        </w:rPr>
      </w:pPr>
      <w:r w:rsidRPr="00046AC3">
        <w:rPr>
          <w:rFonts w:ascii="Book Antiqua" w:hAnsi="Book Antiqua" w:cstheme="minorHAnsi"/>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FFF4B3B" w14:textId="50AC0435" w:rsidR="00DB195A" w:rsidRDefault="009819D2" w:rsidP="00C13F53">
      <w:pPr>
        <w:spacing w:line="276" w:lineRule="auto"/>
        <w:jc w:val="both"/>
        <w:rPr>
          <w:rFonts w:ascii="Book Antiqua" w:hAnsi="Book Antiqua" w:cstheme="minorHAnsi"/>
        </w:rPr>
      </w:pPr>
      <w:r w:rsidRPr="00046AC3">
        <w:rPr>
          <w:rFonts w:ascii="Book Antiqua" w:hAnsi="Book Antiqua" w:cstheme="minorHAnsi"/>
        </w:rPr>
        <w:lastRenderedPageBreak/>
        <w:t xml:space="preserve"> </w:t>
      </w:r>
    </w:p>
    <w:p w14:paraId="650F27C8" w14:textId="77777777" w:rsidR="00BB0FD6" w:rsidRPr="00C97898" w:rsidRDefault="00BB0FD6" w:rsidP="00887D1D">
      <w:pPr>
        <w:spacing w:line="276" w:lineRule="auto"/>
        <w:ind w:left="567"/>
        <w:jc w:val="both"/>
        <w:rPr>
          <w:rFonts w:ascii="Book Antiqua" w:hAnsi="Book Antiqua" w:cstheme="minorHAnsi"/>
          <w:u w:val="single"/>
        </w:rPr>
      </w:pPr>
      <w:r w:rsidRPr="00C97898">
        <w:rPr>
          <w:rFonts w:ascii="Book Antiqua" w:hAnsi="Book Antiqua" w:cstheme="minorHAnsi"/>
          <w:u w:val="single"/>
        </w:rPr>
        <w:t>Three-member arbitral tribunal</w:t>
      </w:r>
    </w:p>
    <w:p w14:paraId="1176134D" w14:textId="77777777" w:rsidR="00BB0FD6" w:rsidRPr="00C97898" w:rsidRDefault="00BB0FD6" w:rsidP="00887D1D">
      <w:pPr>
        <w:spacing w:line="276" w:lineRule="auto"/>
        <w:ind w:left="567"/>
        <w:jc w:val="both"/>
        <w:rPr>
          <w:rFonts w:ascii="Book Antiqua" w:hAnsi="Book Antiqua" w:cstheme="minorHAnsi"/>
        </w:rPr>
      </w:pPr>
      <w:r w:rsidRPr="00C97898">
        <w:rPr>
          <w:rFonts w:ascii="Book Antiqua" w:hAnsi="Book Antiqua" w:cstheme="minorHAnsi"/>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5422195" w14:textId="77777777" w:rsidR="00BB0FD6" w:rsidRPr="00046AC3" w:rsidRDefault="00BB0FD6" w:rsidP="00046AC3">
      <w:pPr>
        <w:spacing w:line="276" w:lineRule="auto"/>
        <w:jc w:val="both"/>
        <w:rPr>
          <w:rFonts w:ascii="Book Antiqua" w:hAnsi="Book Antiqua" w:cstheme="minorHAnsi"/>
        </w:rPr>
      </w:pPr>
    </w:p>
    <w:p w14:paraId="59DB3475" w14:textId="77777777" w:rsidR="00204561" w:rsidRPr="00046AC3" w:rsidRDefault="00DB195A" w:rsidP="00046AC3">
      <w:pPr>
        <w:numPr>
          <w:ilvl w:val="1"/>
          <w:numId w:val="10"/>
        </w:numPr>
        <w:tabs>
          <w:tab w:val="left" w:pos="567"/>
        </w:tabs>
        <w:spacing w:line="276" w:lineRule="auto"/>
        <w:ind w:left="567" w:hanging="567"/>
        <w:contextualSpacing/>
        <w:jc w:val="both"/>
        <w:rPr>
          <w:rFonts w:ascii="Book Antiqua" w:hAnsi="Book Antiqua" w:cstheme="minorHAnsi"/>
        </w:rPr>
      </w:pPr>
      <w:r w:rsidRPr="00046AC3">
        <w:rPr>
          <w:rFonts w:ascii="Book Antiqua" w:hAnsi="Book Antiqua" w:cstheme="minorHAnsi"/>
        </w:rPr>
        <w:t xml:space="preserve">The cost of arbitral proceedings inter-alia including the Arbitrators’ fee, logistics and any other charges shall be equally shared by both parties. </w:t>
      </w:r>
    </w:p>
    <w:p w14:paraId="2E2BDC07" w14:textId="77777777" w:rsidR="00204561" w:rsidRPr="00046AC3" w:rsidRDefault="00204561" w:rsidP="00C957CC">
      <w:pPr>
        <w:ind w:left="1134" w:hanging="567"/>
        <w:jc w:val="both"/>
        <w:rPr>
          <w:rFonts w:ascii="Book Antiqua" w:hAnsi="Book Antiqua" w:cstheme="minorHAnsi"/>
        </w:rPr>
      </w:pPr>
    </w:p>
    <w:p w14:paraId="67F02D13" w14:textId="14CC47EA" w:rsidR="00DB195A" w:rsidRPr="00046AC3" w:rsidRDefault="00DB195A" w:rsidP="00046AC3">
      <w:pPr>
        <w:spacing w:line="276" w:lineRule="auto"/>
        <w:ind w:left="567"/>
        <w:contextualSpacing/>
        <w:jc w:val="both"/>
        <w:rPr>
          <w:rFonts w:ascii="Book Antiqua" w:hAnsi="Book Antiqua" w:cstheme="minorHAnsi"/>
        </w:rPr>
      </w:pPr>
      <w:r w:rsidRPr="00046AC3">
        <w:rPr>
          <w:rFonts w:ascii="Book Antiqua" w:hAnsi="Book Antiqua" w:cstheme="minorHAnsi"/>
        </w:rPr>
        <w:t xml:space="preserve">In case of Sole Arbitrator, the fees to be paid to the sole Arbitrator shall be as per the terms of </w:t>
      </w:r>
      <w:r w:rsidR="008969FF" w:rsidRPr="00046AC3">
        <w:rPr>
          <w:rFonts w:ascii="Book Antiqua" w:hAnsi="Book Antiqua" w:cstheme="minorHAnsi"/>
        </w:rPr>
        <w:t>Engagement</w:t>
      </w:r>
      <w:r w:rsidRPr="00046AC3">
        <w:rPr>
          <w:rFonts w:ascii="Book Antiqua" w:hAnsi="Book Antiqua" w:cstheme="minorHAnsi"/>
        </w:rPr>
        <w:t xml:space="preserve"> in </w:t>
      </w:r>
      <w:r w:rsidR="00903590">
        <w:rPr>
          <w:rFonts w:ascii="Book Antiqua" w:hAnsi="Book Antiqua" w:cstheme="minorHAnsi"/>
        </w:rPr>
        <w:t>POWERGRID</w:t>
      </w:r>
      <w:r w:rsidRPr="00046AC3">
        <w:rPr>
          <w:rFonts w:ascii="Book Antiqua" w:hAnsi="Book Antiqua" w:cstheme="minorHAnsi"/>
        </w:rPr>
        <w:t xml:space="preserve"> whereas in case of the </w:t>
      </w:r>
      <w:r w:rsidR="007152C7" w:rsidRPr="00046AC3">
        <w:rPr>
          <w:rFonts w:ascii="Book Antiqua" w:hAnsi="Book Antiqua" w:cstheme="minorHAnsi"/>
        </w:rPr>
        <w:t>three-member</w:t>
      </w:r>
      <w:r w:rsidRPr="00046AC3">
        <w:rPr>
          <w:rFonts w:ascii="Book Antiqua" w:hAnsi="Book Antiqua" w:cstheme="minorHAnsi"/>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FE2A77" w14:textId="7EF29215" w:rsidR="00DB195A" w:rsidRDefault="00DB195A" w:rsidP="00C957CC">
      <w:pPr>
        <w:ind w:left="1134" w:hanging="567"/>
        <w:jc w:val="both"/>
        <w:rPr>
          <w:rFonts w:ascii="Book Antiqua" w:hAnsi="Book Antiqua" w:cstheme="minorHAnsi"/>
        </w:rPr>
      </w:pPr>
    </w:p>
    <w:p w14:paraId="4727BFCF" w14:textId="23B8C846" w:rsidR="007152C7" w:rsidRPr="00046AC3" w:rsidRDefault="00DB195A" w:rsidP="00046AC3">
      <w:pPr>
        <w:numPr>
          <w:ilvl w:val="1"/>
          <w:numId w:val="10"/>
        </w:numPr>
        <w:tabs>
          <w:tab w:val="left" w:pos="567"/>
        </w:tabs>
        <w:spacing w:line="276" w:lineRule="auto"/>
        <w:ind w:left="567" w:hanging="567"/>
        <w:contextualSpacing/>
        <w:jc w:val="both"/>
        <w:rPr>
          <w:rFonts w:ascii="Book Antiqua" w:hAnsi="Book Antiqua" w:cstheme="minorHAnsi"/>
        </w:rPr>
      </w:pPr>
      <w:r w:rsidRPr="00046AC3">
        <w:rPr>
          <w:rFonts w:ascii="Book Antiqua" w:hAnsi="Book Antiqua" w:cstheme="minorHAnsi"/>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w:t>
      </w:r>
      <w:r w:rsidR="00325258">
        <w:rPr>
          <w:rFonts w:ascii="Book Antiqua" w:hAnsi="Book Antiqua" w:cstheme="minorHAnsi"/>
        </w:rPr>
        <w:t>Gu</w:t>
      </w:r>
      <w:r w:rsidR="004D26F0">
        <w:rPr>
          <w:rFonts w:ascii="Book Antiqua" w:hAnsi="Book Antiqua" w:cstheme="minorHAnsi"/>
        </w:rPr>
        <w:t>rugram</w:t>
      </w:r>
      <w:r w:rsidRPr="00046AC3">
        <w:rPr>
          <w:rFonts w:ascii="Book Antiqua" w:hAnsi="Book Antiqua" w:cstheme="minorHAnsi"/>
        </w:rPr>
        <w:t>.</w:t>
      </w:r>
    </w:p>
    <w:p w14:paraId="1C7EA23A" w14:textId="77777777" w:rsidR="00DB195A" w:rsidRPr="00046AC3" w:rsidRDefault="00DB195A" w:rsidP="00C957CC">
      <w:pPr>
        <w:ind w:left="1134" w:hanging="567"/>
        <w:jc w:val="both"/>
        <w:rPr>
          <w:rFonts w:ascii="Book Antiqua" w:hAnsi="Book Antiqua" w:cstheme="minorHAnsi"/>
        </w:rPr>
      </w:pPr>
    </w:p>
    <w:p w14:paraId="41225972" w14:textId="2BDB84DF" w:rsidR="00DB195A" w:rsidRDefault="00DB195A" w:rsidP="00046AC3">
      <w:pPr>
        <w:numPr>
          <w:ilvl w:val="1"/>
          <w:numId w:val="10"/>
        </w:numPr>
        <w:tabs>
          <w:tab w:val="left" w:pos="567"/>
        </w:tabs>
        <w:spacing w:line="276" w:lineRule="auto"/>
        <w:ind w:left="567" w:hanging="567"/>
        <w:contextualSpacing/>
        <w:jc w:val="both"/>
        <w:rPr>
          <w:rFonts w:ascii="Book Antiqua" w:hAnsi="Book Antiqua" w:cstheme="minorHAnsi"/>
        </w:rPr>
      </w:pPr>
      <w:r w:rsidRPr="00046AC3">
        <w:rPr>
          <w:rFonts w:ascii="Book Antiqua" w:hAnsi="Book Antiqua" w:cstheme="minorHAnsi"/>
        </w:rPr>
        <w:t xml:space="preserve">The decision of </w:t>
      </w:r>
      <w:r w:rsidRPr="00046AC3">
        <w:rPr>
          <w:rFonts w:ascii="Book Antiqua" w:hAnsi="Book Antiqua" w:cstheme="minorHAnsi"/>
          <w:b/>
          <w:bCs/>
        </w:rPr>
        <w:t>the sole arbitrator/</w:t>
      </w:r>
      <w:r w:rsidRPr="00046AC3">
        <w:rPr>
          <w:rFonts w:ascii="Book Antiqua" w:hAnsi="Book Antiqua" w:cstheme="minorHAnsi"/>
        </w:rPr>
        <w:t xml:space="preserve"> </w:t>
      </w:r>
      <w:r w:rsidRPr="00046AC3">
        <w:rPr>
          <w:rFonts w:ascii="Book Antiqua" w:hAnsi="Book Antiqua" w:cstheme="minorHAnsi"/>
          <w:b/>
          <w:bCs/>
        </w:rPr>
        <w:t>the majority of the arbitrators</w:t>
      </w:r>
      <w:r w:rsidRPr="00046AC3">
        <w:rPr>
          <w:rFonts w:ascii="Book Antiqua" w:hAnsi="Book Antiqua" w:cstheme="minorHAnsi"/>
        </w:rPr>
        <w:t xml:space="preserve">, </w:t>
      </w:r>
      <w:r w:rsidRPr="00046AC3">
        <w:rPr>
          <w:rFonts w:ascii="Book Antiqua" w:hAnsi="Book Antiqua" w:cstheme="minorHAnsi"/>
          <w:b/>
          <w:bCs/>
        </w:rPr>
        <w:t>as the case may be</w:t>
      </w:r>
      <w:r w:rsidRPr="00046AC3">
        <w:rPr>
          <w:rFonts w:ascii="Book Antiqua" w:hAnsi="Book Antiqua" w:cstheme="minorHAnsi"/>
        </w:rPr>
        <w:t xml:space="preserve">, shall be final and binding upon the parties. In the event of any of the </w:t>
      </w:r>
      <w:r w:rsidRPr="00046AC3">
        <w:rPr>
          <w:rFonts w:ascii="Book Antiqua" w:hAnsi="Book Antiqua" w:cstheme="minorHAnsi"/>
          <w:b/>
          <w:bCs/>
        </w:rPr>
        <w:t>sole arbitrator/</w:t>
      </w:r>
      <w:r w:rsidRPr="00046AC3">
        <w:rPr>
          <w:rFonts w:ascii="Book Antiqua" w:hAnsi="Book Antiqua" w:cstheme="minorHAnsi"/>
        </w:rPr>
        <w:t xml:space="preserve"> </w:t>
      </w:r>
      <w:r w:rsidRPr="00046AC3">
        <w:rPr>
          <w:rFonts w:ascii="Book Antiqua" w:hAnsi="Book Antiqua" w:cstheme="minorHAnsi"/>
          <w:b/>
          <w:bCs/>
        </w:rPr>
        <w:t>any of the</w:t>
      </w:r>
      <w:r w:rsidRPr="00046AC3">
        <w:rPr>
          <w:rFonts w:ascii="Book Antiqua" w:hAnsi="Book Antiqua" w:cstheme="minorHAnsi"/>
        </w:rPr>
        <w:t xml:space="preserve"> </w:t>
      </w:r>
      <w:r w:rsidRPr="00046AC3">
        <w:rPr>
          <w:rFonts w:ascii="Book Antiqua" w:hAnsi="Book Antiqua" w:cstheme="minorHAnsi"/>
          <w:b/>
          <w:bCs/>
        </w:rPr>
        <w:t>aforesaid arbitrators</w:t>
      </w:r>
      <w:r w:rsidRPr="00046AC3">
        <w:rPr>
          <w:rFonts w:ascii="Book Antiqua" w:hAnsi="Book Antiqua" w:cstheme="minorHAnsi"/>
        </w:rPr>
        <w:t xml:space="preserve"> dying, neglecting, resigning or being unable to act for any reason, it will be lawful for the </w:t>
      </w:r>
      <w:r w:rsidRPr="00046AC3">
        <w:rPr>
          <w:rFonts w:ascii="Book Antiqua" w:hAnsi="Book Antiqua" w:cstheme="minorHAnsi"/>
          <w:b/>
          <w:bCs/>
        </w:rPr>
        <w:t>parties to nominate another sole arbitrator/ another arbitrator in place of the outgoing arbitrator</w:t>
      </w:r>
      <w:r w:rsidRPr="00046AC3">
        <w:rPr>
          <w:rFonts w:ascii="Book Antiqua" w:hAnsi="Book Antiqua" w:cstheme="minorHAnsi"/>
        </w:rPr>
        <w:t xml:space="preserve">.  </w:t>
      </w:r>
    </w:p>
    <w:p w14:paraId="5DA23620" w14:textId="77777777" w:rsidR="00C957CC" w:rsidRPr="00046AC3" w:rsidRDefault="00C957CC" w:rsidP="00C957CC">
      <w:pPr>
        <w:tabs>
          <w:tab w:val="left" w:pos="567"/>
        </w:tabs>
        <w:spacing w:line="276" w:lineRule="auto"/>
        <w:ind w:left="567"/>
        <w:contextualSpacing/>
        <w:jc w:val="both"/>
        <w:rPr>
          <w:rFonts w:ascii="Book Antiqua" w:hAnsi="Book Antiqua" w:cstheme="minorHAnsi"/>
        </w:rPr>
      </w:pPr>
    </w:p>
    <w:p w14:paraId="1A1E4D21" w14:textId="2996BE26" w:rsidR="00E25ADB" w:rsidRPr="00046AC3" w:rsidRDefault="00DB195A" w:rsidP="00046AC3">
      <w:pPr>
        <w:numPr>
          <w:ilvl w:val="1"/>
          <w:numId w:val="10"/>
        </w:numPr>
        <w:tabs>
          <w:tab w:val="left" w:pos="567"/>
        </w:tabs>
        <w:spacing w:line="276" w:lineRule="auto"/>
        <w:ind w:left="567" w:hanging="567"/>
        <w:contextualSpacing/>
        <w:jc w:val="both"/>
        <w:rPr>
          <w:rFonts w:ascii="Book Antiqua" w:hAnsi="Book Antiqua" w:cstheme="minorHAnsi"/>
        </w:rPr>
      </w:pPr>
      <w:r w:rsidRPr="00046AC3">
        <w:rPr>
          <w:rFonts w:ascii="Book Antiqua" w:hAnsi="Book Antiqua" w:cstheme="minorHAnsi"/>
        </w:rPr>
        <w:t>During settlement of disputes and arbitration proceedings, both parties shall be obliged to carry out their respective obligations under the Contract.</w:t>
      </w:r>
    </w:p>
    <w:p w14:paraId="29075A0E" w14:textId="77777777" w:rsidR="004F1698" w:rsidRDefault="004F1698" w:rsidP="00046AC3">
      <w:pPr>
        <w:keepNext/>
        <w:keepLines/>
        <w:spacing w:before="480" w:line="276" w:lineRule="auto"/>
        <w:ind w:left="426" w:hanging="426"/>
        <w:jc w:val="right"/>
        <w:outlineLvl w:val="0"/>
        <w:rPr>
          <w:rFonts w:ascii="Book Antiqua" w:eastAsia="MS Mincho" w:hAnsi="Book Antiqua" w:cstheme="majorBidi"/>
          <w:b/>
          <w:bCs/>
          <w:color w:val="365F91" w:themeColor="accent1" w:themeShade="BF"/>
        </w:rPr>
      </w:pPr>
      <w:bookmarkStart w:id="15" w:name="_Ref22044807"/>
    </w:p>
    <w:p w14:paraId="779CF9EB" w14:textId="77777777" w:rsidR="0038291D" w:rsidRDefault="0038291D">
      <w:pPr>
        <w:rPr>
          <w:rFonts w:ascii="Book Antiqua" w:eastAsia="MS Mincho" w:hAnsi="Book Antiqua" w:cstheme="majorBidi"/>
          <w:b/>
          <w:bCs/>
          <w:color w:val="365F91" w:themeColor="accent1" w:themeShade="BF"/>
        </w:rPr>
      </w:pPr>
      <w:r>
        <w:rPr>
          <w:rFonts w:ascii="Book Antiqua" w:eastAsia="MS Mincho" w:hAnsi="Book Antiqua" w:cstheme="majorBidi"/>
          <w:b/>
          <w:bCs/>
          <w:color w:val="365F91" w:themeColor="accent1" w:themeShade="BF"/>
        </w:rPr>
        <w:br w:type="page"/>
      </w:r>
    </w:p>
    <w:p w14:paraId="1674FB64" w14:textId="0470D4B6" w:rsidR="00DB195A" w:rsidRPr="00046AC3" w:rsidRDefault="00DB195A" w:rsidP="00046AC3">
      <w:pPr>
        <w:keepNext/>
        <w:keepLines/>
        <w:spacing w:before="480" w:line="276" w:lineRule="auto"/>
        <w:ind w:left="426" w:hanging="426"/>
        <w:jc w:val="right"/>
        <w:outlineLvl w:val="0"/>
        <w:rPr>
          <w:rFonts w:ascii="Book Antiqua" w:eastAsia="MS Mincho" w:hAnsi="Book Antiqua" w:cstheme="majorBidi"/>
          <w:b/>
          <w:bCs/>
          <w:color w:val="365F91" w:themeColor="accent1" w:themeShade="BF"/>
        </w:rPr>
      </w:pPr>
      <w:r w:rsidRPr="00046AC3">
        <w:rPr>
          <w:rFonts w:ascii="Book Antiqua" w:eastAsia="MS Mincho" w:hAnsi="Book Antiqua" w:cstheme="majorBidi"/>
          <w:b/>
          <w:bCs/>
          <w:color w:val="365F91" w:themeColor="accent1" w:themeShade="BF"/>
        </w:rPr>
        <w:lastRenderedPageBreak/>
        <w:t xml:space="preserve">APPENDIX-1 to </w:t>
      </w:r>
      <w:r w:rsidR="00ED53D6" w:rsidRPr="00046AC3">
        <w:rPr>
          <w:rFonts w:ascii="Book Antiqua" w:eastAsia="MS Mincho" w:hAnsi="Book Antiqua" w:cstheme="majorBidi"/>
          <w:b/>
          <w:bCs/>
          <w:color w:val="365F91" w:themeColor="accent1" w:themeShade="BF"/>
        </w:rPr>
        <w:t>SCC</w:t>
      </w:r>
      <w:bookmarkEnd w:id="15"/>
    </w:p>
    <w:p w14:paraId="20DCDCC8" w14:textId="77777777" w:rsidR="00DB195A" w:rsidRPr="00046AC3" w:rsidRDefault="00DB195A" w:rsidP="00046AC3">
      <w:pPr>
        <w:spacing w:line="276" w:lineRule="auto"/>
        <w:ind w:left="426" w:hanging="426"/>
        <w:rPr>
          <w:rFonts w:ascii="Book Antiqua" w:eastAsia="MS Mincho" w:hAnsi="Book Antiqua" w:cstheme="minorHAnsi"/>
        </w:rPr>
      </w:pPr>
    </w:p>
    <w:p w14:paraId="540EBA00" w14:textId="77777777" w:rsidR="00DB195A" w:rsidRPr="00046AC3" w:rsidRDefault="00DB195A" w:rsidP="00046AC3">
      <w:pPr>
        <w:spacing w:line="276" w:lineRule="auto"/>
        <w:ind w:left="426" w:hanging="426"/>
        <w:jc w:val="center"/>
        <w:rPr>
          <w:rFonts w:ascii="Book Antiqua" w:hAnsi="Book Antiqua"/>
          <w:b/>
          <w:bCs/>
          <w:u w:val="single"/>
        </w:rPr>
      </w:pPr>
      <w:r w:rsidRPr="00046AC3">
        <w:rPr>
          <w:rFonts w:ascii="Book Antiqua" w:hAnsi="Book Antiqua" w:cstheme="minorHAnsi"/>
          <w:b/>
          <w:bCs/>
          <w:u w:val="single"/>
        </w:rPr>
        <w:t>LIST OF ELIGIBLE SCHEDULED COMMERCIAL PRIVATE INDIAN BANKS</w:t>
      </w:r>
    </w:p>
    <w:p w14:paraId="54026791" w14:textId="77777777" w:rsidR="00DB195A" w:rsidRPr="00046AC3" w:rsidRDefault="00DB195A" w:rsidP="00046AC3">
      <w:pPr>
        <w:spacing w:line="276" w:lineRule="auto"/>
        <w:ind w:left="426" w:hanging="426"/>
        <w:jc w:val="center"/>
        <w:rPr>
          <w:rFonts w:ascii="Book Antiqua" w:hAnsi="Book Antiqua"/>
          <w:u w:val="single"/>
        </w:rPr>
      </w:pPr>
    </w:p>
    <w:tbl>
      <w:tblPr>
        <w:tblStyle w:val="TableGrid"/>
        <w:tblW w:w="8370" w:type="dxa"/>
        <w:tblInd w:w="738" w:type="dxa"/>
        <w:tblLook w:val="04A0" w:firstRow="1" w:lastRow="0" w:firstColumn="1" w:lastColumn="0" w:noHBand="0" w:noVBand="1"/>
      </w:tblPr>
      <w:tblGrid>
        <w:gridCol w:w="1350"/>
        <w:gridCol w:w="7020"/>
      </w:tblGrid>
      <w:tr w:rsidR="00BB0FD6" w:rsidRPr="00046AC3" w14:paraId="4AC27770" w14:textId="77777777" w:rsidTr="00396EDC">
        <w:tc>
          <w:tcPr>
            <w:tcW w:w="1350" w:type="dxa"/>
          </w:tcPr>
          <w:p w14:paraId="4441E631" w14:textId="0DFB0503" w:rsidR="00BB0FD6" w:rsidRPr="00046AC3" w:rsidRDefault="00BB0FD6" w:rsidP="00BB0FD6">
            <w:pPr>
              <w:spacing w:line="276" w:lineRule="auto"/>
              <w:ind w:left="426" w:hanging="426"/>
              <w:jc w:val="center"/>
              <w:rPr>
                <w:rFonts w:ascii="Book Antiqua" w:hAnsi="Book Antiqua" w:cstheme="minorHAnsi"/>
              </w:rPr>
            </w:pPr>
            <w:r w:rsidRPr="00C97898">
              <w:rPr>
                <w:rFonts w:ascii="Book Antiqua" w:hAnsi="Book Antiqua" w:cstheme="minorHAnsi"/>
                <w:b/>
                <w:bCs/>
              </w:rPr>
              <w:t>Sl. No.</w:t>
            </w:r>
          </w:p>
        </w:tc>
        <w:tc>
          <w:tcPr>
            <w:tcW w:w="7020" w:type="dxa"/>
          </w:tcPr>
          <w:p w14:paraId="2F28C962" w14:textId="6A97645F" w:rsidR="00BB0FD6" w:rsidRPr="00046AC3" w:rsidRDefault="00BB0FD6" w:rsidP="00BB0FD6">
            <w:pPr>
              <w:spacing w:line="276" w:lineRule="auto"/>
              <w:ind w:left="426" w:hanging="426"/>
              <w:rPr>
                <w:rFonts w:ascii="Book Antiqua" w:hAnsi="Book Antiqua" w:cstheme="minorHAnsi"/>
              </w:rPr>
            </w:pPr>
            <w:r w:rsidRPr="00C97898">
              <w:rPr>
                <w:rFonts w:ascii="Book Antiqua" w:hAnsi="Book Antiqua" w:cstheme="minorHAnsi"/>
                <w:b/>
                <w:bCs/>
              </w:rPr>
              <w:t>Bank Name</w:t>
            </w:r>
          </w:p>
        </w:tc>
      </w:tr>
      <w:tr w:rsidR="00BB0FD6" w:rsidRPr="00046AC3" w14:paraId="09E11D90" w14:textId="77777777" w:rsidTr="00396EDC">
        <w:tc>
          <w:tcPr>
            <w:tcW w:w="1350" w:type="dxa"/>
          </w:tcPr>
          <w:p w14:paraId="216CDE6E" w14:textId="0DE36DF8" w:rsidR="00BB0FD6" w:rsidRPr="00046AC3" w:rsidRDefault="00BB0FD6" w:rsidP="00BB0FD6">
            <w:pPr>
              <w:spacing w:line="276" w:lineRule="auto"/>
              <w:ind w:left="426" w:hanging="426"/>
              <w:jc w:val="center"/>
              <w:rPr>
                <w:rFonts w:ascii="Book Antiqua" w:hAnsi="Book Antiqua" w:cstheme="minorHAnsi"/>
              </w:rPr>
            </w:pPr>
            <w:r>
              <w:rPr>
                <w:rFonts w:ascii="Book Antiqua" w:hAnsi="Book Antiqua" w:cstheme="minorHAnsi"/>
              </w:rPr>
              <w:t>1</w:t>
            </w:r>
          </w:p>
        </w:tc>
        <w:tc>
          <w:tcPr>
            <w:tcW w:w="7020" w:type="dxa"/>
          </w:tcPr>
          <w:p w14:paraId="689DD429" w14:textId="0778F54C" w:rsidR="00BB0FD6" w:rsidRPr="00046AC3" w:rsidRDefault="00BB0FD6" w:rsidP="00BB0FD6">
            <w:pPr>
              <w:spacing w:line="276" w:lineRule="auto"/>
              <w:ind w:left="426" w:hanging="426"/>
              <w:rPr>
                <w:rFonts w:ascii="Book Antiqua" w:hAnsi="Book Antiqua" w:cstheme="minorHAnsi"/>
              </w:rPr>
            </w:pPr>
            <w:r w:rsidRPr="00C97898">
              <w:rPr>
                <w:rFonts w:ascii="Book Antiqua" w:hAnsi="Book Antiqua" w:cstheme="minorHAnsi"/>
              </w:rPr>
              <w:t>HDFC Bank Limited</w:t>
            </w:r>
          </w:p>
        </w:tc>
      </w:tr>
      <w:tr w:rsidR="00BB0FD6" w:rsidRPr="00046AC3" w14:paraId="7F6151DC" w14:textId="77777777" w:rsidTr="00396EDC">
        <w:tc>
          <w:tcPr>
            <w:tcW w:w="1350" w:type="dxa"/>
            <w:shd w:val="clear" w:color="auto" w:fill="FFFFFF" w:themeFill="background1"/>
          </w:tcPr>
          <w:p w14:paraId="1C37C9AC" w14:textId="7D50076F" w:rsidR="00BB0FD6" w:rsidRPr="00046AC3" w:rsidRDefault="00BB0FD6" w:rsidP="00BB0FD6">
            <w:pPr>
              <w:spacing w:line="276" w:lineRule="auto"/>
              <w:ind w:left="426" w:hanging="426"/>
              <w:jc w:val="center"/>
              <w:rPr>
                <w:rFonts w:ascii="Book Antiqua" w:hAnsi="Book Antiqua" w:cstheme="minorHAnsi"/>
              </w:rPr>
            </w:pPr>
            <w:r>
              <w:rPr>
                <w:rFonts w:ascii="Book Antiqua" w:hAnsi="Book Antiqua" w:cstheme="minorHAnsi"/>
              </w:rPr>
              <w:t>2</w:t>
            </w:r>
          </w:p>
        </w:tc>
        <w:tc>
          <w:tcPr>
            <w:tcW w:w="7020" w:type="dxa"/>
            <w:shd w:val="clear" w:color="auto" w:fill="FFFFFF" w:themeFill="background1"/>
          </w:tcPr>
          <w:p w14:paraId="23409358" w14:textId="0DEE5A6A" w:rsidR="00BB0FD6" w:rsidRPr="00046AC3" w:rsidRDefault="00BB0FD6" w:rsidP="00BB0FD6">
            <w:pPr>
              <w:spacing w:line="276" w:lineRule="auto"/>
              <w:ind w:left="426" w:hanging="426"/>
              <w:rPr>
                <w:rFonts w:ascii="Book Antiqua" w:hAnsi="Book Antiqua" w:cstheme="minorHAnsi"/>
              </w:rPr>
            </w:pPr>
            <w:r w:rsidRPr="00C97898">
              <w:rPr>
                <w:rFonts w:ascii="Book Antiqua" w:hAnsi="Book Antiqua" w:cstheme="minorHAnsi"/>
              </w:rPr>
              <w:t>IndusInd Bank Limited</w:t>
            </w:r>
          </w:p>
        </w:tc>
      </w:tr>
      <w:tr w:rsidR="00BB0FD6" w:rsidRPr="00046AC3" w14:paraId="4FB8A3C5" w14:textId="77777777" w:rsidTr="00396EDC">
        <w:tc>
          <w:tcPr>
            <w:tcW w:w="1350" w:type="dxa"/>
            <w:shd w:val="clear" w:color="auto" w:fill="FFFFFF" w:themeFill="background1"/>
          </w:tcPr>
          <w:p w14:paraId="538E5C48" w14:textId="3FA8A9F9" w:rsidR="00BB0FD6" w:rsidRPr="00046AC3" w:rsidRDefault="00BB0FD6" w:rsidP="00BB0FD6">
            <w:pPr>
              <w:spacing w:line="276" w:lineRule="auto"/>
              <w:ind w:left="426" w:hanging="426"/>
              <w:jc w:val="center"/>
              <w:rPr>
                <w:rFonts w:ascii="Book Antiqua" w:hAnsi="Book Antiqua" w:cstheme="minorHAnsi"/>
              </w:rPr>
            </w:pPr>
            <w:r>
              <w:rPr>
                <w:rFonts w:ascii="Book Antiqua" w:hAnsi="Book Antiqua" w:cstheme="minorHAnsi"/>
              </w:rPr>
              <w:t>3</w:t>
            </w:r>
          </w:p>
        </w:tc>
        <w:tc>
          <w:tcPr>
            <w:tcW w:w="7020" w:type="dxa"/>
            <w:shd w:val="clear" w:color="auto" w:fill="FFFFFF" w:themeFill="background1"/>
          </w:tcPr>
          <w:p w14:paraId="17771DA3" w14:textId="07A2128F" w:rsidR="00BB0FD6" w:rsidRPr="00046AC3" w:rsidRDefault="00BB0FD6" w:rsidP="00BB0FD6">
            <w:pPr>
              <w:spacing w:line="276" w:lineRule="auto"/>
              <w:ind w:left="426" w:hanging="426"/>
              <w:rPr>
                <w:rFonts w:ascii="Book Antiqua" w:hAnsi="Book Antiqua" w:cstheme="minorHAnsi"/>
              </w:rPr>
            </w:pPr>
            <w:r>
              <w:rPr>
                <w:rFonts w:ascii="Book Antiqua" w:hAnsi="Book Antiqua" w:cstheme="minorHAnsi"/>
              </w:rPr>
              <w:t>IDFC First Bank Limited</w:t>
            </w:r>
          </w:p>
        </w:tc>
      </w:tr>
      <w:tr w:rsidR="00BB0FD6" w:rsidRPr="00046AC3" w14:paraId="4DB11430" w14:textId="77777777" w:rsidTr="00396EDC">
        <w:tc>
          <w:tcPr>
            <w:tcW w:w="1350" w:type="dxa"/>
            <w:shd w:val="clear" w:color="auto" w:fill="FFFFFF" w:themeFill="background1"/>
          </w:tcPr>
          <w:p w14:paraId="796FA730" w14:textId="1A9D0A27" w:rsidR="00BB0FD6" w:rsidRPr="00046AC3" w:rsidRDefault="00BB0FD6" w:rsidP="00BB0FD6">
            <w:pPr>
              <w:spacing w:line="276" w:lineRule="auto"/>
              <w:ind w:left="426" w:hanging="426"/>
              <w:jc w:val="center"/>
              <w:rPr>
                <w:rFonts w:ascii="Book Antiqua" w:hAnsi="Book Antiqua" w:cstheme="minorHAnsi"/>
              </w:rPr>
            </w:pPr>
            <w:r>
              <w:rPr>
                <w:rFonts w:ascii="Book Antiqua" w:hAnsi="Book Antiqua" w:cstheme="minorHAnsi"/>
              </w:rPr>
              <w:t>4</w:t>
            </w:r>
          </w:p>
        </w:tc>
        <w:tc>
          <w:tcPr>
            <w:tcW w:w="7020" w:type="dxa"/>
            <w:shd w:val="clear" w:color="auto" w:fill="FFFFFF" w:themeFill="background1"/>
          </w:tcPr>
          <w:p w14:paraId="4B6DC87C" w14:textId="7E6956A4" w:rsidR="00BB0FD6" w:rsidRPr="00046AC3" w:rsidRDefault="00BB0FD6" w:rsidP="00BB0FD6">
            <w:pPr>
              <w:spacing w:line="276" w:lineRule="auto"/>
              <w:ind w:left="426" w:hanging="426"/>
              <w:rPr>
                <w:rFonts w:ascii="Book Antiqua" w:hAnsi="Book Antiqua" w:cstheme="minorHAnsi"/>
              </w:rPr>
            </w:pPr>
            <w:r w:rsidRPr="00C97898">
              <w:rPr>
                <w:rFonts w:ascii="Book Antiqua" w:hAnsi="Book Antiqua" w:cstheme="minorHAnsi"/>
              </w:rPr>
              <w:t>Kotak Mahindra Bank Limited</w:t>
            </w:r>
          </w:p>
        </w:tc>
      </w:tr>
      <w:tr w:rsidR="00BB0FD6" w:rsidRPr="00046AC3" w14:paraId="3EE1BEBC" w14:textId="77777777" w:rsidTr="00396EDC">
        <w:tc>
          <w:tcPr>
            <w:tcW w:w="1350" w:type="dxa"/>
            <w:shd w:val="clear" w:color="auto" w:fill="FFFFFF" w:themeFill="background1"/>
          </w:tcPr>
          <w:p w14:paraId="1D6058CB" w14:textId="3D0EDDCC" w:rsidR="00BB0FD6" w:rsidRPr="00046AC3" w:rsidRDefault="00BB0FD6" w:rsidP="00BB0FD6">
            <w:pPr>
              <w:spacing w:line="276" w:lineRule="auto"/>
              <w:ind w:left="426" w:hanging="426"/>
              <w:jc w:val="center"/>
              <w:rPr>
                <w:rFonts w:ascii="Book Antiqua" w:hAnsi="Book Antiqua" w:cstheme="minorHAnsi"/>
              </w:rPr>
            </w:pPr>
            <w:r>
              <w:rPr>
                <w:rFonts w:ascii="Book Antiqua" w:hAnsi="Book Antiqua" w:cstheme="minorHAnsi"/>
              </w:rPr>
              <w:t>5</w:t>
            </w:r>
          </w:p>
        </w:tc>
        <w:tc>
          <w:tcPr>
            <w:tcW w:w="7020" w:type="dxa"/>
            <w:shd w:val="clear" w:color="auto" w:fill="FFFFFF" w:themeFill="background1"/>
          </w:tcPr>
          <w:p w14:paraId="143B380B" w14:textId="381B068C" w:rsidR="00BB0FD6" w:rsidRPr="00046AC3" w:rsidRDefault="00BB0FD6" w:rsidP="00BB0FD6">
            <w:pPr>
              <w:spacing w:line="276" w:lineRule="auto"/>
              <w:ind w:left="426" w:hanging="426"/>
              <w:rPr>
                <w:rFonts w:ascii="Book Antiqua" w:hAnsi="Book Antiqua" w:cstheme="minorHAnsi"/>
              </w:rPr>
            </w:pPr>
            <w:r w:rsidRPr="00C97898">
              <w:rPr>
                <w:rFonts w:ascii="Book Antiqua" w:hAnsi="Book Antiqua" w:cstheme="minorHAnsi"/>
              </w:rPr>
              <w:t>Axis Bank Limited</w:t>
            </w:r>
          </w:p>
        </w:tc>
      </w:tr>
      <w:tr w:rsidR="00BB0FD6" w:rsidRPr="00046AC3" w14:paraId="1DBAAF01" w14:textId="77777777" w:rsidTr="00396EDC">
        <w:tc>
          <w:tcPr>
            <w:tcW w:w="1350" w:type="dxa"/>
            <w:shd w:val="clear" w:color="auto" w:fill="FFFFFF" w:themeFill="background1"/>
          </w:tcPr>
          <w:p w14:paraId="755F09BC" w14:textId="738181DF" w:rsidR="00BB0FD6" w:rsidRPr="00046AC3" w:rsidRDefault="00BB0FD6" w:rsidP="00BB0FD6">
            <w:pPr>
              <w:spacing w:line="276" w:lineRule="auto"/>
              <w:ind w:left="426" w:hanging="426"/>
              <w:jc w:val="center"/>
              <w:rPr>
                <w:rFonts w:ascii="Book Antiqua" w:hAnsi="Book Antiqua" w:cstheme="minorHAnsi"/>
              </w:rPr>
            </w:pPr>
            <w:r>
              <w:rPr>
                <w:rFonts w:ascii="Book Antiqua" w:hAnsi="Book Antiqua" w:cstheme="minorHAnsi"/>
              </w:rPr>
              <w:t>6</w:t>
            </w:r>
          </w:p>
        </w:tc>
        <w:tc>
          <w:tcPr>
            <w:tcW w:w="7020" w:type="dxa"/>
            <w:shd w:val="clear" w:color="auto" w:fill="FFFFFF" w:themeFill="background1"/>
          </w:tcPr>
          <w:p w14:paraId="5A057086" w14:textId="6BF5A9C2" w:rsidR="00BB0FD6" w:rsidRPr="00046AC3" w:rsidRDefault="00BB0FD6" w:rsidP="00BB0FD6">
            <w:pPr>
              <w:spacing w:line="276" w:lineRule="auto"/>
              <w:ind w:left="426" w:hanging="426"/>
              <w:rPr>
                <w:rFonts w:ascii="Book Antiqua" w:hAnsi="Book Antiqua" w:cstheme="minorHAnsi"/>
              </w:rPr>
            </w:pPr>
            <w:r w:rsidRPr="00C97898">
              <w:rPr>
                <w:rFonts w:ascii="Book Antiqua" w:hAnsi="Book Antiqua" w:cstheme="minorHAnsi"/>
              </w:rPr>
              <w:t>ICICI Bank Limited</w:t>
            </w:r>
          </w:p>
        </w:tc>
      </w:tr>
    </w:tbl>
    <w:p w14:paraId="423E19E5" w14:textId="77777777" w:rsidR="00DB195A" w:rsidRPr="00046AC3" w:rsidRDefault="00DB195A" w:rsidP="00046AC3">
      <w:pPr>
        <w:spacing w:line="276" w:lineRule="auto"/>
        <w:ind w:left="426" w:hanging="426"/>
        <w:contextualSpacing/>
        <w:jc w:val="both"/>
        <w:rPr>
          <w:rFonts w:ascii="Book Antiqua" w:hAnsi="Book Antiqua" w:cstheme="minorHAnsi"/>
        </w:rPr>
      </w:pPr>
    </w:p>
    <w:p w14:paraId="63743B88" w14:textId="77777777" w:rsidR="00822140" w:rsidRPr="00046AC3" w:rsidRDefault="00E62386" w:rsidP="00046AC3">
      <w:pPr>
        <w:tabs>
          <w:tab w:val="left" w:pos="720"/>
        </w:tabs>
        <w:spacing w:line="276" w:lineRule="auto"/>
        <w:ind w:left="426" w:hanging="426"/>
        <w:jc w:val="center"/>
        <w:rPr>
          <w:rFonts w:ascii="Book Antiqua" w:hAnsi="Book Antiqua"/>
        </w:rPr>
      </w:pPr>
      <w:r w:rsidRPr="00046AC3">
        <w:rPr>
          <w:rFonts w:ascii="Book Antiqua" w:hAnsi="Book Antiqua"/>
        </w:rPr>
        <w:t>*****************************************</w:t>
      </w:r>
    </w:p>
    <w:p w14:paraId="7D1CCC56" w14:textId="77777777" w:rsidR="006B6C94" w:rsidRPr="00046AC3" w:rsidRDefault="006B6C94" w:rsidP="00046AC3">
      <w:pPr>
        <w:spacing w:line="276" w:lineRule="auto"/>
        <w:ind w:left="426" w:right="216" w:hanging="426"/>
        <w:jc w:val="center"/>
        <w:rPr>
          <w:rFonts w:ascii="Book Antiqua" w:hAnsi="Book Antiqua"/>
        </w:rPr>
      </w:pPr>
    </w:p>
    <w:p w14:paraId="54D7E9B7" w14:textId="77777777" w:rsidR="0038160B" w:rsidRPr="00046AC3" w:rsidRDefault="0038160B" w:rsidP="00046AC3">
      <w:pPr>
        <w:spacing w:line="276" w:lineRule="auto"/>
        <w:ind w:left="426" w:right="216" w:hanging="426"/>
        <w:jc w:val="center"/>
        <w:rPr>
          <w:rFonts w:ascii="Book Antiqua" w:hAnsi="Book Antiqua"/>
        </w:rPr>
      </w:pPr>
    </w:p>
    <w:p w14:paraId="7A2DEFA9" w14:textId="77777777" w:rsidR="002A7403" w:rsidRPr="00046AC3" w:rsidRDefault="002A7403" w:rsidP="00046AC3">
      <w:pPr>
        <w:spacing w:line="276" w:lineRule="auto"/>
        <w:ind w:left="426" w:right="216" w:hanging="426"/>
        <w:jc w:val="center"/>
        <w:rPr>
          <w:rFonts w:ascii="Book Antiqua" w:hAnsi="Book Antiqua"/>
        </w:rPr>
      </w:pPr>
    </w:p>
    <w:p w14:paraId="4F5032F6" w14:textId="77777777" w:rsidR="002A7403" w:rsidRPr="00046AC3" w:rsidRDefault="002A7403" w:rsidP="00046AC3">
      <w:pPr>
        <w:spacing w:line="276" w:lineRule="auto"/>
        <w:ind w:left="426" w:right="216" w:hanging="426"/>
        <w:jc w:val="center"/>
        <w:rPr>
          <w:rFonts w:ascii="Book Antiqua" w:hAnsi="Book Antiqua"/>
        </w:rPr>
      </w:pPr>
    </w:p>
    <w:p w14:paraId="52BFD7EA" w14:textId="77777777" w:rsidR="002A7403" w:rsidRPr="00046AC3" w:rsidRDefault="002A7403" w:rsidP="00046AC3">
      <w:pPr>
        <w:spacing w:line="276" w:lineRule="auto"/>
        <w:ind w:left="426" w:right="216" w:hanging="426"/>
        <w:jc w:val="center"/>
        <w:rPr>
          <w:rFonts w:ascii="Book Antiqua" w:hAnsi="Book Antiqua"/>
        </w:rPr>
      </w:pPr>
    </w:p>
    <w:p w14:paraId="24CB0FF7" w14:textId="77777777" w:rsidR="002A7403" w:rsidRPr="00046AC3" w:rsidRDefault="002A7403" w:rsidP="00046AC3">
      <w:pPr>
        <w:spacing w:line="276" w:lineRule="auto"/>
        <w:ind w:left="426" w:right="216" w:hanging="426"/>
        <w:jc w:val="center"/>
        <w:rPr>
          <w:rFonts w:ascii="Book Antiqua" w:hAnsi="Book Antiqua"/>
        </w:rPr>
      </w:pPr>
    </w:p>
    <w:p w14:paraId="1D30360C" w14:textId="77777777" w:rsidR="002A7403" w:rsidRPr="00046AC3" w:rsidRDefault="002A7403" w:rsidP="00046AC3">
      <w:pPr>
        <w:spacing w:line="276" w:lineRule="auto"/>
        <w:ind w:left="426" w:right="216" w:hanging="426"/>
        <w:jc w:val="center"/>
        <w:rPr>
          <w:rFonts w:ascii="Book Antiqua" w:hAnsi="Book Antiqua"/>
        </w:rPr>
      </w:pPr>
    </w:p>
    <w:p w14:paraId="5D96307E" w14:textId="77777777" w:rsidR="002A7403" w:rsidRPr="00046AC3" w:rsidRDefault="002A7403" w:rsidP="00046AC3">
      <w:pPr>
        <w:spacing w:line="276" w:lineRule="auto"/>
        <w:ind w:left="426" w:right="216" w:hanging="426"/>
        <w:jc w:val="center"/>
        <w:rPr>
          <w:rFonts w:ascii="Book Antiqua" w:hAnsi="Book Antiqua"/>
        </w:rPr>
      </w:pPr>
    </w:p>
    <w:p w14:paraId="65CF2C36" w14:textId="77777777" w:rsidR="002A7403" w:rsidRPr="00046AC3" w:rsidRDefault="002A7403" w:rsidP="00046AC3">
      <w:pPr>
        <w:spacing w:line="276" w:lineRule="auto"/>
        <w:ind w:left="426" w:right="216" w:hanging="426"/>
        <w:jc w:val="center"/>
        <w:rPr>
          <w:rFonts w:ascii="Book Antiqua" w:hAnsi="Book Antiqua"/>
        </w:rPr>
      </w:pPr>
    </w:p>
    <w:p w14:paraId="57DFF6AC" w14:textId="77777777" w:rsidR="002A7403" w:rsidRPr="00046AC3" w:rsidRDefault="002A7403" w:rsidP="00046AC3">
      <w:pPr>
        <w:spacing w:line="276" w:lineRule="auto"/>
        <w:ind w:left="426" w:right="216" w:hanging="426"/>
        <w:jc w:val="center"/>
        <w:rPr>
          <w:rFonts w:ascii="Book Antiqua" w:hAnsi="Book Antiqua"/>
        </w:rPr>
      </w:pPr>
    </w:p>
    <w:p w14:paraId="46070345" w14:textId="77777777" w:rsidR="002A7403" w:rsidRPr="00046AC3" w:rsidRDefault="002A7403" w:rsidP="00046AC3">
      <w:pPr>
        <w:spacing w:line="276" w:lineRule="auto"/>
        <w:ind w:left="426" w:right="216" w:hanging="426"/>
        <w:jc w:val="center"/>
        <w:rPr>
          <w:rFonts w:ascii="Book Antiqua" w:hAnsi="Book Antiqua"/>
        </w:rPr>
      </w:pPr>
    </w:p>
    <w:p w14:paraId="16153F4B" w14:textId="77777777" w:rsidR="002A7403" w:rsidRPr="00046AC3" w:rsidRDefault="002A7403" w:rsidP="00046AC3">
      <w:pPr>
        <w:spacing w:line="276" w:lineRule="auto"/>
        <w:ind w:left="426" w:right="216" w:hanging="426"/>
        <w:jc w:val="center"/>
        <w:rPr>
          <w:rFonts w:ascii="Book Antiqua" w:hAnsi="Book Antiqua"/>
        </w:rPr>
      </w:pPr>
    </w:p>
    <w:p w14:paraId="4829CFD3" w14:textId="77777777" w:rsidR="002A7403" w:rsidRPr="00046AC3" w:rsidRDefault="002A7403" w:rsidP="00046AC3">
      <w:pPr>
        <w:spacing w:line="276" w:lineRule="auto"/>
        <w:ind w:left="426" w:right="216" w:hanging="426"/>
        <w:jc w:val="center"/>
        <w:rPr>
          <w:rFonts w:ascii="Book Antiqua" w:hAnsi="Book Antiqua"/>
        </w:rPr>
      </w:pPr>
    </w:p>
    <w:p w14:paraId="0716B89C" w14:textId="77777777" w:rsidR="002A7403" w:rsidRPr="00046AC3" w:rsidRDefault="002A7403" w:rsidP="00046AC3">
      <w:pPr>
        <w:spacing w:line="276" w:lineRule="auto"/>
        <w:ind w:left="426" w:right="216" w:hanging="426"/>
        <w:jc w:val="center"/>
        <w:rPr>
          <w:rFonts w:ascii="Book Antiqua" w:hAnsi="Book Antiqua"/>
        </w:rPr>
      </w:pPr>
    </w:p>
    <w:p w14:paraId="0DB4DBD1" w14:textId="77777777" w:rsidR="002A7403" w:rsidRPr="00046AC3" w:rsidRDefault="002A7403" w:rsidP="00046AC3">
      <w:pPr>
        <w:spacing w:line="276" w:lineRule="auto"/>
        <w:ind w:left="426" w:right="216" w:hanging="426"/>
        <w:jc w:val="center"/>
        <w:rPr>
          <w:rFonts w:ascii="Book Antiqua" w:hAnsi="Book Antiqua"/>
        </w:rPr>
      </w:pPr>
    </w:p>
    <w:p w14:paraId="6E619BAB" w14:textId="77777777" w:rsidR="002A7403" w:rsidRPr="00046AC3" w:rsidRDefault="002A7403" w:rsidP="00046AC3">
      <w:pPr>
        <w:spacing w:line="276" w:lineRule="auto"/>
        <w:ind w:left="426" w:right="216" w:hanging="426"/>
        <w:jc w:val="center"/>
        <w:rPr>
          <w:rFonts w:ascii="Book Antiqua" w:hAnsi="Book Antiqua"/>
        </w:rPr>
      </w:pPr>
    </w:p>
    <w:p w14:paraId="319DD88C" w14:textId="77777777" w:rsidR="005A7BFD" w:rsidRPr="00046AC3" w:rsidRDefault="005A7BFD" w:rsidP="00046AC3">
      <w:pPr>
        <w:spacing w:line="276" w:lineRule="auto"/>
        <w:ind w:left="426" w:right="216" w:hanging="426"/>
        <w:jc w:val="center"/>
        <w:rPr>
          <w:rFonts w:ascii="Book Antiqua" w:hAnsi="Book Antiqua"/>
        </w:rPr>
        <w:sectPr w:rsidR="005A7BFD" w:rsidRPr="00046AC3" w:rsidSect="00071CEA">
          <w:footerReference w:type="default" r:id="rId32"/>
          <w:pgSz w:w="11909" w:h="16834" w:code="9"/>
          <w:pgMar w:top="1008" w:right="839" w:bottom="0" w:left="1418" w:header="720" w:footer="0" w:gutter="0"/>
          <w:pgNumType w:start="16"/>
          <w:cols w:space="720"/>
          <w:titlePg/>
          <w:docGrid w:linePitch="360"/>
        </w:sectPr>
      </w:pPr>
    </w:p>
    <w:p w14:paraId="0747F8AE" w14:textId="77777777" w:rsidR="0048766D" w:rsidRPr="00046AC3" w:rsidRDefault="0048766D" w:rsidP="00046AC3">
      <w:pPr>
        <w:spacing w:line="276" w:lineRule="auto"/>
        <w:ind w:left="426" w:right="216" w:hanging="710"/>
        <w:jc w:val="center"/>
        <w:rPr>
          <w:rFonts w:ascii="Book Antiqua" w:hAnsi="Book Antiqua"/>
        </w:rPr>
      </w:pPr>
    </w:p>
    <w:p w14:paraId="6F1BD95D" w14:textId="77777777" w:rsidR="0048766D" w:rsidRPr="00046AC3" w:rsidRDefault="0048766D" w:rsidP="00046AC3">
      <w:pPr>
        <w:spacing w:line="276" w:lineRule="auto"/>
        <w:ind w:left="426" w:right="216" w:hanging="710"/>
        <w:jc w:val="center"/>
        <w:rPr>
          <w:rFonts w:ascii="Book Antiqua" w:hAnsi="Book Antiqua"/>
        </w:rPr>
      </w:pPr>
    </w:p>
    <w:p w14:paraId="1A6EC0CB" w14:textId="77777777" w:rsidR="0048766D" w:rsidRPr="00046AC3" w:rsidRDefault="0048766D" w:rsidP="00046AC3">
      <w:pPr>
        <w:spacing w:line="276" w:lineRule="auto"/>
        <w:ind w:left="426" w:right="216" w:hanging="710"/>
        <w:jc w:val="center"/>
        <w:rPr>
          <w:rFonts w:ascii="Book Antiqua" w:hAnsi="Book Antiqua"/>
        </w:rPr>
      </w:pPr>
    </w:p>
    <w:p w14:paraId="25E6F6E7" w14:textId="77777777" w:rsidR="0048766D" w:rsidRPr="00046AC3" w:rsidRDefault="0048766D" w:rsidP="00046AC3">
      <w:pPr>
        <w:spacing w:line="276" w:lineRule="auto"/>
        <w:ind w:left="426" w:right="216" w:hanging="710"/>
        <w:jc w:val="center"/>
        <w:rPr>
          <w:rFonts w:ascii="Book Antiqua" w:hAnsi="Book Antiqua"/>
        </w:rPr>
      </w:pPr>
    </w:p>
    <w:p w14:paraId="289AB683" w14:textId="77777777" w:rsidR="0048766D" w:rsidRPr="00046AC3" w:rsidRDefault="0048766D" w:rsidP="00046AC3">
      <w:pPr>
        <w:pStyle w:val="Heading4"/>
        <w:spacing w:line="276" w:lineRule="auto"/>
        <w:ind w:left="426" w:right="216" w:hanging="710"/>
        <w:jc w:val="center"/>
        <w:rPr>
          <w:rFonts w:ascii="Book Antiqua" w:hAnsi="Book Antiqua"/>
          <w:sz w:val="24"/>
        </w:rPr>
      </w:pPr>
    </w:p>
    <w:p w14:paraId="52589B14" w14:textId="77777777" w:rsidR="0048766D" w:rsidRPr="00046AC3" w:rsidRDefault="0048766D" w:rsidP="00046AC3">
      <w:pPr>
        <w:spacing w:line="276" w:lineRule="auto"/>
        <w:rPr>
          <w:rFonts w:ascii="Book Antiqua" w:hAnsi="Book Antiqua"/>
        </w:rPr>
      </w:pPr>
    </w:p>
    <w:p w14:paraId="2C421FCA" w14:textId="77777777" w:rsidR="0048766D" w:rsidRPr="00046AC3" w:rsidRDefault="0048766D" w:rsidP="00046AC3">
      <w:pPr>
        <w:spacing w:line="276" w:lineRule="auto"/>
        <w:rPr>
          <w:rFonts w:ascii="Book Antiqua" w:hAnsi="Book Antiqua"/>
        </w:rPr>
      </w:pPr>
    </w:p>
    <w:p w14:paraId="7FCA53D5" w14:textId="77777777" w:rsidR="0048766D" w:rsidRPr="00046AC3" w:rsidRDefault="0048766D" w:rsidP="00046AC3">
      <w:pPr>
        <w:pStyle w:val="Heading4"/>
        <w:spacing w:line="276" w:lineRule="auto"/>
        <w:ind w:left="426" w:right="216" w:hanging="710"/>
        <w:jc w:val="center"/>
        <w:rPr>
          <w:rFonts w:ascii="Book Antiqua" w:hAnsi="Book Antiqua"/>
          <w:sz w:val="24"/>
        </w:rPr>
      </w:pPr>
    </w:p>
    <w:p w14:paraId="0FFF0F36" w14:textId="77777777" w:rsidR="0048766D" w:rsidRPr="00046AC3" w:rsidRDefault="0048766D" w:rsidP="00046AC3">
      <w:pPr>
        <w:spacing w:line="276" w:lineRule="auto"/>
        <w:jc w:val="center"/>
        <w:rPr>
          <w:rFonts w:ascii="Book Antiqua" w:hAnsi="Book Antiqua" w:cstheme="minorHAnsi"/>
          <w:b/>
          <w:bCs/>
          <w:lang w:val="en-IN"/>
        </w:rPr>
      </w:pPr>
      <w:r w:rsidRPr="00046AC3">
        <w:rPr>
          <w:rFonts w:ascii="Book Antiqua" w:hAnsi="Book Antiqua" w:cstheme="minorHAnsi"/>
          <w:b/>
          <w:bCs/>
          <w:lang w:val="en-IN"/>
        </w:rPr>
        <w:t>Section – IV</w:t>
      </w:r>
    </w:p>
    <w:p w14:paraId="46F755C5" w14:textId="77777777" w:rsidR="0048766D" w:rsidRDefault="0048766D" w:rsidP="00046AC3">
      <w:pPr>
        <w:spacing w:line="276" w:lineRule="auto"/>
        <w:jc w:val="center"/>
        <w:rPr>
          <w:rFonts w:ascii="Book Antiqua" w:hAnsi="Book Antiqua" w:cstheme="minorHAnsi"/>
          <w:b/>
          <w:bCs/>
          <w:lang w:val="en-IN"/>
        </w:rPr>
      </w:pPr>
    </w:p>
    <w:p w14:paraId="3716E469" w14:textId="77777777" w:rsidR="00CC5E19" w:rsidRDefault="00CC5E19" w:rsidP="00046AC3">
      <w:pPr>
        <w:spacing w:line="276" w:lineRule="auto"/>
        <w:jc w:val="center"/>
        <w:rPr>
          <w:rFonts w:ascii="Book Antiqua" w:hAnsi="Book Antiqua" w:cstheme="minorHAnsi"/>
          <w:b/>
          <w:bCs/>
          <w:lang w:val="en-IN"/>
        </w:rPr>
      </w:pPr>
    </w:p>
    <w:p w14:paraId="76F9CEF7" w14:textId="77777777" w:rsidR="00CC5E19" w:rsidRPr="00046AC3" w:rsidRDefault="00CC5E19" w:rsidP="00046AC3">
      <w:pPr>
        <w:spacing w:line="276" w:lineRule="auto"/>
        <w:jc w:val="center"/>
        <w:rPr>
          <w:rFonts w:ascii="Book Antiqua" w:hAnsi="Book Antiqua" w:cstheme="minorHAnsi"/>
          <w:b/>
          <w:bCs/>
          <w:lang w:val="en-IN"/>
        </w:rPr>
      </w:pPr>
    </w:p>
    <w:p w14:paraId="19A24787" w14:textId="77777777" w:rsidR="0048766D" w:rsidRPr="00046AC3" w:rsidRDefault="0048766D" w:rsidP="00046AC3">
      <w:pPr>
        <w:spacing w:line="276" w:lineRule="auto"/>
        <w:jc w:val="center"/>
        <w:rPr>
          <w:rFonts w:ascii="Book Antiqua" w:hAnsi="Book Antiqua" w:cstheme="minorHAnsi"/>
          <w:b/>
          <w:bCs/>
          <w:lang w:val="en-IN"/>
        </w:rPr>
      </w:pPr>
    </w:p>
    <w:p w14:paraId="019EBB2C" w14:textId="5880BDF4" w:rsidR="0048766D" w:rsidRPr="00046AC3" w:rsidRDefault="00823043" w:rsidP="00046AC3">
      <w:pPr>
        <w:spacing w:line="276" w:lineRule="auto"/>
        <w:jc w:val="center"/>
        <w:rPr>
          <w:rFonts w:ascii="Book Antiqua" w:hAnsi="Book Antiqua" w:cstheme="minorHAnsi"/>
          <w:b/>
          <w:bCs/>
          <w:lang w:val="en-IN"/>
        </w:rPr>
      </w:pPr>
      <w:r w:rsidRPr="00046AC3">
        <w:rPr>
          <w:rFonts w:ascii="Book Antiqua" w:hAnsi="Book Antiqua" w:cstheme="minorHAnsi"/>
          <w:b/>
          <w:bCs/>
          <w:lang w:val="en-IN"/>
        </w:rPr>
        <w:t>TECHNICAL SPECIFICATIONS</w:t>
      </w:r>
      <w:r w:rsidR="00F75DDF" w:rsidRPr="00046AC3">
        <w:rPr>
          <w:rFonts w:ascii="Book Antiqua" w:hAnsi="Book Antiqua" w:cstheme="minorHAnsi"/>
          <w:b/>
          <w:bCs/>
          <w:lang w:val="en-IN"/>
        </w:rPr>
        <w:t xml:space="preserve"> </w:t>
      </w:r>
    </w:p>
    <w:p w14:paraId="417F3225" w14:textId="7EFCA3F2" w:rsidR="0048766D" w:rsidRDefault="0048766D" w:rsidP="00046AC3">
      <w:pPr>
        <w:spacing w:line="276" w:lineRule="auto"/>
        <w:jc w:val="center"/>
        <w:rPr>
          <w:rFonts w:ascii="Book Antiqua" w:hAnsi="Book Antiqua" w:cstheme="minorHAnsi"/>
          <w:b/>
          <w:bCs/>
          <w:lang w:val="en-IN"/>
        </w:rPr>
      </w:pPr>
    </w:p>
    <w:p w14:paraId="12136587" w14:textId="77777777" w:rsidR="00CC5E19" w:rsidRPr="00046AC3" w:rsidRDefault="00CC5E19" w:rsidP="00046AC3">
      <w:pPr>
        <w:spacing w:line="276" w:lineRule="auto"/>
        <w:jc w:val="center"/>
        <w:rPr>
          <w:rFonts w:ascii="Book Antiqua" w:hAnsi="Book Antiqua" w:cstheme="minorHAnsi"/>
          <w:b/>
          <w:bCs/>
          <w:lang w:val="en-IN"/>
        </w:rPr>
      </w:pPr>
    </w:p>
    <w:p w14:paraId="56BC654E" w14:textId="31952056" w:rsidR="0048766D" w:rsidRPr="00046AC3" w:rsidRDefault="0048766D" w:rsidP="00046AC3">
      <w:pPr>
        <w:spacing w:line="276" w:lineRule="auto"/>
        <w:ind w:left="426"/>
        <w:jc w:val="center"/>
        <w:rPr>
          <w:rFonts w:ascii="Book Antiqua" w:hAnsi="Book Antiqua"/>
          <w:b/>
          <w:bCs/>
        </w:rPr>
      </w:pPr>
    </w:p>
    <w:p w14:paraId="14874CDC" w14:textId="77777777" w:rsidR="0048766D" w:rsidRPr="00046AC3" w:rsidRDefault="0048766D" w:rsidP="00046AC3">
      <w:pPr>
        <w:tabs>
          <w:tab w:val="left" w:pos="1037"/>
        </w:tabs>
        <w:spacing w:line="276" w:lineRule="auto"/>
        <w:ind w:left="426" w:hanging="710"/>
        <w:jc w:val="center"/>
        <w:rPr>
          <w:rFonts w:ascii="Book Antiqua" w:hAnsi="Book Antiqua"/>
          <w:b/>
          <w:bCs/>
        </w:rPr>
      </w:pPr>
    </w:p>
    <w:p w14:paraId="259C6080" w14:textId="77777777" w:rsidR="0048766D" w:rsidRPr="00046AC3" w:rsidRDefault="0048766D" w:rsidP="005C11F9">
      <w:pPr>
        <w:tabs>
          <w:tab w:val="left" w:pos="1037"/>
        </w:tabs>
        <w:spacing w:line="276" w:lineRule="auto"/>
        <w:ind w:left="426" w:hanging="710"/>
        <w:jc w:val="both"/>
        <w:rPr>
          <w:rFonts w:ascii="Book Antiqua" w:hAnsi="Book Antiqua"/>
          <w:b/>
          <w:bCs/>
        </w:rPr>
      </w:pPr>
    </w:p>
    <w:p w14:paraId="7B2EDA66" w14:textId="124B77C5" w:rsidR="0048766D" w:rsidRPr="005C11F9" w:rsidRDefault="005C11F9" w:rsidP="006F532B">
      <w:pPr>
        <w:pStyle w:val="ListParagraph"/>
        <w:numPr>
          <w:ilvl w:val="3"/>
          <w:numId w:val="21"/>
        </w:numPr>
        <w:tabs>
          <w:tab w:val="left" w:pos="1037"/>
        </w:tabs>
        <w:spacing w:line="276" w:lineRule="auto"/>
        <w:ind w:left="567" w:hanging="972"/>
        <w:jc w:val="both"/>
        <w:rPr>
          <w:rFonts w:ascii="Book Antiqua" w:hAnsi="Book Antiqua"/>
          <w:b/>
          <w:bCs/>
          <w:sz w:val="24"/>
          <w:szCs w:val="24"/>
        </w:rPr>
      </w:pPr>
      <w:r w:rsidRPr="005C11F9">
        <w:rPr>
          <w:rFonts w:ascii="Book Antiqua" w:eastAsia="Calibri" w:hAnsi="Book Antiqua" w:cstheme="minorHAnsi"/>
          <w:sz w:val="24"/>
          <w:szCs w:val="24"/>
          <w:lang w:val="en-IN"/>
        </w:rPr>
        <w:t xml:space="preserve">The </w:t>
      </w:r>
      <w:r w:rsidRPr="005C11F9">
        <w:rPr>
          <w:rFonts w:ascii="Book Antiqua" w:hAnsi="Book Antiqua" w:cstheme="minorHAnsi"/>
          <w:sz w:val="24"/>
          <w:szCs w:val="24"/>
        </w:rPr>
        <w:t>scope</w:t>
      </w:r>
      <w:r w:rsidRPr="005C11F9">
        <w:rPr>
          <w:rFonts w:ascii="Book Antiqua" w:eastAsia="Calibri" w:hAnsi="Book Antiqua" w:cstheme="minorHAnsi"/>
          <w:sz w:val="24"/>
          <w:szCs w:val="24"/>
          <w:lang w:val="en-IN"/>
        </w:rPr>
        <w:t xml:space="preserve"> of work is for Valuation of commercial built up office space having super built-up area approx. 29,598 sq. ft. located at World Trade Centre, Unit No. C-500, 5th Floor, Nauroji Nagar, New Delhi along with 68 equivalent car parking spaces</w:t>
      </w:r>
    </w:p>
    <w:p w14:paraId="4F7D7B55" w14:textId="77777777" w:rsidR="0048766D" w:rsidRPr="00046AC3" w:rsidRDefault="0048766D" w:rsidP="00046AC3">
      <w:pPr>
        <w:tabs>
          <w:tab w:val="left" w:pos="1037"/>
        </w:tabs>
        <w:spacing w:line="276" w:lineRule="auto"/>
        <w:ind w:left="426" w:hanging="710"/>
        <w:jc w:val="center"/>
        <w:rPr>
          <w:rFonts w:ascii="Book Antiqua" w:hAnsi="Book Antiqua"/>
          <w:b/>
          <w:bCs/>
        </w:rPr>
      </w:pPr>
    </w:p>
    <w:p w14:paraId="1BF14486" w14:textId="77777777" w:rsidR="0048766D" w:rsidRPr="00046AC3" w:rsidRDefault="0048766D" w:rsidP="00046AC3">
      <w:pPr>
        <w:tabs>
          <w:tab w:val="left" w:pos="1037"/>
        </w:tabs>
        <w:spacing w:line="276" w:lineRule="auto"/>
        <w:ind w:left="426" w:hanging="710"/>
        <w:jc w:val="center"/>
        <w:rPr>
          <w:rFonts w:ascii="Book Antiqua" w:hAnsi="Book Antiqua"/>
          <w:b/>
          <w:bCs/>
        </w:rPr>
      </w:pPr>
    </w:p>
    <w:p w14:paraId="11DE7797" w14:textId="77777777" w:rsidR="0048766D" w:rsidRPr="00046AC3" w:rsidRDefault="0048766D" w:rsidP="00046AC3">
      <w:pPr>
        <w:tabs>
          <w:tab w:val="left" w:pos="1037"/>
        </w:tabs>
        <w:spacing w:line="276" w:lineRule="auto"/>
        <w:ind w:left="426" w:hanging="710"/>
        <w:jc w:val="center"/>
        <w:rPr>
          <w:rFonts w:ascii="Book Antiqua" w:hAnsi="Book Antiqua"/>
          <w:b/>
          <w:bCs/>
        </w:rPr>
      </w:pPr>
    </w:p>
    <w:p w14:paraId="1E9E8418" w14:textId="77777777" w:rsidR="0048766D" w:rsidRPr="00046AC3" w:rsidRDefault="0048766D" w:rsidP="00046AC3">
      <w:pPr>
        <w:tabs>
          <w:tab w:val="left" w:pos="1037"/>
        </w:tabs>
        <w:spacing w:line="276" w:lineRule="auto"/>
        <w:ind w:left="426" w:hanging="710"/>
        <w:jc w:val="center"/>
        <w:rPr>
          <w:rFonts w:ascii="Book Antiqua" w:hAnsi="Book Antiqua"/>
          <w:b/>
          <w:bCs/>
        </w:rPr>
      </w:pPr>
    </w:p>
    <w:p w14:paraId="423E54F3" w14:textId="77777777" w:rsidR="0048766D" w:rsidRPr="00046AC3" w:rsidRDefault="0048766D" w:rsidP="00046AC3">
      <w:pPr>
        <w:tabs>
          <w:tab w:val="left" w:pos="1037"/>
        </w:tabs>
        <w:spacing w:line="276" w:lineRule="auto"/>
        <w:ind w:left="426" w:hanging="710"/>
        <w:jc w:val="center"/>
        <w:rPr>
          <w:rFonts w:ascii="Book Antiqua" w:hAnsi="Book Antiqua"/>
          <w:b/>
          <w:bCs/>
        </w:rPr>
      </w:pPr>
    </w:p>
    <w:p w14:paraId="6C4DCC03" w14:textId="60BD643F" w:rsidR="0048766D" w:rsidRPr="00046AC3" w:rsidRDefault="0048766D" w:rsidP="00046AC3">
      <w:pPr>
        <w:tabs>
          <w:tab w:val="left" w:pos="1037"/>
        </w:tabs>
        <w:spacing w:line="276" w:lineRule="auto"/>
        <w:ind w:left="426" w:hanging="710"/>
        <w:jc w:val="center"/>
        <w:rPr>
          <w:rFonts w:ascii="Book Antiqua" w:hAnsi="Book Antiqua"/>
          <w:b/>
          <w:bCs/>
        </w:rPr>
      </w:pPr>
    </w:p>
    <w:p w14:paraId="5CBBA04C" w14:textId="3285E62B" w:rsidR="003E7365" w:rsidRPr="00046AC3" w:rsidRDefault="003E7365" w:rsidP="00046AC3">
      <w:pPr>
        <w:tabs>
          <w:tab w:val="left" w:pos="1037"/>
        </w:tabs>
        <w:spacing w:line="276" w:lineRule="auto"/>
        <w:ind w:left="426" w:hanging="710"/>
        <w:jc w:val="center"/>
        <w:rPr>
          <w:rFonts w:ascii="Book Antiqua" w:hAnsi="Book Antiqua"/>
          <w:b/>
          <w:bCs/>
        </w:rPr>
      </w:pPr>
    </w:p>
    <w:p w14:paraId="55DBE00E" w14:textId="3DAADFE4" w:rsidR="003E7365" w:rsidRPr="00046AC3" w:rsidRDefault="003E7365" w:rsidP="00046AC3">
      <w:pPr>
        <w:tabs>
          <w:tab w:val="left" w:pos="1037"/>
        </w:tabs>
        <w:spacing w:line="276" w:lineRule="auto"/>
        <w:ind w:left="426" w:hanging="710"/>
        <w:jc w:val="center"/>
        <w:rPr>
          <w:rFonts w:ascii="Book Antiqua" w:hAnsi="Book Antiqua"/>
          <w:b/>
          <w:bCs/>
        </w:rPr>
      </w:pPr>
    </w:p>
    <w:p w14:paraId="5F5C00EC" w14:textId="0FB706F8" w:rsidR="003E7365" w:rsidRPr="00046AC3" w:rsidRDefault="003E7365" w:rsidP="00046AC3">
      <w:pPr>
        <w:tabs>
          <w:tab w:val="left" w:pos="1037"/>
        </w:tabs>
        <w:spacing w:line="276" w:lineRule="auto"/>
        <w:ind w:left="426" w:hanging="710"/>
        <w:jc w:val="center"/>
        <w:rPr>
          <w:rFonts w:ascii="Book Antiqua" w:hAnsi="Book Antiqua"/>
          <w:b/>
          <w:bCs/>
        </w:rPr>
      </w:pPr>
    </w:p>
    <w:p w14:paraId="7B931C93" w14:textId="4A0335EF" w:rsidR="003E7365" w:rsidRPr="00046AC3" w:rsidRDefault="003E7365" w:rsidP="00046AC3">
      <w:pPr>
        <w:tabs>
          <w:tab w:val="left" w:pos="1037"/>
        </w:tabs>
        <w:spacing w:line="276" w:lineRule="auto"/>
        <w:ind w:left="426" w:hanging="710"/>
        <w:jc w:val="center"/>
        <w:rPr>
          <w:rFonts w:ascii="Book Antiqua" w:hAnsi="Book Antiqua"/>
          <w:b/>
          <w:bCs/>
        </w:rPr>
      </w:pPr>
    </w:p>
    <w:p w14:paraId="7838EFA2" w14:textId="0DA9240A" w:rsidR="003E7365" w:rsidRPr="00046AC3" w:rsidRDefault="003E7365" w:rsidP="00046AC3">
      <w:pPr>
        <w:tabs>
          <w:tab w:val="left" w:pos="1037"/>
        </w:tabs>
        <w:spacing w:line="276" w:lineRule="auto"/>
        <w:ind w:left="426" w:hanging="710"/>
        <w:jc w:val="center"/>
        <w:rPr>
          <w:rFonts w:ascii="Book Antiqua" w:hAnsi="Book Antiqua"/>
          <w:b/>
          <w:bCs/>
        </w:rPr>
      </w:pPr>
    </w:p>
    <w:p w14:paraId="6C0C786A" w14:textId="357471DF" w:rsidR="00AE13DB" w:rsidRPr="00046AC3" w:rsidRDefault="00AE13DB" w:rsidP="00C957CC">
      <w:pPr>
        <w:tabs>
          <w:tab w:val="left" w:pos="1037"/>
        </w:tabs>
        <w:spacing w:line="276" w:lineRule="auto"/>
        <w:rPr>
          <w:rFonts w:ascii="Book Antiqua" w:hAnsi="Book Antiqua" w:cstheme="minorHAnsi"/>
          <w:b/>
          <w:bCs/>
        </w:rPr>
      </w:pPr>
    </w:p>
    <w:p w14:paraId="64A0673D" w14:textId="77777777" w:rsidR="0022338D" w:rsidRDefault="0022338D" w:rsidP="00046AC3">
      <w:pPr>
        <w:tabs>
          <w:tab w:val="left" w:pos="1037"/>
        </w:tabs>
        <w:spacing w:line="276" w:lineRule="auto"/>
        <w:jc w:val="center"/>
        <w:rPr>
          <w:rFonts w:ascii="Book Antiqua" w:hAnsi="Book Antiqua" w:cstheme="minorHAnsi"/>
          <w:b/>
          <w:bCs/>
        </w:rPr>
      </w:pPr>
    </w:p>
    <w:p w14:paraId="01576186" w14:textId="77777777" w:rsidR="007E7D3A" w:rsidRPr="007E7D3A" w:rsidRDefault="007E7D3A" w:rsidP="007E7D3A">
      <w:pPr>
        <w:rPr>
          <w:rFonts w:ascii="Book Antiqua" w:hAnsi="Book Antiqua" w:cstheme="minorHAnsi"/>
        </w:rPr>
      </w:pPr>
    </w:p>
    <w:p w14:paraId="41F7EBCF" w14:textId="77777777" w:rsidR="007E7D3A" w:rsidRPr="007E7D3A" w:rsidRDefault="007E7D3A" w:rsidP="007E7D3A">
      <w:pPr>
        <w:rPr>
          <w:rFonts w:ascii="Book Antiqua" w:hAnsi="Book Antiqua" w:cstheme="minorHAnsi"/>
        </w:rPr>
      </w:pPr>
    </w:p>
    <w:p w14:paraId="26CD20F1" w14:textId="77777777" w:rsidR="007E7D3A" w:rsidRPr="007E7D3A" w:rsidRDefault="007E7D3A" w:rsidP="007E7D3A">
      <w:pPr>
        <w:rPr>
          <w:rFonts w:ascii="Book Antiqua" w:hAnsi="Book Antiqua" w:cstheme="minorHAnsi"/>
        </w:rPr>
      </w:pPr>
    </w:p>
    <w:p w14:paraId="06DEF8C8" w14:textId="77777777" w:rsidR="007E7D3A" w:rsidRPr="007E7D3A" w:rsidRDefault="007E7D3A" w:rsidP="007E7D3A">
      <w:pPr>
        <w:rPr>
          <w:rFonts w:ascii="Book Antiqua" w:hAnsi="Book Antiqua" w:cstheme="minorHAnsi"/>
        </w:rPr>
      </w:pPr>
    </w:p>
    <w:p w14:paraId="59CD17D1" w14:textId="77777777" w:rsidR="007E7D3A" w:rsidRPr="007E7D3A" w:rsidRDefault="007E7D3A" w:rsidP="007E7D3A">
      <w:pPr>
        <w:rPr>
          <w:rFonts w:ascii="Book Antiqua" w:hAnsi="Book Antiqua" w:cstheme="minorHAnsi"/>
        </w:rPr>
      </w:pPr>
    </w:p>
    <w:p w14:paraId="1CA2AA00" w14:textId="77777777" w:rsidR="007E7D3A" w:rsidRPr="007E7D3A" w:rsidRDefault="007E7D3A" w:rsidP="007E7D3A">
      <w:pPr>
        <w:rPr>
          <w:rFonts w:ascii="Book Antiqua" w:hAnsi="Book Antiqua" w:cstheme="minorHAnsi"/>
        </w:rPr>
      </w:pPr>
    </w:p>
    <w:p w14:paraId="3BD50BFE" w14:textId="77777777" w:rsidR="007E7D3A" w:rsidRPr="007E7D3A" w:rsidRDefault="007E7D3A" w:rsidP="007E7D3A">
      <w:pPr>
        <w:rPr>
          <w:rFonts w:ascii="Book Antiqua" w:hAnsi="Book Antiqua" w:cstheme="minorHAnsi"/>
        </w:rPr>
      </w:pPr>
    </w:p>
    <w:p w14:paraId="00F92E82" w14:textId="77777777" w:rsidR="007E7D3A" w:rsidRPr="007E7D3A" w:rsidRDefault="007E7D3A" w:rsidP="007E7D3A">
      <w:pPr>
        <w:rPr>
          <w:rFonts w:ascii="Book Antiqua" w:hAnsi="Book Antiqua" w:cstheme="minorHAnsi"/>
        </w:rPr>
      </w:pPr>
    </w:p>
    <w:p w14:paraId="4930A019" w14:textId="77777777" w:rsidR="007E7D3A" w:rsidRPr="007E7D3A" w:rsidRDefault="007E7D3A" w:rsidP="007E7D3A">
      <w:pPr>
        <w:rPr>
          <w:rFonts w:ascii="Book Antiqua" w:hAnsi="Book Antiqua" w:cstheme="minorHAnsi"/>
        </w:rPr>
      </w:pPr>
    </w:p>
    <w:p w14:paraId="24EF7D94" w14:textId="77777777" w:rsidR="007E7D3A" w:rsidRPr="007E7D3A" w:rsidRDefault="007E7D3A" w:rsidP="007E7D3A">
      <w:pPr>
        <w:rPr>
          <w:rFonts w:ascii="Book Antiqua" w:hAnsi="Book Antiqua" w:cstheme="minorHAnsi"/>
        </w:rPr>
      </w:pPr>
    </w:p>
    <w:p w14:paraId="3E8A5461" w14:textId="77777777" w:rsidR="007E7D3A" w:rsidRDefault="007E7D3A" w:rsidP="007E7D3A">
      <w:pPr>
        <w:jc w:val="center"/>
        <w:rPr>
          <w:rFonts w:ascii="Book Antiqua" w:hAnsi="Book Antiqua" w:cstheme="minorHAnsi"/>
          <w:b/>
          <w:bCs/>
        </w:rPr>
      </w:pPr>
    </w:p>
    <w:p w14:paraId="2DECCBDD" w14:textId="5BD3E308" w:rsidR="007E7D3A" w:rsidRPr="007E7D3A" w:rsidRDefault="007E7D3A" w:rsidP="007E7D3A">
      <w:pPr>
        <w:tabs>
          <w:tab w:val="center" w:pos="4826"/>
        </w:tabs>
        <w:rPr>
          <w:rFonts w:ascii="Book Antiqua" w:hAnsi="Book Antiqua" w:cstheme="minorHAnsi"/>
        </w:rPr>
        <w:sectPr w:rsidR="007E7D3A" w:rsidRPr="007E7D3A" w:rsidSect="00071CEA">
          <w:pgSz w:w="11909" w:h="16834" w:code="9"/>
          <w:pgMar w:top="1008" w:right="839" w:bottom="426" w:left="1418" w:header="720" w:footer="0" w:gutter="0"/>
          <w:pgNumType w:start="31"/>
          <w:cols w:space="720"/>
          <w:titlePg/>
          <w:docGrid w:linePitch="360"/>
        </w:sectPr>
      </w:pPr>
      <w:r>
        <w:rPr>
          <w:rFonts w:ascii="Book Antiqua" w:hAnsi="Book Antiqua" w:cstheme="minorHAnsi"/>
        </w:rPr>
        <w:tab/>
      </w:r>
    </w:p>
    <w:p w14:paraId="4F413920" w14:textId="7055A999" w:rsidR="00AE13DB" w:rsidRPr="00046AC3" w:rsidRDefault="00AE13DB" w:rsidP="00046AC3">
      <w:pPr>
        <w:tabs>
          <w:tab w:val="left" w:pos="1037"/>
        </w:tabs>
        <w:spacing w:line="276" w:lineRule="auto"/>
        <w:jc w:val="center"/>
        <w:rPr>
          <w:rFonts w:ascii="Book Antiqua" w:hAnsi="Book Antiqua" w:cstheme="minorHAnsi"/>
          <w:b/>
          <w:bCs/>
        </w:rPr>
      </w:pPr>
    </w:p>
    <w:p w14:paraId="21583FA4" w14:textId="518E4BC5" w:rsidR="0022338D" w:rsidRPr="00046AC3" w:rsidRDefault="0022338D" w:rsidP="00046AC3">
      <w:pPr>
        <w:tabs>
          <w:tab w:val="left" w:pos="1037"/>
        </w:tabs>
        <w:spacing w:line="276" w:lineRule="auto"/>
        <w:jc w:val="center"/>
        <w:rPr>
          <w:rFonts w:ascii="Book Antiqua" w:hAnsi="Book Antiqua" w:cstheme="minorHAnsi"/>
          <w:b/>
          <w:bCs/>
        </w:rPr>
      </w:pPr>
    </w:p>
    <w:p w14:paraId="5AFDB28F" w14:textId="51B80AAA" w:rsidR="0022338D" w:rsidRPr="00046AC3" w:rsidRDefault="0022338D" w:rsidP="00046AC3">
      <w:pPr>
        <w:tabs>
          <w:tab w:val="left" w:pos="1037"/>
        </w:tabs>
        <w:spacing w:line="276" w:lineRule="auto"/>
        <w:jc w:val="center"/>
        <w:rPr>
          <w:rFonts w:ascii="Book Antiqua" w:hAnsi="Book Antiqua" w:cstheme="minorHAnsi"/>
          <w:b/>
          <w:bCs/>
        </w:rPr>
      </w:pPr>
    </w:p>
    <w:p w14:paraId="1C7DF91F" w14:textId="77777777" w:rsidR="0022338D" w:rsidRPr="00046AC3" w:rsidRDefault="0022338D" w:rsidP="00046AC3">
      <w:pPr>
        <w:tabs>
          <w:tab w:val="left" w:pos="1037"/>
        </w:tabs>
        <w:spacing w:line="276" w:lineRule="auto"/>
        <w:jc w:val="center"/>
        <w:rPr>
          <w:rFonts w:ascii="Book Antiqua" w:hAnsi="Book Antiqua" w:cstheme="minorHAnsi"/>
          <w:b/>
          <w:bCs/>
        </w:rPr>
      </w:pPr>
    </w:p>
    <w:p w14:paraId="4ECF8AD3" w14:textId="77777777" w:rsidR="00AE13DB" w:rsidRPr="00046AC3" w:rsidRDefault="00AE13DB" w:rsidP="00046AC3">
      <w:pPr>
        <w:tabs>
          <w:tab w:val="left" w:pos="1037"/>
        </w:tabs>
        <w:spacing w:line="276" w:lineRule="auto"/>
        <w:jc w:val="center"/>
        <w:rPr>
          <w:rFonts w:ascii="Book Antiqua" w:hAnsi="Book Antiqua" w:cstheme="minorHAnsi"/>
          <w:b/>
          <w:bCs/>
        </w:rPr>
      </w:pPr>
    </w:p>
    <w:p w14:paraId="7A6504B7" w14:textId="77777777" w:rsidR="00903590" w:rsidRDefault="00903590" w:rsidP="00046AC3">
      <w:pPr>
        <w:tabs>
          <w:tab w:val="left" w:pos="1037"/>
        </w:tabs>
        <w:spacing w:line="276" w:lineRule="auto"/>
        <w:ind w:left="426" w:hanging="426"/>
        <w:jc w:val="center"/>
        <w:rPr>
          <w:rFonts w:ascii="Book Antiqua" w:hAnsi="Book Antiqua" w:cstheme="minorHAnsi"/>
          <w:b/>
          <w:bCs/>
        </w:rPr>
      </w:pPr>
    </w:p>
    <w:p w14:paraId="78A692B9" w14:textId="347B547D" w:rsidR="00FB6764" w:rsidRPr="00046AC3" w:rsidRDefault="007629D8" w:rsidP="00046AC3">
      <w:pPr>
        <w:tabs>
          <w:tab w:val="left" w:pos="1037"/>
        </w:tabs>
        <w:spacing w:line="276" w:lineRule="auto"/>
        <w:ind w:left="426" w:hanging="426"/>
        <w:jc w:val="center"/>
        <w:rPr>
          <w:rFonts w:ascii="Book Antiqua" w:hAnsi="Book Antiqua" w:cstheme="minorHAnsi"/>
          <w:b/>
          <w:bCs/>
        </w:rPr>
      </w:pPr>
      <w:r w:rsidRPr="00046AC3">
        <w:rPr>
          <w:rFonts w:ascii="Book Antiqua" w:hAnsi="Book Antiqua" w:cstheme="minorHAnsi"/>
          <w:b/>
          <w:bCs/>
        </w:rPr>
        <w:t>SECTION – V</w:t>
      </w:r>
    </w:p>
    <w:p w14:paraId="607E2FE5" w14:textId="77777777" w:rsidR="007629D8" w:rsidRPr="00046AC3" w:rsidRDefault="007629D8" w:rsidP="00046AC3">
      <w:pPr>
        <w:tabs>
          <w:tab w:val="left" w:pos="1037"/>
        </w:tabs>
        <w:spacing w:line="276" w:lineRule="auto"/>
        <w:ind w:left="426" w:hanging="426"/>
        <w:jc w:val="center"/>
        <w:rPr>
          <w:rFonts w:ascii="Book Antiqua" w:hAnsi="Book Antiqua" w:cstheme="minorHAnsi"/>
          <w:b/>
          <w:bCs/>
        </w:rPr>
      </w:pPr>
    </w:p>
    <w:p w14:paraId="241C057C" w14:textId="620B22BD" w:rsidR="00FB6764" w:rsidRPr="00046AC3" w:rsidRDefault="00FB6764" w:rsidP="00046AC3">
      <w:pPr>
        <w:tabs>
          <w:tab w:val="left" w:pos="1037"/>
        </w:tabs>
        <w:spacing w:line="276" w:lineRule="auto"/>
        <w:ind w:left="426" w:hanging="426"/>
        <w:jc w:val="center"/>
        <w:rPr>
          <w:rFonts w:ascii="Book Antiqua" w:hAnsi="Book Antiqua" w:cstheme="minorHAnsi"/>
          <w:b/>
          <w:bCs/>
        </w:rPr>
      </w:pPr>
    </w:p>
    <w:p w14:paraId="60408B71" w14:textId="77777777" w:rsidR="00FB6764" w:rsidRPr="00046AC3" w:rsidRDefault="00FB6764" w:rsidP="00046AC3">
      <w:pPr>
        <w:tabs>
          <w:tab w:val="left" w:pos="1037"/>
        </w:tabs>
        <w:spacing w:line="276" w:lineRule="auto"/>
        <w:ind w:left="426" w:hanging="426"/>
        <w:jc w:val="center"/>
        <w:rPr>
          <w:rFonts w:ascii="Book Antiqua" w:hAnsi="Book Antiqua" w:cstheme="minorHAnsi"/>
          <w:b/>
          <w:bCs/>
        </w:rPr>
      </w:pPr>
    </w:p>
    <w:p w14:paraId="22BB6E25" w14:textId="273265A3" w:rsidR="000722B1" w:rsidRPr="00046AC3" w:rsidRDefault="000722B1" w:rsidP="00046AC3">
      <w:pPr>
        <w:tabs>
          <w:tab w:val="left" w:pos="1037"/>
        </w:tabs>
        <w:spacing w:line="276" w:lineRule="auto"/>
        <w:jc w:val="center"/>
        <w:rPr>
          <w:rFonts w:ascii="Book Antiqua" w:hAnsi="Book Antiqua" w:cstheme="minorHAnsi"/>
          <w:b/>
          <w:bCs/>
        </w:rPr>
      </w:pPr>
      <w:r w:rsidRPr="00046AC3">
        <w:rPr>
          <w:rFonts w:ascii="Book Antiqua" w:hAnsi="Book Antiqua" w:cstheme="minorHAnsi"/>
          <w:b/>
          <w:bCs/>
        </w:rPr>
        <w:t xml:space="preserve">SAMPLE FORMS </w:t>
      </w:r>
    </w:p>
    <w:p w14:paraId="5371F428" w14:textId="55B0897B" w:rsidR="00FB6764" w:rsidRPr="00046AC3" w:rsidRDefault="00FB6764" w:rsidP="00046AC3">
      <w:pPr>
        <w:tabs>
          <w:tab w:val="left" w:pos="1037"/>
        </w:tabs>
        <w:spacing w:line="276" w:lineRule="auto"/>
        <w:jc w:val="center"/>
        <w:rPr>
          <w:rFonts w:ascii="Book Antiqua" w:hAnsi="Book Antiqua" w:cstheme="minorHAnsi"/>
          <w:b/>
          <w:bCs/>
        </w:rPr>
      </w:pPr>
    </w:p>
    <w:p w14:paraId="7097238D" w14:textId="713BB954" w:rsidR="00FB6764" w:rsidRPr="00046AC3" w:rsidRDefault="00FB6764" w:rsidP="00046AC3">
      <w:pPr>
        <w:tabs>
          <w:tab w:val="left" w:pos="1037"/>
        </w:tabs>
        <w:spacing w:line="276" w:lineRule="auto"/>
        <w:jc w:val="center"/>
        <w:rPr>
          <w:rFonts w:ascii="Book Antiqua" w:hAnsi="Book Antiqua" w:cstheme="minorHAnsi"/>
          <w:b/>
          <w:bCs/>
        </w:rPr>
      </w:pPr>
    </w:p>
    <w:p w14:paraId="1B41B4F1" w14:textId="42C74AE8" w:rsidR="00FB6764" w:rsidRPr="00046AC3" w:rsidRDefault="00FB6764" w:rsidP="00046AC3">
      <w:pPr>
        <w:tabs>
          <w:tab w:val="left" w:pos="1037"/>
        </w:tabs>
        <w:spacing w:line="276" w:lineRule="auto"/>
        <w:jc w:val="center"/>
        <w:rPr>
          <w:rFonts w:ascii="Book Antiqua" w:hAnsi="Book Antiqua" w:cstheme="minorHAnsi"/>
          <w:b/>
          <w:bCs/>
        </w:rPr>
      </w:pPr>
    </w:p>
    <w:p w14:paraId="72917973" w14:textId="77777777" w:rsidR="00FB6764" w:rsidRPr="00046AC3" w:rsidRDefault="00FB6764" w:rsidP="00046AC3">
      <w:pPr>
        <w:tabs>
          <w:tab w:val="left" w:pos="1037"/>
        </w:tabs>
        <w:spacing w:line="276" w:lineRule="auto"/>
        <w:jc w:val="center"/>
        <w:rPr>
          <w:rFonts w:ascii="Book Antiqua" w:hAnsi="Book Antiqua" w:cstheme="minorHAnsi"/>
          <w:b/>
          <w:bCs/>
        </w:rPr>
      </w:pPr>
    </w:p>
    <w:p w14:paraId="0B7D4C13" w14:textId="77777777" w:rsidR="000722B1" w:rsidRPr="00046AC3" w:rsidRDefault="000722B1" w:rsidP="00046AC3">
      <w:pPr>
        <w:spacing w:line="276" w:lineRule="auto"/>
        <w:ind w:left="1080" w:hanging="426"/>
        <w:jc w:val="center"/>
        <w:rPr>
          <w:rFonts w:ascii="Book Antiqua" w:hAnsi="Book Antiqua"/>
          <w:b/>
        </w:rPr>
      </w:pPr>
    </w:p>
    <w:p w14:paraId="60DC2514" w14:textId="70FA2F98" w:rsidR="000722B1" w:rsidRPr="00046AC3" w:rsidRDefault="003C76E3" w:rsidP="00046AC3">
      <w:pPr>
        <w:spacing w:line="276" w:lineRule="auto"/>
        <w:jc w:val="center"/>
        <w:rPr>
          <w:rFonts w:ascii="Book Antiqua" w:hAnsi="Book Antiqua"/>
        </w:rPr>
      </w:pPr>
      <w:r w:rsidRPr="00046AC3">
        <w:rPr>
          <w:rFonts w:ascii="Book Antiqua" w:hAnsi="Book Antiqua"/>
        </w:rPr>
        <w:t>This Section (Section–</w:t>
      </w:r>
      <w:r w:rsidR="000722B1" w:rsidRPr="00046AC3">
        <w:rPr>
          <w:rFonts w:ascii="Book Antiqua" w:hAnsi="Book Antiqua"/>
        </w:rPr>
        <w:t>V) of the bidding documents [named as Sample Forms and Procedures] provides proforma to be used by the bidders at the time of their bid preparation and by the Supplier subsequent to the award of Contract.</w:t>
      </w:r>
    </w:p>
    <w:p w14:paraId="78876899" w14:textId="77777777" w:rsidR="000722B1" w:rsidRPr="00046AC3" w:rsidRDefault="000722B1" w:rsidP="00046AC3">
      <w:pPr>
        <w:spacing w:line="276" w:lineRule="auto"/>
        <w:jc w:val="center"/>
        <w:rPr>
          <w:rFonts w:ascii="Book Antiqua" w:hAnsi="Book Antiqua"/>
        </w:rPr>
      </w:pPr>
      <w:r w:rsidRPr="00046AC3">
        <w:rPr>
          <w:rFonts w:ascii="Book Antiqua" w:hAnsi="Book Antiqua"/>
        </w:rPr>
        <w:t xml:space="preserve">The Bidder shall complete, sign and submit with its bid the relevant FORMS </w:t>
      </w:r>
      <w:r w:rsidRPr="00046AC3">
        <w:rPr>
          <w:rFonts w:ascii="Book Antiqua" w:hAnsi="Book Antiqua"/>
          <w:bCs/>
          <w:iCs/>
        </w:rPr>
        <w:t xml:space="preserve">to be used </w:t>
      </w:r>
      <w:r w:rsidRPr="00046AC3">
        <w:rPr>
          <w:rFonts w:ascii="Book Antiqua" w:hAnsi="Book Antiqua"/>
        </w:rPr>
        <w:t>unamended, in accordance with the requirements included in the Bidding Documents.</w:t>
      </w:r>
    </w:p>
    <w:p w14:paraId="7DC4AAD7" w14:textId="77777777" w:rsidR="000722B1" w:rsidRPr="00046AC3" w:rsidRDefault="000722B1" w:rsidP="00046AC3">
      <w:pPr>
        <w:spacing w:line="276" w:lineRule="auto"/>
        <w:ind w:left="720" w:hanging="426"/>
        <w:jc w:val="center"/>
        <w:rPr>
          <w:rFonts w:ascii="Book Antiqua" w:hAnsi="Book Antiqua"/>
        </w:rPr>
      </w:pPr>
    </w:p>
    <w:p w14:paraId="7CDB04A5" w14:textId="77777777" w:rsidR="000722B1" w:rsidRPr="00046AC3" w:rsidRDefault="000722B1" w:rsidP="00046AC3">
      <w:pPr>
        <w:spacing w:line="276" w:lineRule="auto"/>
        <w:ind w:left="1080" w:hanging="426"/>
        <w:jc w:val="center"/>
        <w:rPr>
          <w:rFonts w:ascii="Book Antiqua" w:hAnsi="Book Antiqua"/>
          <w:b/>
        </w:rPr>
      </w:pPr>
    </w:p>
    <w:p w14:paraId="794E2899" w14:textId="77777777" w:rsidR="000722B1" w:rsidRPr="00046AC3" w:rsidRDefault="000722B1" w:rsidP="00046AC3">
      <w:pPr>
        <w:spacing w:line="276" w:lineRule="auto"/>
        <w:ind w:left="1080" w:hanging="426"/>
        <w:jc w:val="center"/>
        <w:rPr>
          <w:rFonts w:ascii="Book Antiqua" w:hAnsi="Book Antiqua"/>
          <w:b/>
        </w:rPr>
      </w:pPr>
    </w:p>
    <w:p w14:paraId="46785CC2" w14:textId="77777777" w:rsidR="000722B1" w:rsidRPr="00046AC3" w:rsidRDefault="000722B1" w:rsidP="00046AC3">
      <w:pPr>
        <w:spacing w:line="276" w:lineRule="auto"/>
        <w:ind w:left="720" w:hanging="426"/>
        <w:jc w:val="center"/>
        <w:rPr>
          <w:rFonts w:ascii="Book Antiqua" w:hAnsi="Book Antiqua"/>
          <w:b/>
          <w:bCs/>
        </w:rPr>
      </w:pPr>
    </w:p>
    <w:p w14:paraId="5C3284B1" w14:textId="724917B5" w:rsidR="0022338D" w:rsidRPr="00046AC3" w:rsidRDefault="0022338D" w:rsidP="00046AC3">
      <w:pPr>
        <w:spacing w:line="276" w:lineRule="auto"/>
        <w:rPr>
          <w:rFonts w:ascii="Book Antiqua" w:hAnsi="Book Antiqua"/>
          <w:u w:val="single"/>
        </w:rPr>
      </w:pPr>
    </w:p>
    <w:sectPr w:rsidR="0022338D" w:rsidRPr="00046AC3" w:rsidSect="00DE2DFA">
      <w:pgSz w:w="11909" w:h="16834" w:code="9"/>
      <w:pgMar w:top="1008" w:right="839" w:bottom="426" w:left="1418" w:header="720" w:footer="0" w:gutter="0"/>
      <w:pgNumType w:start="3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D530" w14:textId="77777777" w:rsidR="00215400" w:rsidRDefault="00215400">
      <w:r>
        <w:separator/>
      </w:r>
    </w:p>
  </w:endnote>
  <w:endnote w:type="continuationSeparator" w:id="0">
    <w:p w14:paraId="081B8E80" w14:textId="77777777" w:rsidR="00215400" w:rsidRDefault="00215400">
      <w:r>
        <w:continuationSeparator/>
      </w:r>
    </w:p>
  </w:endnote>
  <w:endnote w:type="continuationNotice" w:id="1">
    <w:p w14:paraId="56583E01" w14:textId="77777777" w:rsidR="00215400" w:rsidRDefault="00215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lbertus">
    <w:altName w:val="Calibri"/>
    <w:charset w:val="00"/>
    <w:family w:val="auto"/>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alatinoLinotype,Bold">
    <w:panose1 w:val="00000000000000000000"/>
    <w:charset w:val="00"/>
    <w:family w:val="auto"/>
    <w:notTrueType/>
    <w:pitch w:val="default"/>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6EE33" w14:textId="77777777" w:rsidR="00046AC3" w:rsidRDefault="00046AC3" w:rsidP="00182A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4CE1DB" w14:textId="77777777" w:rsidR="00046AC3" w:rsidRDefault="00046A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552A5" w14:textId="1C69EB1F" w:rsidR="00046AC3" w:rsidRPr="007C2D34" w:rsidRDefault="00046AC3">
    <w:pPr>
      <w:pStyle w:val="Footer"/>
      <w:jc w:val="right"/>
      <w:rPr>
        <w:sz w:val="16"/>
        <w:szCs w:val="16"/>
      </w:rPr>
    </w:pPr>
  </w:p>
  <w:p w14:paraId="14579684" w14:textId="123EED61" w:rsidR="00046AC3" w:rsidRPr="00611A40" w:rsidRDefault="00046AC3" w:rsidP="00085CBD">
    <w:pPr>
      <w:pStyle w:val="BodyText2"/>
      <w:ind w:left="-426" w:right="-423"/>
      <w:jc w:val="center"/>
      <w:rPr>
        <w:sz w:val="40"/>
        <w:szCs w:val="4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30001" w14:textId="77777777" w:rsidR="00046AC3" w:rsidRDefault="00046A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43A2" w14:textId="4232AA29" w:rsidR="00046AC3" w:rsidRPr="007C2D34" w:rsidRDefault="00046AC3">
    <w:pPr>
      <w:pStyle w:val="Footer"/>
      <w:jc w:val="right"/>
      <w:rPr>
        <w:sz w:val="16"/>
        <w:szCs w:val="16"/>
      </w:rPr>
    </w:pPr>
  </w:p>
  <w:p w14:paraId="0AB10C3C" w14:textId="77777777" w:rsidR="00046AC3" w:rsidRPr="00E84AE9" w:rsidRDefault="00046AC3" w:rsidP="00085CBD">
    <w:pPr>
      <w:pStyle w:val="BodyText2"/>
      <w:ind w:left="-426" w:right="-423"/>
      <w:jc w:val="center"/>
      <w:rPr>
        <w:sz w:val="40"/>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87C1C" w14:textId="77777777" w:rsidR="00215400" w:rsidRDefault="00215400">
      <w:r>
        <w:separator/>
      </w:r>
    </w:p>
  </w:footnote>
  <w:footnote w:type="continuationSeparator" w:id="0">
    <w:p w14:paraId="0D7CDA91" w14:textId="77777777" w:rsidR="00215400" w:rsidRDefault="00215400">
      <w:r>
        <w:continuationSeparator/>
      </w:r>
    </w:p>
  </w:footnote>
  <w:footnote w:type="continuationNotice" w:id="1">
    <w:p w14:paraId="7DD05F1A" w14:textId="77777777" w:rsidR="00215400" w:rsidRDefault="002154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lowerLetter"/>
      <w:lvlText w:val="%1)"/>
      <w:lvlJc w:val="left"/>
      <w:pPr>
        <w:tabs>
          <w:tab w:val="num" w:pos="1364"/>
        </w:tabs>
        <w:ind w:left="1364" w:hanging="360"/>
      </w:pPr>
    </w:lvl>
    <w:lvl w:ilvl="1">
      <w:start w:val="3"/>
      <w:numFmt w:val="lowerRoman"/>
      <w:lvlText w:val="%2)"/>
      <w:lvlJc w:val="left"/>
      <w:pPr>
        <w:tabs>
          <w:tab w:val="num" w:pos="2444"/>
        </w:tabs>
        <w:ind w:left="2444" w:hanging="720"/>
      </w:pPr>
    </w:lvl>
    <w:lvl w:ilvl="2">
      <w:start w:val="1"/>
      <w:numFmt w:val="lowerRoman"/>
      <w:lvlText w:val="%3."/>
      <w:lvlJc w:val="right"/>
      <w:pPr>
        <w:tabs>
          <w:tab w:val="num" w:pos="2804"/>
        </w:tabs>
        <w:ind w:left="2804" w:hanging="180"/>
      </w:pPr>
    </w:lvl>
    <w:lvl w:ilvl="3">
      <w:start w:val="1"/>
      <w:numFmt w:val="decimal"/>
      <w:lvlText w:val="%4."/>
      <w:lvlJc w:val="left"/>
      <w:pPr>
        <w:tabs>
          <w:tab w:val="num" w:pos="3524"/>
        </w:tabs>
        <w:ind w:left="3524" w:hanging="360"/>
      </w:pPr>
    </w:lvl>
    <w:lvl w:ilvl="4">
      <w:start w:val="1"/>
      <w:numFmt w:val="lowerLetter"/>
      <w:lvlText w:val="%5."/>
      <w:lvlJc w:val="left"/>
      <w:pPr>
        <w:tabs>
          <w:tab w:val="num" w:pos="4244"/>
        </w:tabs>
        <w:ind w:left="4244" w:hanging="360"/>
      </w:pPr>
    </w:lvl>
    <w:lvl w:ilvl="5">
      <w:start w:val="1"/>
      <w:numFmt w:val="lowerRoman"/>
      <w:lvlText w:val="%6."/>
      <w:lvlJc w:val="right"/>
      <w:pPr>
        <w:tabs>
          <w:tab w:val="num" w:pos="4964"/>
        </w:tabs>
        <w:ind w:left="4964" w:hanging="180"/>
      </w:pPr>
    </w:lvl>
    <w:lvl w:ilvl="6">
      <w:start w:val="1"/>
      <w:numFmt w:val="decimal"/>
      <w:lvlText w:val="%7."/>
      <w:lvlJc w:val="left"/>
      <w:pPr>
        <w:tabs>
          <w:tab w:val="num" w:pos="5684"/>
        </w:tabs>
        <w:ind w:left="5684" w:hanging="360"/>
      </w:pPr>
    </w:lvl>
    <w:lvl w:ilvl="7">
      <w:start w:val="1"/>
      <w:numFmt w:val="lowerLetter"/>
      <w:lvlText w:val="%8."/>
      <w:lvlJc w:val="left"/>
      <w:pPr>
        <w:tabs>
          <w:tab w:val="num" w:pos="6404"/>
        </w:tabs>
        <w:ind w:left="6404" w:hanging="360"/>
      </w:pPr>
    </w:lvl>
    <w:lvl w:ilvl="8">
      <w:start w:val="1"/>
      <w:numFmt w:val="lowerRoman"/>
      <w:lvlText w:val="%9."/>
      <w:lvlJc w:val="right"/>
      <w:pPr>
        <w:tabs>
          <w:tab w:val="num" w:pos="7124"/>
        </w:tabs>
        <w:ind w:left="7124" w:hanging="180"/>
      </w:pPr>
    </w:lvl>
  </w:abstractNum>
  <w:abstractNum w:abstractNumId="1" w15:restartNumberingAfterBreak="0">
    <w:nsid w:val="032D71DB"/>
    <w:multiLevelType w:val="hybridMultilevel"/>
    <w:tmpl w:val="1CF66AE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E525D0"/>
    <w:multiLevelType w:val="hybridMultilevel"/>
    <w:tmpl w:val="FD52B778"/>
    <w:lvl w:ilvl="0" w:tplc="8A0C944E">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6D1D9C"/>
    <w:multiLevelType w:val="multilevel"/>
    <w:tmpl w:val="91B08170"/>
    <w:lvl w:ilvl="0">
      <w:start w:val="9"/>
      <w:numFmt w:val="decimal"/>
      <w:lvlText w:val="%1.0"/>
      <w:lvlJc w:val="left"/>
      <w:pPr>
        <w:ind w:left="360" w:hanging="360"/>
      </w:pPr>
      <w:rPr>
        <w:rFonts w:ascii="Book Antiqua" w:hAnsi="Book Antiqua" w:hint="default"/>
        <w:b/>
        <w:bCs/>
        <w:strike w:val="0"/>
        <w:dstrike w:val="0"/>
        <w:u w:val="none"/>
        <w:effect w:val="none"/>
      </w:rPr>
    </w:lvl>
    <w:lvl w:ilvl="1">
      <w:start w:val="1"/>
      <w:numFmt w:val="decimal"/>
      <w:lvlText w:val="%1.%2"/>
      <w:lvlJc w:val="left"/>
      <w:pPr>
        <w:ind w:left="1080" w:hanging="360"/>
      </w:pPr>
      <w:rPr>
        <w:rFonts w:ascii="Book Antiqua" w:hAnsi="Book Antiqua" w:hint="default"/>
        <w:sz w:val="24"/>
        <w:szCs w:val="24"/>
      </w:rPr>
    </w:lvl>
    <w:lvl w:ilvl="2">
      <w:start w:val="1"/>
      <w:numFmt w:val="decimal"/>
      <w:lvlText w:val="%1.%2.%3"/>
      <w:lvlJc w:val="left"/>
      <w:pPr>
        <w:ind w:left="2160" w:hanging="720"/>
      </w:pPr>
      <w:rPr>
        <w:rFonts w:ascii="Book Antiqua" w:hAnsi="Book Antiqua" w:hint="default"/>
      </w:rPr>
    </w:lvl>
    <w:lvl w:ilvl="3">
      <w:start w:val="1"/>
      <w:numFmt w:val="decimal"/>
      <w:lvlText w:val="%1.%2.%3.%4"/>
      <w:lvlJc w:val="left"/>
      <w:pPr>
        <w:ind w:left="2880" w:hanging="720"/>
      </w:pPr>
      <w:rPr>
        <w:rFonts w:ascii="Book Antiqua" w:hAnsi="Book Antiqua" w:hint="default"/>
      </w:rPr>
    </w:lvl>
    <w:lvl w:ilvl="4">
      <w:start w:val="1"/>
      <w:numFmt w:val="decimal"/>
      <w:lvlText w:val="%1.%2.%3.%4.%5"/>
      <w:lvlJc w:val="left"/>
      <w:pPr>
        <w:ind w:left="3960" w:hanging="1080"/>
      </w:pPr>
      <w:rPr>
        <w:rFonts w:ascii="Book Antiqua" w:hAnsi="Book Antiqua" w:hint="default"/>
      </w:rPr>
    </w:lvl>
    <w:lvl w:ilvl="5">
      <w:start w:val="1"/>
      <w:numFmt w:val="decimal"/>
      <w:lvlText w:val="%1.%2.%3.%4.%5.%6"/>
      <w:lvlJc w:val="left"/>
      <w:pPr>
        <w:ind w:left="4680" w:hanging="1080"/>
      </w:pPr>
      <w:rPr>
        <w:rFonts w:ascii="Book Antiqua" w:hAnsi="Book Antiqua" w:hint="default"/>
      </w:rPr>
    </w:lvl>
    <w:lvl w:ilvl="6">
      <w:start w:val="1"/>
      <w:numFmt w:val="decimal"/>
      <w:lvlText w:val="%1.%2.%3.%4.%5.%6.%7"/>
      <w:lvlJc w:val="left"/>
      <w:pPr>
        <w:ind w:left="5760" w:hanging="1440"/>
      </w:pPr>
      <w:rPr>
        <w:rFonts w:ascii="Book Antiqua" w:hAnsi="Book Antiqua" w:hint="default"/>
      </w:rPr>
    </w:lvl>
    <w:lvl w:ilvl="7">
      <w:start w:val="1"/>
      <w:numFmt w:val="decimal"/>
      <w:lvlText w:val="%1.%2.%3.%4.%5.%6.%7.%8"/>
      <w:lvlJc w:val="left"/>
      <w:pPr>
        <w:ind w:left="6480" w:hanging="1440"/>
      </w:pPr>
      <w:rPr>
        <w:rFonts w:ascii="Book Antiqua" w:hAnsi="Book Antiqua" w:hint="default"/>
      </w:rPr>
    </w:lvl>
    <w:lvl w:ilvl="8">
      <w:start w:val="1"/>
      <w:numFmt w:val="decimal"/>
      <w:lvlText w:val="%1.%2.%3.%4.%5.%6.%7.%8.%9"/>
      <w:lvlJc w:val="left"/>
      <w:pPr>
        <w:ind w:left="7560" w:hanging="1800"/>
      </w:pPr>
      <w:rPr>
        <w:rFonts w:ascii="Book Antiqua" w:hAnsi="Book Antiqua" w:hint="default"/>
      </w:rPr>
    </w:lvl>
  </w:abstractNum>
  <w:abstractNum w:abstractNumId="4" w15:restartNumberingAfterBreak="0">
    <w:nsid w:val="0F6B2693"/>
    <w:multiLevelType w:val="multilevel"/>
    <w:tmpl w:val="7936A296"/>
    <w:lvl w:ilvl="0">
      <w:start w:val="1"/>
      <w:numFmt w:val="lowerRoman"/>
      <w:lvlText w:val="(%1)"/>
      <w:lvlJc w:val="left"/>
      <w:pPr>
        <w:ind w:left="360" w:hanging="360"/>
      </w:pPr>
      <w:rPr>
        <w:rFonts w:hint="default"/>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01251"/>
    <w:multiLevelType w:val="hybridMultilevel"/>
    <w:tmpl w:val="37EE329A"/>
    <w:lvl w:ilvl="0" w:tplc="74A20342">
      <w:start w:val="2"/>
      <w:numFmt w:val="decimal"/>
      <w:lvlText w:val="%1)"/>
      <w:lvlJc w:val="left"/>
      <w:pPr>
        <w:ind w:left="3938" w:hanging="360"/>
      </w:pPr>
      <w:rPr>
        <w:rFonts w:hint="default"/>
      </w:rPr>
    </w:lvl>
    <w:lvl w:ilvl="1" w:tplc="04090019" w:tentative="1">
      <w:start w:val="1"/>
      <w:numFmt w:val="lowerLetter"/>
      <w:lvlText w:val="%2."/>
      <w:lvlJc w:val="left"/>
      <w:pPr>
        <w:ind w:left="4658" w:hanging="360"/>
      </w:pPr>
    </w:lvl>
    <w:lvl w:ilvl="2" w:tplc="0409001B" w:tentative="1">
      <w:start w:val="1"/>
      <w:numFmt w:val="lowerRoman"/>
      <w:lvlText w:val="%3."/>
      <w:lvlJc w:val="right"/>
      <w:pPr>
        <w:ind w:left="5378" w:hanging="180"/>
      </w:pPr>
    </w:lvl>
    <w:lvl w:ilvl="3" w:tplc="0409000F" w:tentative="1">
      <w:start w:val="1"/>
      <w:numFmt w:val="decimal"/>
      <w:lvlText w:val="%4."/>
      <w:lvlJc w:val="left"/>
      <w:pPr>
        <w:ind w:left="6098" w:hanging="360"/>
      </w:pPr>
    </w:lvl>
    <w:lvl w:ilvl="4" w:tplc="04090019" w:tentative="1">
      <w:start w:val="1"/>
      <w:numFmt w:val="lowerLetter"/>
      <w:lvlText w:val="%5."/>
      <w:lvlJc w:val="left"/>
      <w:pPr>
        <w:ind w:left="6818" w:hanging="360"/>
      </w:pPr>
    </w:lvl>
    <w:lvl w:ilvl="5" w:tplc="0409001B" w:tentative="1">
      <w:start w:val="1"/>
      <w:numFmt w:val="lowerRoman"/>
      <w:lvlText w:val="%6."/>
      <w:lvlJc w:val="right"/>
      <w:pPr>
        <w:ind w:left="7538" w:hanging="180"/>
      </w:pPr>
    </w:lvl>
    <w:lvl w:ilvl="6" w:tplc="0409000F" w:tentative="1">
      <w:start w:val="1"/>
      <w:numFmt w:val="decimal"/>
      <w:lvlText w:val="%7."/>
      <w:lvlJc w:val="left"/>
      <w:pPr>
        <w:ind w:left="8258" w:hanging="360"/>
      </w:pPr>
    </w:lvl>
    <w:lvl w:ilvl="7" w:tplc="04090019" w:tentative="1">
      <w:start w:val="1"/>
      <w:numFmt w:val="lowerLetter"/>
      <w:lvlText w:val="%8."/>
      <w:lvlJc w:val="left"/>
      <w:pPr>
        <w:ind w:left="8978" w:hanging="360"/>
      </w:pPr>
    </w:lvl>
    <w:lvl w:ilvl="8" w:tplc="0409001B" w:tentative="1">
      <w:start w:val="1"/>
      <w:numFmt w:val="lowerRoman"/>
      <w:lvlText w:val="%9."/>
      <w:lvlJc w:val="right"/>
      <w:pPr>
        <w:ind w:left="9698"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4041402"/>
    <w:multiLevelType w:val="hybridMultilevel"/>
    <w:tmpl w:val="FE189C8C"/>
    <w:lvl w:ilvl="0" w:tplc="1CF4217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8E531A9"/>
    <w:multiLevelType w:val="multilevel"/>
    <w:tmpl w:val="4516AD3C"/>
    <w:lvl w:ilvl="0">
      <w:start w:val="8"/>
      <w:numFmt w:val="decimal"/>
      <w:lvlText w:val="%1.0"/>
      <w:lvlJc w:val="left"/>
      <w:pPr>
        <w:ind w:left="644" w:hanging="360"/>
      </w:pPr>
      <w:rPr>
        <w:rFonts w:hint="default"/>
        <w:b/>
        <w:bCs/>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8E04A01"/>
    <w:multiLevelType w:val="multilevel"/>
    <w:tmpl w:val="57D29904"/>
    <w:lvl w:ilvl="0">
      <w:start w:val="1"/>
      <w:numFmt w:val="upperRoman"/>
      <w:lvlText w:val="%1."/>
      <w:lvlJc w:val="left"/>
      <w:pPr>
        <w:ind w:left="840" w:hanging="720"/>
      </w:pPr>
      <w:rPr>
        <w:b w:val="0"/>
      </w:rPr>
    </w:lvl>
    <w:lvl w:ilvl="1">
      <w:numFmt w:val="decimal"/>
      <w:isLgl/>
      <w:lvlText w:val="%1.%2"/>
      <w:lvlJc w:val="left"/>
      <w:pPr>
        <w:ind w:left="3240" w:hanging="360"/>
      </w:pPr>
    </w:lvl>
    <w:lvl w:ilvl="2">
      <w:start w:val="1"/>
      <w:numFmt w:val="decimal"/>
      <w:isLgl/>
      <w:lvlText w:val="%1.%2.%3"/>
      <w:lvlJc w:val="left"/>
      <w:pPr>
        <w:ind w:left="6360" w:hanging="720"/>
      </w:pPr>
    </w:lvl>
    <w:lvl w:ilvl="3">
      <w:start w:val="1"/>
      <w:numFmt w:val="decimal"/>
      <w:isLgl/>
      <w:lvlText w:val="%1.%2.%3.%4"/>
      <w:lvlJc w:val="left"/>
      <w:pPr>
        <w:ind w:left="9480" w:hanging="1080"/>
      </w:pPr>
    </w:lvl>
    <w:lvl w:ilvl="4">
      <w:start w:val="1"/>
      <w:numFmt w:val="decimal"/>
      <w:isLgl/>
      <w:lvlText w:val="%1.%2.%3.%4.%5"/>
      <w:lvlJc w:val="left"/>
      <w:pPr>
        <w:ind w:left="12240" w:hanging="1080"/>
      </w:pPr>
    </w:lvl>
    <w:lvl w:ilvl="5">
      <w:start w:val="1"/>
      <w:numFmt w:val="decimal"/>
      <w:isLgl/>
      <w:lvlText w:val="%1.%2.%3.%4.%5.%6"/>
      <w:lvlJc w:val="left"/>
      <w:pPr>
        <w:ind w:left="15360" w:hanging="1440"/>
      </w:pPr>
    </w:lvl>
    <w:lvl w:ilvl="6">
      <w:start w:val="1"/>
      <w:numFmt w:val="decimal"/>
      <w:isLgl/>
      <w:lvlText w:val="%1.%2.%3.%4.%5.%6.%7"/>
      <w:lvlJc w:val="left"/>
      <w:pPr>
        <w:ind w:left="18120" w:hanging="1440"/>
      </w:pPr>
    </w:lvl>
    <w:lvl w:ilvl="7">
      <w:start w:val="1"/>
      <w:numFmt w:val="decimal"/>
      <w:isLgl/>
      <w:lvlText w:val="%1.%2.%3.%4.%5.%6.%7.%8"/>
      <w:lvlJc w:val="left"/>
      <w:pPr>
        <w:ind w:left="21240" w:hanging="1800"/>
      </w:pPr>
    </w:lvl>
    <w:lvl w:ilvl="8">
      <w:start w:val="1"/>
      <w:numFmt w:val="decimal"/>
      <w:isLgl/>
      <w:lvlText w:val="%1.%2.%3.%4.%5.%6.%7.%8.%9"/>
      <w:lvlJc w:val="left"/>
      <w:pPr>
        <w:ind w:left="24000" w:hanging="1800"/>
      </w:pPr>
    </w:lvl>
  </w:abstractNum>
  <w:abstractNum w:abstractNumId="10" w15:restartNumberingAfterBreak="0">
    <w:nsid w:val="29526581"/>
    <w:multiLevelType w:val="multilevel"/>
    <w:tmpl w:val="56989BC8"/>
    <w:lvl w:ilvl="0">
      <w:start w:val="1"/>
      <w:numFmt w:val="decimal"/>
      <w:lvlText w:val="%1.0"/>
      <w:lvlJc w:val="left"/>
      <w:pPr>
        <w:ind w:left="1004" w:hanging="720"/>
      </w:pPr>
      <w:rPr>
        <w:rFonts w:hint="default"/>
        <w:b/>
        <w:bCs w:val="0"/>
        <w:sz w:val="24"/>
        <w:szCs w:val="24"/>
      </w:rPr>
    </w:lvl>
    <w:lvl w:ilvl="1">
      <w:start w:val="1"/>
      <w:numFmt w:val="decimal"/>
      <w:lvlText w:val="%1.%2"/>
      <w:lvlJc w:val="left"/>
      <w:pPr>
        <w:ind w:left="720" w:hanging="720"/>
      </w:pPr>
      <w:rPr>
        <w:rFonts w:hint="default"/>
        <w:b/>
        <w:bCs w:val="0"/>
        <w:strike w:val="0"/>
        <w:sz w:val="24"/>
        <w:szCs w:val="24"/>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1" w15:restartNumberingAfterBreak="0">
    <w:nsid w:val="32842E4A"/>
    <w:multiLevelType w:val="hybridMultilevel"/>
    <w:tmpl w:val="E09E931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3712BFC"/>
    <w:multiLevelType w:val="multilevel"/>
    <w:tmpl w:val="056AFA26"/>
    <w:lvl w:ilvl="0">
      <w:start w:val="1"/>
      <w:numFmt w:val="decimal"/>
      <w:lvlText w:val="%1."/>
      <w:lvlJc w:val="left"/>
      <w:pPr>
        <w:ind w:left="1440" w:hanging="36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468173F8"/>
    <w:multiLevelType w:val="hybridMultilevel"/>
    <w:tmpl w:val="22AA394C"/>
    <w:lvl w:ilvl="0" w:tplc="FA646D8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F7631B"/>
    <w:multiLevelType w:val="hybridMultilevel"/>
    <w:tmpl w:val="1CF66A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45696B"/>
    <w:multiLevelType w:val="multilevel"/>
    <w:tmpl w:val="9E1051EE"/>
    <w:lvl w:ilvl="0">
      <w:start w:val="1"/>
      <w:numFmt w:val="decimal"/>
      <w:lvlText w:val="%1.0"/>
      <w:lvlJc w:val="left"/>
      <w:pPr>
        <w:ind w:left="644" w:hanging="360"/>
      </w:pPr>
      <w:rPr>
        <w:rFonts w:hint="default"/>
        <w:b/>
        <w:bCs/>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C227BBD"/>
    <w:multiLevelType w:val="multilevel"/>
    <w:tmpl w:val="EDE6359A"/>
    <w:lvl w:ilvl="0">
      <w:start w:val="1"/>
      <w:numFmt w:val="decimal"/>
      <w:lvlText w:val="%1.0"/>
      <w:lvlJc w:val="left"/>
      <w:pPr>
        <w:ind w:left="720" w:hanging="720"/>
      </w:pPr>
      <w:rPr>
        <w:rFonts w:hint="default"/>
        <w:b/>
        <w:bCs w:val="0"/>
      </w:rPr>
    </w:lvl>
    <w:lvl w:ilvl="1">
      <w:start w:val="1"/>
      <w:numFmt w:val="decimal"/>
      <w:lvlText w:val="%1.%2"/>
      <w:lvlJc w:val="left"/>
      <w:pPr>
        <w:ind w:left="720" w:hanging="720"/>
      </w:pPr>
      <w:rPr>
        <w:rFonts w:hint="default"/>
        <w:b w:val="0"/>
        <w:bCs/>
        <w:strike w:val="0"/>
        <w:sz w:val="24"/>
        <w:szCs w:val="24"/>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54755121"/>
    <w:multiLevelType w:val="hybridMultilevel"/>
    <w:tmpl w:val="19FAF678"/>
    <w:lvl w:ilvl="0" w:tplc="0590BB64">
      <w:start w:val="1"/>
      <w:numFmt w:val="lowerRoman"/>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346132"/>
    <w:multiLevelType w:val="hybridMultilevel"/>
    <w:tmpl w:val="2ECA808A"/>
    <w:lvl w:ilvl="0" w:tplc="41B29E92">
      <w:start w:val="1"/>
      <w:numFmt w:val="lowerRoman"/>
      <w:lvlText w:val="(%1)"/>
      <w:lvlJc w:val="left"/>
      <w:pPr>
        <w:ind w:left="720" w:hanging="360"/>
      </w:pPr>
      <w:rPr>
        <w:rFonts w:hint="default"/>
        <w:color w:val="auto"/>
      </w:rPr>
    </w:lvl>
    <w:lvl w:ilvl="1" w:tplc="04090019">
      <w:start w:val="1"/>
      <w:numFmt w:val="lowerLetter"/>
      <w:lvlText w:val="%2."/>
      <w:lvlJc w:val="left"/>
      <w:pPr>
        <w:ind w:left="1440" w:hanging="360"/>
      </w:pPr>
    </w:lvl>
    <w:lvl w:ilvl="2" w:tplc="7B18D4E4">
      <w:start w:val="1"/>
      <w:numFmt w:val="decimal"/>
      <w:lvlText w:val="%3.0"/>
      <w:lvlJc w:val="left"/>
      <w:pPr>
        <w:ind w:left="2355" w:hanging="375"/>
      </w:pPr>
      <w:rPr>
        <w:rFonts w:hint="default"/>
        <w:b/>
        <w:bCs w:val="0"/>
        <w:sz w:val="24"/>
        <w:szCs w:val="24"/>
        <w:u w:val="none"/>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2D21D7"/>
    <w:multiLevelType w:val="hybridMultilevel"/>
    <w:tmpl w:val="E09E931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8B34AF"/>
    <w:multiLevelType w:val="multilevel"/>
    <w:tmpl w:val="EF32CF0C"/>
    <w:lvl w:ilvl="0">
      <w:start w:val="1"/>
      <w:numFmt w:val="decimal"/>
      <w:lvlText w:val="%1.0"/>
      <w:lvlJc w:val="left"/>
      <w:pPr>
        <w:ind w:left="927" w:hanging="360"/>
      </w:pPr>
      <w:rPr>
        <w:rFonts w:hint="default"/>
        <w:b/>
        <w:bCs w:val="0"/>
      </w:rPr>
    </w:lvl>
    <w:lvl w:ilvl="1">
      <w:start w:val="1"/>
      <w:numFmt w:val="decimal"/>
      <w:lvlText w:val="%1.%2"/>
      <w:lvlJc w:val="left"/>
      <w:pPr>
        <w:ind w:left="1647" w:hanging="360"/>
      </w:pPr>
      <w:rPr>
        <w:rFonts w:hint="default"/>
        <w:b/>
        <w:bCs/>
        <w:sz w:val="24"/>
        <w:szCs w:val="24"/>
      </w:rPr>
    </w:lvl>
    <w:lvl w:ilvl="2">
      <w:start w:val="1"/>
      <w:numFmt w:val="decimal"/>
      <w:lvlText w:val="%1.%2.%3"/>
      <w:lvlJc w:val="left"/>
      <w:pPr>
        <w:ind w:left="2727" w:hanging="720"/>
      </w:pPr>
      <w:rPr>
        <w:rFonts w:hint="default"/>
      </w:rPr>
    </w:lvl>
    <w:lvl w:ilvl="3">
      <w:start w:val="1"/>
      <w:numFmt w:val="decimal"/>
      <w:lvlText w:val="%1.%2.%3.%4"/>
      <w:lvlJc w:val="left"/>
      <w:pPr>
        <w:ind w:left="3807" w:hanging="108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607" w:hanging="144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407" w:hanging="1800"/>
      </w:pPr>
      <w:rPr>
        <w:rFonts w:hint="default"/>
      </w:rPr>
    </w:lvl>
    <w:lvl w:ilvl="8">
      <w:start w:val="1"/>
      <w:numFmt w:val="decimal"/>
      <w:lvlText w:val="%1.%2.%3.%4.%5.%6.%7.%8.%9"/>
      <w:lvlJc w:val="left"/>
      <w:pPr>
        <w:ind w:left="8127" w:hanging="1800"/>
      </w:pPr>
      <w:rPr>
        <w:rFonts w:hint="default"/>
      </w:rPr>
    </w:lvl>
  </w:abstractNum>
  <w:abstractNum w:abstractNumId="22"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1606AE4"/>
    <w:multiLevelType w:val="multilevel"/>
    <w:tmpl w:val="484847F8"/>
    <w:lvl w:ilvl="0">
      <w:start w:val="1"/>
      <w:numFmt w:val="decimal"/>
      <w:lvlText w:val="%1.0"/>
      <w:lvlJc w:val="left"/>
      <w:pPr>
        <w:ind w:left="502" w:hanging="360"/>
      </w:pPr>
      <w:rPr>
        <w:rFonts w:hint="default"/>
        <w:b/>
        <w:bCs w:val="0"/>
      </w:rPr>
    </w:lvl>
    <w:lvl w:ilvl="1">
      <w:start w:val="1"/>
      <w:numFmt w:val="decimal"/>
      <w:lvlText w:val="%1.%2"/>
      <w:lvlJc w:val="left"/>
      <w:pPr>
        <w:ind w:left="1222" w:hanging="360"/>
      </w:pPr>
      <w:rPr>
        <w:rFonts w:hint="default"/>
        <w:b/>
        <w:bCs/>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5902" w:hanging="144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7702" w:hanging="1800"/>
      </w:pPr>
      <w:rPr>
        <w:rFonts w:hint="default"/>
      </w:rPr>
    </w:lvl>
  </w:abstractNum>
  <w:abstractNum w:abstractNumId="24" w15:restartNumberingAfterBreak="0">
    <w:nsid w:val="69E12217"/>
    <w:multiLevelType w:val="hybridMultilevel"/>
    <w:tmpl w:val="BFB87594"/>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9064CBBE">
      <w:start w:val="1"/>
      <w:numFmt w:val="decimal"/>
      <w:lvlText w:val="%4.0"/>
      <w:lvlJc w:val="left"/>
      <w:pPr>
        <w:ind w:left="3600" w:hanging="720"/>
      </w:pPr>
      <w:rPr>
        <w:rFonts w:hint="default"/>
        <w:b/>
        <w:bCs w:val="0"/>
      </w:rPr>
    </w:lvl>
    <w:lvl w:ilvl="4" w:tplc="04090011">
      <w:start w:val="1"/>
      <w:numFmt w:val="decimal"/>
      <w:lvlText w:val="%5)"/>
      <w:lvlJc w:val="left"/>
      <w:pPr>
        <w:tabs>
          <w:tab w:val="num" w:pos="3960"/>
        </w:tabs>
        <w:ind w:left="3960" w:hanging="360"/>
      </w:pPr>
    </w:lvl>
    <w:lvl w:ilvl="5" w:tplc="8BB662B6">
      <w:start w:val="1"/>
      <w:numFmt w:val="upperLetter"/>
      <w:lvlText w:val="%6)"/>
      <w:lvlJc w:val="left"/>
      <w:pPr>
        <w:ind w:left="4860" w:hanging="360"/>
      </w:pPr>
      <w:rPr>
        <w:rFonts w:hint="default"/>
      </w:r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FA2795D"/>
    <w:multiLevelType w:val="hybridMultilevel"/>
    <w:tmpl w:val="4E30D710"/>
    <w:lvl w:ilvl="0" w:tplc="5B86950E">
      <w:start w:val="1"/>
      <w:numFmt w:val="lowerLetter"/>
      <w:lvlText w:val="(%1)"/>
      <w:lvlJc w:val="left"/>
      <w:pPr>
        <w:ind w:left="1080" w:hanging="360"/>
      </w:pPr>
    </w:lvl>
    <w:lvl w:ilvl="1" w:tplc="38E62B06">
      <w:start w:val="1"/>
      <w:numFmt w:val="decimal"/>
      <w:lvlText w:val="(%2)"/>
      <w:lvlJc w:val="left"/>
      <w:pPr>
        <w:ind w:left="2145" w:hanging="705"/>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74536C0A"/>
    <w:multiLevelType w:val="multilevel"/>
    <w:tmpl w:val="C2D02A0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bCs/>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7AE0F9F"/>
    <w:multiLevelType w:val="multilevel"/>
    <w:tmpl w:val="5A0CF21E"/>
    <w:styleLink w:val="Style2"/>
    <w:lvl w:ilvl="0">
      <w:start w:val="1"/>
      <w:numFmt w:val="decimal"/>
      <w:lvlText w:val="%1.0"/>
      <w:lvlJc w:val="left"/>
      <w:pPr>
        <w:ind w:left="720" w:hanging="720"/>
      </w:pPr>
      <w:rPr>
        <w:rFonts w:hint="default"/>
        <w:b/>
        <w:bCs w:val="0"/>
      </w:rPr>
    </w:lvl>
    <w:lvl w:ilvl="1">
      <w:start w:val="2"/>
      <w:numFmt w:val="decimal"/>
      <w:lvlText w:val="%1.%2"/>
      <w:lvlJc w:val="left"/>
      <w:pPr>
        <w:ind w:left="720" w:hanging="720"/>
      </w:pPr>
      <w:rPr>
        <w:rFonts w:hint="default"/>
        <w:b w:val="0"/>
        <w:bCs/>
        <w:strike w:val="0"/>
        <w:sz w:val="24"/>
        <w:szCs w:val="24"/>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8" w15:restartNumberingAfterBreak="0">
    <w:nsid w:val="788F66AB"/>
    <w:multiLevelType w:val="hybridMultilevel"/>
    <w:tmpl w:val="A6BC23E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590621831">
    <w:abstractNumId w:val="28"/>
  </w:num>
  <w:num w:numId="2" w16cid:durableId="1108428288">
    <w:abstractNumId w:val="12"/>
  </w:num>
  <w:num w:numId="3" w16cid:durableId="1299995891">
    <w:abstractNumId w:val="15"/>
  </w:num>
  <w:num w:numId="4" w16cid:durableId="76247997">
    <w:abstractNumId w:val="24"/>
  </w:num>
  <w:num w:numId="5" w16cid:durableId="1455128471">
    <w:abstractNumId w:val="18"/>
  </w:num>
  <w:num w:numId="6" w16cid:durableId="144247381">
    <w:abstractNumId w:val="20"/>
  </w:num>
  <w:num w:numId="7" w16cid:durableId="118575414">
    <w:abstractNumId w:val="1"/>
  </w:num>
  <w:num w:numId="8" w16cid:durableId="2046253462">
    <w:abstractNumId w:val="17"/>
  </w:num>
  <w:num w:numId="9" w16cid:durableId="695666061">
    <w:abstractNumId w:val="13"/>
  </w:num>
  <w:num w:numId="10" w16cid:durableId="1993366248">
    <w:abstractNumId w:val="10"/>
  </w:num>
  <w:num w:numId="11" w16cid:durableId="234709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427338">
    <w:abstractNumId w:val="5"/>
  </w:num>
  <w:num w:numId="13" w16cid:durableId="644895730">
    <w:abstractNumId w:val="27"/>
  </w:num>
  <w:num w:numId="14" w16cid:durableId="686635666">
    <w:abstractNumId w:val="3"/>
    <w:lvlOverride w:ilvl="0">
      <w:startOverride w:val="9"/>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35798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5586212">
    <w:abstractNumId w:val="9"/>
  </w:num>
  <w:num w:numId="17" w16cid:durableId="939215288">
    <w:abstractNumId w:val="4"/>
  </w:num>
  <w:num w:numId="18" w16cid:durableId="663315186">
    <w:abstractNumId w:val="26"/>
  </w:num>
  <w:num w:numId="19" w16cid:durableId="12992637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0341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5467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972759">
    <w:abstractNumId w:val="23"/>
  </w:num>
  <w:num w:numId="23" w16cid:durableId="1242713337">
    <w:abstractNumId w:val="16"/>
  </w:num>
  <w:num w:numId="24" w16cid:durableId="2084715128">
    <w:abstractNumId w:val="21"/>
  </w:num>
  <w:num w:numId="25" w16cid:durableId="903101957">
    <w:abstractNumId w:val="6"/>
  </w:num>
  <w:num w:numId="26" w16cid:durableId="1772621705">
    <w:abstractNumId w:val="22"/>
  </w:num>
  <w:num w:numId="27" w16cid:durableId="135533031">
    <w:abstractNumId w:val="19"/>
  </w:num>
  <w:num w:numId="28" w16cid:durableId="1986081589">
    <w:abstractNumId w:val="11"/>
  </w:num>
  <w:num w:numId="29" w16cid:durableId="1449351102">
    <w:abstractNumId w:val="8"/>
  </w:num>
  <w:num w:numId="30" w16cid:durableId="1079906945">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94"/>
    <w:rsid w:val="000003CA"/>
    <w:rsid w:val="00000A30"/>
    <w:rsid w:val="00001821"/>
    <w:rsid w:val="00001F61"/>
    <w:rsid w:val="000021C6"/>
    <w:rsid w:val="00002AA3"/>
    <w:rsid w:val="0000322A"/>
    <w:rsid w:val="000052EF"/>
    <w:rsid w:val="00007481"/>
    <w:rsid w:val="000074EF"/>
    <w:rsid w:val="0000790D"/>
    <w:rsid w:val="00007A88"/>
    <w:rsid w:val="0001154B"/>
    <w:rsid w:val="000118A5"/>
    <w:rsid w:val="000123E0"/>
    <w:rsid w:val="00012816"/>
    <w:rsid w:val="000149AE"/>
    <w:rsid w:val="000156F1"/>
    <w:rsid w:val="000203A4"/>
    <w:rsid w:val="0002144A"/>
    <w:rsid w:val="00022C13"/>
    <w:rsid w:val="00023579"/>
    <w:rsid w:val="000239F5"/>
    <w:rsid w:val="00023D6E"/>
    <w:rsid w:val="000241E2"/>
    <w:rsid w:val="0002539A"/>
    <w:rsid w:val="0002560D"/>
    <w:rsid w:val="00025B04"/>
    <w:rsid w:val="00025B9B"/>
    <w:rsid w:val="00027367"/>
    <w:rsid w:val="00027AB2"/>
    <w:rsid w:val="00027FA3"/>
    <w:rsid w:val="0003007C"/>
    <w:rsid w:val="0003110D"/>
    <w:rsid w:val="00031259"/>
    <w:rsid w:val="00032CAD"/>
    <w:rsid w:val="000336AE"/>
    <w:rsid w:val="000353EC"/>
    <w:rsid w:val="00037DEC"/>
    <w:rsid w:val="000417A4"/>
    <w:rsid w:val="0004209B"/>
    <w:rsid w:val="000425D3"/>
    <w:rsid w:val="000438B8"/>
    <w:rsid w:val="00043CA7"/>
    <w:rsid w:val="000440E8"/>
    <w:rsid w:val="00045800"/>
    <w:rsid w:val="00045A80"/>
    <w:rsid w:val="00046AC3"/>
    <w:rsid w:val="00046ADB"/>
    <w:rsid w:val="00050392"/>
    <w:rsid w:val="0005064A"/>
    <w:rsid w:val="000518D0"/>
    <w:rsid w:val="000543DC"/>
    <w:rsid w:val="00054578"/>
    <w:rsid w:val="00055335"/>
    <w:rsid w:val="00056E13"/>
    <w:rsid w:val="000578D3"/>
    <w:rsid w:val="00061650"/>
    <w:rsid w:val="00061D46"/>
    <w:rsid w:val="00062CDA"/>
    <w:rsid w:val="000646C6"/>
    <w:rsid w:val="000647A1"/>
    <w:rsid w:val="00065907"/>
    <w:rsid w:val="000670FB"/>
    <w:rsid w:val="0007022B"/>
    <w:rsid w:val="000703AC"/>
    <w:rsid w:val="00070543"/>
    <w:rsid w:val="00071CEA"/>
    <w:rsid w:val="00071F9F"/>
    <w:rsid w:val="000722B1"/>
    <w:rsid w:val="00072721"/>
    <w:rsid w:val="00072BE6"/>
    <w:rsid w:val="00072C2F"/>
    <w:rsid w:val="00073C9F"/>
    <w:rsid w:val="00075A4C"/>
    <w:rsid w:val="00075BB8"/>
    <w:rsid w:val="00077AB7"/>
    <w:rsid w:val="00077B55"/>
    <w:rsid w:val="00080293"/>
    <w:rsid w:val="00080547"/>
    <w:rsid w:val="00081C7A"/>
    <w:rsid w:val="000828F3"/>
    <w:rsid w:val="00082958"/>
    <w:rsid w:val="00083EB9"/>
    <w:rsid w:val="0008420B"/>
    <w:rsid w:val="00084695"/>
    <w:rsid w:val="00085CBD"/>
    <w:rsid w:val="00085D43"/>
    <w:rsid w:val="000866C6"/>
    <w:rsid w:val="000868D7"/>
    <w:rsid w:val="000875D8"/>
    <w:rsid w:val="0009031D"/>
    <w:rsid w:val="00090664"/>
    <w:rsid w:val="00091540"/>
    <w:rsid w:val="00091DC7"/>
    <w:rsid w:val="000932E8"/>
    <w:rsid w:val="00093409"/>
    <w:rsid w:val="0009395C"/>
    <w:rsid w:val="00093AAB"/>
    <w:rsid w:val="0009430C"/>
    <w:rsid w:val="00094FDA"/>
    <w:rsid w:val="0009584F"/>
    <w:rsid w:val="00095EF3"/>
    <w:rsid w:val="000965E6"/>
    <w:rsid w:val="00096EFF"/>
    <w:rsid w:val="000A1296"/>
    <w:rsid w:val="000A78A2"/>
    <w:rsid w:val="000A7CEB"/>
    <w:rsid w:val="000B0607"/>
    <w:rsid w:val="000B1943"/>
    <w:rsid w:val="000B1D10"/>
    <w:rsid w:val="000B1E60"/>
    <w:rsid w:val="000B1EC5"/>
    <w:rsid w:val="000B3744"/>
    <w:rsid w:val="000B3DDC"/>
    <w:rsid w:val="000B41E2"/>
    <w:rsid w:val="000B4CD8"/>
    <w:rsid w:val="000B5959"/>
    <w:rsid w:val="000B5A03"/>
    <w:rsid w:val="000B613A"/>
    <w:rsid w:val="000B6E38"/>
    <w:rsid w:val="000C069E"/>
    <w:rsid w:val="000C15F1"/>
    <w:rsid w:val="000C43CF"/>
    <w:rsid w:val="000C459E"/>
    <w:rsid w:val="000C50BA"/>
    <w:rsid w:val="000C5793"/>
    <w:rsid w:val="000C7351"/>
    <w:rsid w:val="000D149C"/>
    <w:rsid w:val="000D4DF0"/>
    <w:rsid w:val="000D577E"/>
    <w:rsid w:val="000D5FA6"/>
    <w:rsid w:val="000D5FDB"/>
    <w:rsid w:val="000D6EE1"/>
    <w:rsid w:val="000D72FF"/>
    <w:rsid w:val="000D73B2"/>
    <w:rsid w:val="000D794D"/>
    <w:rsid w:val="000D7BDE"/>
    <w:rsid w:val="000D7E87"/>
    <w:rsid w:val="000D7EDE"/>
    <w:rsid w:val="000E0D63"/>
    <w:rsid w:val="000E0E5F"/>
    <w:rsid w:val="000E10DD"/>
    <w:rsid w:val="000E22B5"/>
    <w:rsid w:val="000E2699"/>
    <w:rsid w:val="000E2D3F"/>
    <w:rsid w:val="000E3694"/>
    <w:rsid w:val="000E3B8B"/>
    <w:rsid w:val="000E3ECB"/>
    <w:rsid w:val="000E45C3"/>
    <w:rsid w:val="000E5C58"/>
    <w:rsid w:val="000E69F1"/>
    <w:rsid w:val="000E6F80"/>
    <w:rsid w:val="000E7690"/>
    <w:rsid w:val="000E7C67"/>
    <w:rsid w:val="000F161D"/>
    <w:rsid w:val="000F3E03"/>
    <w:rsid w:val="000F4288"/>
    <w:rsid w:val="000F551D"/>
    <w:rsid w:val="000F5E65"/>
    <w:rsid w:val="000F607C"/>
    <w:rsid w:val="000F6E66"/>
    <w:rsid w:val="000F7495"/>
    <w:rsid w:val="00100443"/>
    <w:rsid w:val="00100E14"/>
    <w:rsid w:val="001012CC"/>
    <w:rsid w:val="001015B6"/>
    <w:rsid w:val="00101E02"/>
    <w:rsid w:val="0010307B"/>
    <w:rsid w:val="001031E1"/>
    <w:rsid w:val="00103922"/>
    <w:rsid w:val="00104CB8"/>
    <w:rsid w:val="00110EB8"/>
    <w:rsid w:val="00111519"/>
    <w:rsid w:val="001127B9"/>
    <w:rsid w:val="0011352B"/>
    <w:rsid w:val="001135CA"/>
    <w:rsid w:val="0011468A"/>
    <w:rsid w:val="001150A2"/>
    <w:rsid w:val="001178D1"/>
    <w:rsid w:val="0012250B"/>
    <w:rsid w:val="0012300D"/>
    <w:rsid w:val="00123A19"/>
    <w:rsid w:val="00126915"/>
    <w:rsid w:val="001273B4"/>
    <w:rsid w:val="00127F5D"/>
    <w:rsid w:val="0013064D"/>
    <w:rsid w:val="00130A5D"/>
    <w:rsid w:val="00132B0F"/>
    <w:rsid w:val="00133355"/>
    <w:rsid w:val="00133E97"/>
    <w:rsid w:val="00134142"/>
    <w:rsid w:val="00134F7F"/>
    <w:rsid w:val="0013615A"/>
    <w:rsid w:val="0013640B"/>
    <w:rsid w:val="001365FE"/>
    <w:rsid w:val="0013683B"/>
    <w:rsid w:val="001400F8"/>
    <w:rsid w:val="00141A88"/>
    <w:rsid w:val="00141F22"/>
    <w:rsid w:val="001432D7"/>
    <w:rsid w:val="00143FB5"/>
    <w:rsid w:val="00144A03"/>
    <w:rsid w:val="001453C6"/>
    <w:rsid w:val="00145797"/>
    <w:rsid w:val="0014611C"/>
    <w:rsid w:val="00146CB1"/>
    <w:rsid w:val="001478B9"/>
    <w:rsid w:val="00150E79"/>
    <w:rsid w:val="001514EE"/>
    <w:rsid w:val="0015191C"/>
    <w:rsid w:val="00154118"/>
    <w:rsid w:val="00154526"/>
    <w:rsid w:val="001554E6"/>
    <w:rsid w:val="00155B9F"/>
    <w:rsid w:val="001566AE"/>
    <w:rsid w:val="00156A3F"/>
    <w:rsid w:val="00157A84"/>
    <w:rsid w:val="001629AC"/>
    <w:rsid w:val="00162FC0"/>
    <w:rsid w:val="0016459D"/>
    <w:rsid w:val="00164F5C"/>
    <w:rsid w:val="00165252"/>
    <w:rsid w:val="001655A4"/>
    <w:rsid w:val="00165821"/>
    <w:rsid w:val="0016656F"/>
    <w:rsid w:val="00166C06"/>
    <w:rsid w:val="001670CA"/>
    <w:rsid w:val="0017008C"/>
    <w:rsid w:val="00170451"/>
    <w:rsid w:val="00171F08"/>
    <w:rsid w:val="00172B53"/>
    <w:rsid w:val="00174108"/>
    <w:rsid w:val="00180336"/>
    <w:rsid w:val="00180722"/>
    <w:rsid w:val="001818F4"/>
    <w:rsid w:val="001820BC"/>
    <w:rsid w:val="0018244A"/>
    <w:rsid w:val="00182A4A"/>
    <w:rsid w:val="00182FB6"/>
    <w:rsid w:val="001841E5"/>
    <w:rsid w:val="001844C0"/>
    <w:rsid w:val="0018472E"/>
    <w:rsid w:val="00184C62"/>
    <w:rsid w:val="00184F17"/>
    <w:rsid w:val="00187536"/>
    <w:rsid w:val="00187658"/>
    <w:rsid w:val="001906F8"/>
    <w:rsid w:val="00190D5C"/>
    <w:rsid w:val="001918DC"/>
    <w:rsid w:val="001930EC"/>
    <w:rsid w:val="001931A0"/>
    <w:rsid w:val="00193630"/>
    <w:rsid w:val="001939F8"/>
    <w:rsid w:val="00193D46"/>
    <w:rsid w:val="001945C7"/>
    <w:rsid w:val="00194B78"/>
    <w:rsid w:val="00194E0F"/>
    <w:rsid w:val="0019514D"/>
    <w:rsid w:val="001951A3"/>
    <w:rsid w:val="00195681"/>
    <w:rsid w:val="001960E1"/>
    <w:rsid w:val="00197866"/>
    <w:rsid w:val="001A033B"/>
    <w:rsid w:val="001A0464"/>
    <w:rsid w:val="001A0763"/>
    <w:rsid w:val="001A2622"/>
    <w:rsid w:val="001A305E"/>
    <w:rsid w:val="001A3226"/>
    <w:rsid w:val="001A3465"/>
    <w:rsid w:val="001A3A00"/>
    <w:rsid w:val="001A4612"/>
    <w:rsid w:val="001A4A46"/>
    <w:rsid w:val="001A5900"/>
    <w:rsid w:val="001A61D3"/>
    <w:rsid w:val="001A721E"/>
    <w:rsid w:val="001A74D2"/>
    <w:rsid w:val="001B16FC"/>
    <w:rsid w:val="001B18D1"/>
    <w:rsid w:val="001B2BEB"/>
    <w:rsid w:val="001B301A"/>
    <w:rsid w:val="001B3FF1"/>
    <w:rsid w:val="001B57E4"/>
    <w:rsid w:val="001B66DC"/>
    <w:rsid w:val="001B769E"/>
    <w:rsid w:val="001B76E3"/>
    <w:rsid w:val="001B7F09"/>
    <w:rsid w:val="001C0171"/>
    <w:rsid w:val="001C0949"/>
    <w:rsid w:val="001C1195"/>
    <w:rsid w:val="001C1A94"/>
    <w:rsid w:val="001C2352"/>
    <w:rsid w:val="001C271A"/>
    <w:rsid w:val="001C2B80"/>
    <w:rsid w:val="001C37D3"/>
    <w:rsid w:val="001C464E"/>
    <w:rsid w:val="001C51F9"/>
    <w:rsid w:val="001C54FB"/>
    <w:rsid w:val="001C6D3A"/>
    <w:rsid w:val="001D01ED"/>
    <w:rsid w:val="001D04D5"/>
    <w:rsid w:val="001D341F"/>
    <w:rsid w:val="001D4DE4"/>
    <w:rsid w:val="001D5348"/>
    <w:rsid w:val="001D5CA6"/>
    <w:rsid w:val="001D5DF6"/>
    <w:rsid w:val="001D645F"/>
    <w:rsid w:val="001D6510"/>
    <w:rsid w:val="001D6BF8"/>
    <w:rsid w:val="001D796E"/>
    <w:rsid w:val="001D7B4A"/>
    <w:rsid w:val="001E30BC"/>
    <w:rsid w:val="001E3DD2"/>
    <w:rsid w:val="001E5395"/>
    <w:rsid w:val="001E59B1"/>
    <w:rsid w:val="001E659B"/>
    <w:rsid w:val="001F0D1C"/>
    <w:rsid w:val="001F0DF5"/>
    <w:rsid w:val="001F0E68"/>
    <w:rsid w:val="001F1153"/>
    <w:rsid w:val="001F149C"/>
    <w:rsid w:val="001F39FE"/>
    <w:rsid w:val="001F470F"/>
    <w:rsid w:val="001F4B91"/>
    <w:rsid w:val="001F59E9"/>
    <w:rsid w:val="001F7A00"/>
    <w:rsid w:val="00200130"/>
    <w:rsid w:val="00201546"/>
    <w:rsid w:val="00201DAC"/>
    <w:rsid w:val="002023D9"/>
    <w:rsid w:val="002024E8"/>
    <w:rsid w:val="0020258F"/>
    <w:rsid w:val="0020289B"/>
    <w:rsid w:val="00202A05"/>
    <w:rsid w:val="002037DA"/>
    <w:rsid w:val="00204561"/>
    <w:rsid w:val="00204A9B"/>
    <w:rsid w:val="00204BA5"/>
    <w:rsid w:val="00204CA3"/>
    <w:rsid w:val="00205000"/>
    <w:rsid w:val="002052D1"/>
    <w:rsid w:val="002056C7"/>
    <w:rsid w:val="00205A73"/>
    <w:rsid w:val="00205BD2"/>
    <w:rsid w:val="00210702"/>
    <w:rsid w:val="00210B40"/>
    <w:rsid w:val="002121F5"/>
    <w:rsid w:val="0021251A"/>
    <w:rsid w:val="00213F63"/>
    <w:rsid w:val="002141EA"/>
    <w:rsid w:val="002141F1"/>
    <w:rsid w:val="0021430C"/>
    <w:rsid w:val="00214472"/>
    <w:rsid w:val="00215286"/>
    <w:rsid w:val="00215400"/>
    <w:rsid w:val="002178D8"/>
    <w:rsid w:val="002206BD"/>
    <w:rsid w:val="00220896"/>
    <w:rsid w:val="00221562"/>
    <w:rsid w:val="002223CC"/>
    <w:rsid w:val="00222A3A"/>
    <w:rsid w:val="00222B8E"/>
    <w:rsid w:val="00222EA9"/>
    <w:rsid w:val="0022338D"/>
    <w:rsid w:val="00223929"/>
    <w:rsid w:val="00224882"/>
    <w:rsid w:val="00225010"/>
    <w:rsid w:val="00226649"/>
    <w:rsid w:val="00227AF8"/>
    <w:rsid w:val="00227D19"/>
    <w:rsid w:val="002316D1"/>
    <w:rsid w:val="002327AE"/>
    <w:rsid w:val="00232CB5"/>
    <w:rsid w:val="00232EE0"/>
    <w:rsid w:val="0023460F"/>
    <w:rsid w:val="0023563C"/>
    <w:rsid w:val="0023589A"/>
    <w:rsid w:val="002376B7"/>
    <w:rsid w:val="0024148F"/>
    <w:rsid w:val="00242B58"/>
    <w:rsid w:val="00243272"/>
    <w:rsid w:val="00244B46"/>
    <w:rsid w:val="002452A6"/>
    <w:rsid w:val="002468B5"/>
    <w:rsid w:val="00247BC5"/>
    <w:rsid w:val="00247E9B"/>
    <w:rsid w:val="0025045B"/>
    <w:rsid w:val="00250F9E"/>
    <w:rsid w:val="0025125F"/>
    <w:rsid w:val="002519AA"/>
    <w:rsid w:val="00251F13"/>
    <w:rsid w:val="002525DD"/>
    <w:rsid w:val="00254B95"/>
    <w:rsid w:val="00254D22"/>
    <w:rsid w:val="00255FCF"/>
    <w:rsid w:val="002575E1"/>
    <w:rsid w:val="002600C9"/>
    <w:rsid w:val="002614E1"/>
    <w:rsid w:val="00262BBE"/>
    <w:rsid w:val="00262DC1"/>
    <w:rsid w:val="00265D89"/>
    <w:rsid w:val="00265F99"/>
    <w:rsid w:val="00266F8D"/>
    <w:rsid w:val="002672B1"/>
    <w:rsid w:val="00267D36"/>
    <w:rsid w:val="002703F2"/>
    <w:rsid w:val="00270422"/>
    <w:rsid w:val="0027076A"/>
    <w:rsid w:val="00270E9C"/>
    <w:rsid w:val="0027204F"/>
    <w:rsid w:val="002739A5"/>
    <w:rsid w:val="00273A42"/>
    <w:rsid w:val="00273EB6"/>
    <w:rsid w:val="00274882"/>
    <w:rsid w:val="0027568B"/>
    <w:rsid w:val="00275B9B"/>
    <w:rsid w:val="00276F2A"/>
    <w:rsid w:val="00277231"/>
    <w:rsid w:val="00280E10"/>
    <w:rsid w:val="00281844"/>
    <w:rsid w:val="0028367B"/>
    <w:rsid w:val="00285C7A"/>
    <w:rsid w:val="00286677"/>
    <w:rsid w:val="00287A2C"/>
    <w:rsid w:val="0029037E"/>
    <w:rsid w:val="002918B9"/>
    <w:rsid w:val="002922E7"/>
    <w:rsid w:val="00293ADC"/>
    <w:rsid w:val="00293D17"/>
    <w:rsid w:val="00294143"/>
    <w:rsid w:val="00294769"/>
    <w:rsid w:val="00295365"/>
    <w:rsid w:val="002954E7"/>
    <w:rsid w:val="00295806"/>
    <w:rsid w:val="00295976"/>
    <w:rsid w:val="00296E4F"/>
    <w:rsid w:val="00297AE7"/>
    <w:rsid w:val="002A0E31"/>
    <w:rsid w:val="002A164D"/>
    <w:rsid w:val="002A2D6F"/>
    <w:rsid w:val="002A4EAA"/>
    <w:rsid w:val="002A59B4"/>
    <w:rsid w:val="002A5E46"/>
    <w:rsid w:val="002A67FC"/>
    <w:rsid w:val="002A7403"/>
    <w:rsid w:val="002B0281"/>
    <w:rsid w:val="002B0AB2"/>
    <w:rsid w:val="002B11D6"/>
    <w:rsid w:val="002B2A59"/>
    <w:rsid w:val="002B3AD4"/>
    <w:rsid w:val="002B5498"/>
    <w:rsid w:val="002B54CB"/>
    <w:rsid w:val="002B7F2F"/>
    <w:rsid w:val="002B7FDA"/>
    <w:rsid w:val="002C006E"/>
    <w:rsid w:val="002C10E8"/>
    <w:rsid w:val="002C196B"/>
    <w:rsid w:val="002C1DB0"/>
    <w:rsid w:val="002C25A8"/>
    <w:rsid w:val="002C47C8"/>
    <w:rsid w:val="002C516E"/>
    <w:rsid w:val="002C6420"/>
    <w:rsid w:val="002C6B9C"/>
    <w:rsid w:val="002C7A75"/>
    <w:rsid w:val="002C7FEE"/>
    <w:rsid w:val="002D1031"/>
    <w:rsid w:val="002D1EAE"/>
    <w:rsid w:val="002D419E"/>
    <w:rsid w:val="002D4A34"/>
    <w:rsid w:val="002D712E"/>
    <w:rsid w:val="002D751E"/>
    <w:rsid w:val="002E1205"/>
    <w:rsid w:val="002E121A"/>
    <w:rsid w:val="002E29AC"/>
    <w:rsid w:val="002E2B80"/>
    <w:rsid w:val="002E3C1D"/>
    <w:rsid w:val="002E48F5"/>
    <w:rsid w:val="002E4C1D"/>
    <w:rsid w:val="002E6E21"/>
    <w:rsid w:val="002E745D"/>
    <w:rsid w:val="002E78C1"/>
    <w:rsid w:val="002F00AE"/>
    <w:rsid w:val="002F00D2"/>
    <w:rsid w:val="002F0174"/>
    <w:rsid w:val="002F02ED"/>
    <w:rsid w:val="002F0AD7"/>
    <w:rsid w:val="002F0ED1"/>
    <w:rsid w:val="002F1FCC"/>
    <w:rsid w:val="002F2D52"/>
    <w:rsid w:val="002F4542"/>
    <w:rsid w:val="002F4EA8"/>
    <w:rsid w:val="002F523C"/>
    <w:rsid w:val="002F5F51"/>
    <w:rsid w:val="002F7103"/>
    <w:rsid w:val="002F767B"/>
    <w:rsid w:val="0030079B"/>
    <w:rsid w:val="00300C2F"/>
    <w:rsid w:val="00300CE7"/>
    <w:rsid w:val="00301A66"/>
    <w:rsid w:val="00302D8F"/>
    <w:rsid w:val="003033DC"/>
    <w:rsid w:val="00303BD1"/>
    <w:rsid w:val="00303FE4"/>
    <w:rsid w:val="00304105"/>
    <w:rsid w:val="00304109"/>
    <w:rsid w:val="003044AE"/>
    <w:rsid w:val="0030521B"/>
    <w:rsid w:val="00305CD3"/>
    <w:rsid w:val="00305D60"/>
    <w:rsid w:val="00307366"/>
    <w:rsid w:val="00310AF8"/>
    <w:rsid w:val="00310CA6"/>
    <w:rsid w:val="003138C3"/>
    <w:rsid w:val="003149C0"/>
    <w:rsid w:val="0031594A"/>
    <w:rsid w:val="00315ADA"/>
    <w:rsid w:val="00315F4F"/>
    <w:rsid w:val="00317478"/>
    <w:rsid w:val="00317870"/>
    <w:rsid w:val="00320BA4"/>
    <w:rsid w:val="00320C43"/>
    <w:rsid w:val="00322095"/>
    <w:rsid w:val="00322181"/>
    <w:rsid w:val="003222E5"/>
    <w:rsid w:val="00323118"/>
    <w:rsid w:val="00323391"/>
    <w:rsid w:val="00324E94"/>
    <w:rsid w:val="00325258"/>
    <w:rsid w:val="003259CB"/>
    <w:rsid w:val="00326888"/>
    <w:rsid w:val="00326A1C"/>
    <w:rsid w:val="00327907"/>
    <w:rsid w:val="0033000E"/>
    <w:rsid w:val="00330B36"/>
    <w:rsid w:val="0033174A"/>
    <w:rsid w:val="00331BE5"/>
    <w:rsid w:val="00332B3B"/>
    <w:rsid w:val="003333B7"/>
    <w:rsid w:val="003333D5"/>
    <w:rsid w:val="00333BB8"/>
    <w:rsid w:val="00333F5E"/>
    <w:rsid w:val="0033421B"/>
    <w:rsid w:val="003348B8"/>
    <w:rsid w:val="00336373"/>
    <w:rsid w:val="0033667A"/>
    <w:rsid w:val="00336942"/>
    <w:rsid w:val="00337A9F"/>
    <w:rsid w:val="00337F8C"/>
    <w:rsid w:val="003428AE"/>
    <w:rsid w:val="00342E19"/>
    <w:rsid w:val="00343EC2"/>
    <w:rsid w:val="003448AD"/>
    <w:rsid w:val="003473DB"/>
    <w:rsid w:val="003476AA"/>
    <w:rsid w:val="003477D7"/>
    <w:rsid w:val="00350CF0"/>
    <w:rsid w:val="003525B4"/>
    <w:rsid w:val="00352FFD"/>
    <w:rsid w:val="003530C3"/>
    <w:rsid w:val="0035522E"/>
    <w:rsid w:val="00355BFD"/>
    <w:rsid w:val="0035638A"/>
    <w:rsid w:val="0035666A"/>
    <w:rsid w:val="00357D66"/>
    <w:rsid w:val="00361820"/>
    <w:rsid w:val="00361BAC"/>
    <w:rsid w:val="00361D8A"/>
    <w:rsid w:val="00362F92"/>
    <w:rsid w:val="0036300A"/>
    <w:rsid w:val="00364F4D"/>
    <w:rsid w:val="00365AFD"/>
    <w:rsid w:val="00370151"/>
    <w:rsid w:val="00370AB9"/>
    <w:rsid w:val="00370E3F"/>
    <w:rsid w:val="003711B8"/>
    <w:rsid w:val="00372256"/>
    <w:rsid w:val="0037240A"/>
    <w:rsid w:val="00372F05"/>
    <w:rsid w:val="00373961"/>
    <w:rsid w:val="00375E8E"/>
    <w:rsid w:val="00375F09"/>
    <w:rsid w:val="00376C6D"/>
    <w:rsid w:val="00377A61"/>
    <w:rsid w:val="00381491"/>
    <w:rsid w:val="0038160B"/>
    <w:rsid w:val="00381ADD"/>
    <w:rsid w:val="00381EB2"/>
    <w:rsid w:val="003821C8"/>
    <w:rsid w:val="003828CA"/>
    <w:rsid w:val="0038291D"/>
    <w:rsid w:val="00382D46"/>
    <w:rsid w:val="00385DFA"/>
    <w:rsid w:val="0038636E"/>
    <w:rsid w:val="00390500"/>
    <w:rsid w:val="00390CE0"/>
    <w:rsid w:val="00390EBC"/>
    <w:rsid w:val="00391588"/>
    <w:rsid w:val="0039245D"/>
    <w:rsid w:val="00392D67"/>
    <w:rsid w:val="00393D24"/>
    <w:rsid w:val="003954DE"/>
    <w:rsid w:val="003960D8"/>
    <w:rsid w:val="003966C6"/>
    <w:rsid w:val="0039691A"/>
    <w:rsid w:val="00396D6D"/>
    <w:rsid w:val="00396EDC"/>
    <w:rsid w:val="00397311"/>
    <w:rsid w:val="003975AE"/>
    <w:rsid w:val="00397C1B"/>
    <w:rsid w:val="00397E23"/>
    <w:rsid w:val="003A005C"/>
    <w:rsid w:val="003A0A20"/>
    <w:rsid w:val="003A1B76"/>
    <w:rsid w:val="003A20A0"/>
    <w:rsid w:val="003A4532"/>
    <w:rsid w:val="003A5A37"/>
    <w:rsid w:val="003A61D8"/>
    <w:rsid w:val="003A6315"/>
    <w:rsid w:val="003A7F10"/>
    <w:rsid w:val="003B0E28"/>
    <w:rsid w:val="003B149D"/>
    <w:rsid w:val="003B2150"/>
    <w:rsid w:val="003B21A4"/>
    <w:rsid w:val="003B2ED8"/>
    <w:rsid w:val="003B3114"/>
    <w:rsid w:val="003B5346"/>
    <w:rsid w:val="003B6C07"/>
    <w:rsid w:val="003B7DBB"/>
    <w:rsid w:val="003C03C8"/>
    <w:rsid w:val="003C099F"/>
    <w:rsid w:val="003C26B5"/>
    <w:rsid w:val="003C3BE5"/>
    <w:rsid w:val="003C47A7"/>
    <w:rsid w:val="003C5CB1"/>
    <w:rsid w:val="003C75AC"/>
    <w:rsid w:val="003C76E3"/>
    <w:rsid w:val="003D06C1"/>
    <w:rsid w:val="003D288C"/>
    <w:rsid w:val="003D2EE3"/>
    <w:rsid w:val="003D3F5F"/>
    <w:rsid w:val="003D4978"/>
    <w:rsid w:val="003D49CD"/>
    <w:rsid w:val="003D4BF4"/>
    <w:rsid w:val="003D5062"/>
    <w:rsid w:val="003D5394"/>
    <w:rsid w:val="003E1C94"/>
    <w:rsid w:val="003E2B57"/>
    <w:rsid w:val="003E3174"/>
    <w:rsid w:val="003E35E8"/>
    <w:rsid w:val="003E375F"/>
    <w:rsid w:val="003E3B2B"/>
    <w:rsid w:val="003E4581"/>
    <w:rsid w:val="003E46D9"/>
    <w:rsid w:val="003E56C9"/>
    <w:rsid w:val="003E7320"/>
    <w:rsid w:val="003E7365"/>
    <w:rsid w:val="003E79CE"/>
    <w:rsid w:val="003E7EA3"/>
    <w:rsid w:val="003F08C5"/>
    <w:rsid w:val="003F0F9D"/>
    <w:rsid w:val="003F2D0D"/>
    <w:rsid w:val="003F318A"/>
    <w:rsid w:val="003F3260"/>
    <w:rsid w:val="003F50DA"/>
    <w:rsid w:val="003F523D"/>
    <w:rsid w:val="003F775E"/>
    <w:rsid w:val="0040024A"/>
    <w:rsid w:val="00400338"/>
    <w:rsid w:val="00401B3F"/>
    <w:rsid w:val="00401DC7"/>
    <w:rsid w:val="004026A1"/>
    <w:rsid w:val="004034F1"/>
    <w:rsid w:val="004050AC"/>
    <w:rsid w:val="00406131"/>
    <w:rsid w:val="00406472"/>
    <w:rsid w:val="00407552"/>
    <w:rsid w:val="00407DFA"/>
    <w:rsid w:val="00410BD4"/>
    <w:rsid w:val="004114F4"/>
    <w:rsid w:val="004126A8"/>
    <w:rsid w:val="00413B07"/>
    <w:rsid w:val="004148A7"/>
    <w:rsid w:val="00414D08"/>
    <w:rsid w:val="00417D55"/>
    <w:rsid w:val="004206AD"/>
    <w:rsid w:val="004207AC"/>
    <w:rsid w:val="00420BF5"/>
    <w:rsid w:val="00421BA3"/>
    <w:rsid w:val="00422527"/>
    <w:rsid w:val="00422970"/>
    <w:rsid w:val="00425499"/>
    <w:rsid w:val="00426140"/>
    <w:rsid w:val="004300E1"/>
    <w:rsid w:val="00431072"/>
    <w:rsid w:val="00432B68"/>
    <w:rsid w:val="004330B2"/>
    <w:rsid w:val="00433602"/>
    <w:rsid w:val="0043448F"/>
    <w:rsid w:val="00434E15"/>
    <w:rsid w:val="00434E26"/>
    <w:rsid w:val="004366D6"/>
    <w:rsid w:val="00437093"/>
    <w:rsid w:val="004371FF"/>
    <w:rsid w:val="0044131F"/>
    <w:rsid w:val="0044233B"/>
    <w:rsid w:val="00442DB2"/>
    <w:rsid w:val="0044323B"/>
    <w:rsid w:val="00445CEE"/>
    <w:rsid w:val="004466DD"/>
    <w:rsid w:val="00447BA4"/>
    <w:rsid w:val="00450924"/>
    <w:rsid w:val="00450C42"/>
    <w:rsid w:val="00450CD4"/>
    <w:rsid w:val="0045197E"/>
    <w:rsid w:val="00451CCC"/>
    <w:rsid w:val="0045204B"/>
    <w:rsid w:val="004525D6"/>
    <w:rsid w:val="004527EC"/>
    <w:rsid w:val="00452A05"/>
    <w:rsid w:val="0045478B"/>
    <w:rsid w:val="00455189"/>
    <w:rsid w:val="00455681"/>
    <w:rsid w:val="0045623B"/>
    <w:rsid w:val="00456BA8"/>
    <w:rsid w:val="004620C1"/>
    <w:rsid w:val="004637AB"/>
    <w:rsid w:val="004651C7"/>
    <w:rsid w:val="00465968"/>
    <w:rsid w:val="004662C6"/>
    <w:rsid w:val="004706C4"/>
    <w:rsid w:val="00471A25"/>
    <w:rsid w:val="004744CA"/>
    <w:rsid w:val="00476A68"/>
    <w:rsid w:val="004776B5"/>
    <w:rsid w:val="00477826"/>
    <w:rsid w:val="00477BC1"/>
    <w:rsid w:val="00480912"/>
    <w:rsid w:val="00480936"/>
    <w:rsid w:val="00481CF2"/>
    <w:rsid w:val="004834F2"/>
    <w:rsid w:val="00483CCB"/>
    <w:rsid w:val="00485247"/>
    <w:rsid w:val="00485B0C"/>
    <w:rsid w:val="00485D1C"/>
    <w:rsid w:val="00485D70"/>
    <w:rsid w:val="00486E6D"/>
    <w:rsid w:val="0048766D"/>
    <w:rsid w:val="00487911"/>
    <w:rsid w:val="00490329"/>
    <w:rsid w:val="004909EA"/>
    <w:rsid w:val="00490F7E"/>
    <w:rsid w:val="00493A9D"/>
    <w:rsid w:val="00494975"/>
    <w:rsid w:val="00494B6C"/>
    <w:rsid w:val="004957B1"/>
    <w:rsid w:val="0049751B"/>
    <w:rsid w:val="00497E92"/>
    <w:rsid w:val="004A02F3"/>
    <w:rsid w:val="004A0F46"/>
    <w:rsid w:val="004A0FF8"/>
    <w:rsid w:val="004A1D26"/>
    <w:rsid w:val="004A2496"/>
    <w:rsid w:val="004A32F0"/>
    <w:rsid w:val="004A3602"/>
    <w:rsid w:val="004A450B"/>
    <w:rsid w:val="004A4A1B"/>
    <w:rsid w:val="004A5410"/>
    <w:rsid w:val="004A55AE"/>
    <w:rsid w:val="004A5BE9"/>
    <w:rsid w:val="004A5C8F"/>
    <w:rsid w:val="004B03CA"/>
    <w:rsid w:val="004B06BE"/>
    <w:rsid w:val="004B1DD4"/>
    <w:rsid w:val="004B2AC9"/>
    <w:rsid w:val="004B2D30"/>
    <w:rsid w:val="004B36CA"/>
    <w:rsid w:val="004B513F"/>
    <w:rsid w:val="004B650F"/>
    <w:rsid w:val="004B6799"/>
    <w:rsid w:val="004B768F"/>
    <w:rsid w:val="004B7981"/>
    <w:rsid w:val="004B7BFF"/>
    <w:rsid w:val="004B7C30"/>
    <w:rsid w:val="004C0C71"/>
    <w:rsid w:val="004C0CE7"/>
    <w:rsid w:val="004C25AD"/>
    <w:rsid w:val="004C2F8F"/>
    <w:rsid w:val="004C397E"/>
    <w:rsid w:val="004C3A76"/>
    <w:rsid w:val="004C3A8E"/>
    <w:rsid w:val="004C4B4B"/>
    <w:rsid w:val="004C575C"/>
    <w:rsid w:val="004C67D8"/>
    <w:rsid w:val="004C6A20"/>
    <w:rsid w:val="004C73EE"/>
    <w:rsid w:val="004C7723"/>
    <w:rsid w:val="004C7B7F"/>
    <w:rsid w:val="004D0976"/>
    <w:rsid w:val="004D0E00"/>
    <w:rsid w:val="004D10E1"/>
    <w:rsid w:val="004D1849"/>
    <w:rsid w:val="004D2357"/>
    <w:rsid w:val="004D26F0"/>
    <w:rsid w:val="004D2997"/>
    <w:rsid w:val="004D2F24"/>
    <w:rsid w:val="004D3971"/>
    <w:rsid w:val="004D3E40"/>
    <w:rsid w:val="004D7521"/>
    <w:rsid w:val="004D7646"/>
    <w:rsid w:val="004D7E82"/>
    <w:rsid w:val="004E14D2"/>
    <w:rsid w:val="004E1E2A"/>
    <w:rsid w:val="004E2FF9"/>
    <w:rsid w:val="004E543C"/>
    <w:rsid w:val="004E5AF3"/>
    <w:rsid w:val="004E5DD1"/>
    <w:rsid w:val="004E6256"/>
    <w:rsid w:val="004E637B"/>
    <w:rsid w:val="004E6765"/>
    <w:rsid w:val="004E6AE2"/>
    <w:rsid w:val="004E76E6"/>
    <w:rsid w:val="004E7A1C"/>
    <w:rsid w:val="004F145F"/>
    <w:rsid w:val="004F1698"/>
    <w:rsid w:val="004F1838"/>
    <w:rsid w:val="004F3DCF"/>
    <w:rsid w:val="004F49ED"/>
    <w:rsid w:val="004F4C40"/>
    <w:rsid w:val="004F4ED4"/>
    <w:rsid w:val="004F506F"/>
    <w:rsid w:val="004F54A5"/>
    <w:rsid w:val="004F5DDD"/>
    <w:rsid w:val="004F6124"/>
    <w:rsid w:val="0050133B"/>
    <w:rsid w:val="0050138A"/>
    <w:rsid w:val="0050181A"/>
    <w:rsid w:val="005024B2"/>
    <w:rsid w:val="00502666"/>
    <w:rsid w:val="00507B47"/>
    <w:rsid w:val="00510014"/>
    <w:rsid w:val="00510A03"/>
    <w:rsid w:val="00512A11"/>
    <w:rsid w:val="00513FD5"/>
    <w:rsid w:val="005142CE"/>
    <w:rsid w:val="00514DB5"/>
    <w:rsid w:val="00515587"/>
    <w:rsid w:val="00520F43"/>
    <w:rsid w:val="00520FEF"/>
    <w:rsid w:val="00521595"/>
    <w:rsid w:val="00521AE5"/>
    <w:rsid w:val="00523250"/>
    <w:rsid w:val="00524618"/>
    <w:rsid w:val="005249AF"/>
    <w:rsid w:val="00526B9D"/>
    <w:rsid w:val="005271E9"/>
    <w:rsid w:val="005274A3"/>
    <w:rsid w:val="005278A5"/>
    <w:rsid w:val="00530982"/>
    <w:rsid w:val="005311D3"/>
    <w:rsid w:val="005316BE"/>
    <w:rsid w:val="005332CC"/>
    <w:rsid w:val="00533E79"/>
    <w:rsid w:val="00535169"/>
    <w:rsid w:val="005362A5"/>
    <w:rsid w:val="00536C2B"/>
    <w:rsid w:val="00537285"/>
    <w:rsid w:val="0053747D"/>
    <w:rsid w:val="00541B70"/>
    <w:rsid w:val="00542655"/>
    <w:rsid w:val="00542A03"/>
    <w:rsid w:val="00542B0A"/>
    <w:rsid w:val="00543324"/>
    <w:rsid w:val="00543F89"/>
    <w:rsid w:val="00544380"/>
    <w:rsid w:val="00544B58"/>
    <w:rsid w:val="00545777"/>
    <w:rsid w:val="005471E7"/>
    <w:rsid w:val="00547818"/>
    <w:rsid w:val="00550B78"/>
    <w:rsid w:val="00551626"/>
    <w:rsid w:val="00551721"/>
    <w:rsid w:val="00552C84"/>
    <w:rsid w:val="00552F33"/>
    <w:rsid w:val="00553BB8"/>
    <w:rsid w:val="00554EB0"/>
    <w:rsid w:val="005554F8"/>
    <w:rsid w:val="00555663"/>
    <w:rsid w:val="00555F19"/>
    <w:rsid w:val="00556713"/>
    <w:rsid w:val="005572E8"/>
    <w:rsid w:val="00557923"/>
    <w:rsid w:val="00560152"/>
    <w:rsid w:val="00560478"/>
    <w:rsid w:val="00560905"/>
    <w:rsid w:val="00560CE8"/>
    <w:rsid w:val="005610C4"/>
    <w:rsid w:val="00562C72"/>
    <w:rsid w:val="00563F9A"/>
    <w:rsid w:val="0056498E"/>
    <w:rsid w:val="005649BA"/>
    <w:rsid w:val="00564A26"/>
    <w:rsid w:val="005659D8"/>
    <w:rsid w:val="00565A84"/>
    <w:rsid w:val="00572134"/>
    <w:rsid w:val="0057462F"/>
    <w:rsid w:val="00574B2E"/>
    <w:rsid w:val="00575227"/>
    <w:rsid w:val="005772F3"/>
    <w:rsid w:val="005773FE"/>
    <w:rsid w:val="00577F91"/>
    <w:rsid w:val="0058028D"/>
    <w:rsid w:val="00583950"/>
    <w:rsid w:val="00583E84"/>
    <w:rsid w:val="00584538"/>
    <w:rsid w:val="00584E9C"/>
    <w:rsid w:val="00585FBF"/>
    <w:rsid w:val="0058734D"/>
    <w:rsid w:val="0058746C"/>
    <w:rsid w:val="005878B0"/>
    <w:rsid w:val="00591729"/>
    <w:rsid w:val="00592D4D"/>
    <w:rsid w:val="005943EC"/>
    <w:rsid w:val="00594AEF"/>
    <w:rsid w:val="00595B5D"/>
    <w:rsid w:val="005962DC"/>
    <w:rsid w:val="005964D2"/>
    <w:rsid w:val="00596F21"/>
    <w:rsid w:val="005A0B7B"/>
    <w:rsid w:val="005A2371"/>
    <w:rsid w:val="005A2840"/>
    <w:rsid w:val="005A340E"/>
    <w:rsid w:val="005A4094"/>
    <w:rsid w:val="005A4432"/>
    <w:rsid w:val="005A4CCC"/>
    <w:rsid w:val="005A5894"/>
    <w:rsid w:val="005A5FBC"/>
    <w:rsid w:val="005A7851"/>
    <w:rsid w:val="005A7BFD"/>
    <w:rsid w:val="005B0BAC"/>
    <w:rsid w:val="005B2B4C"/>
    <w:rsid w:val="005B431A"/>
    <w:rsid w:val="005B4323"/>
    <w:rsid w:val="005B496F"/>
    <w:rsid w:val="005B4A27"/>
    <w:rsid w:val="005B5002"/>
    <w:rsid w:val="005B63F5"/>
    <w:rsid w:val="005B6C26"/>
    <w:rsid w:val="005B72DE"/>
    <w:rsid w:val="005B777E"/>
    <w:rsid w:val="005B7C66"/>
    <w:rsid w:val="005B7E70"/>
    <w:rsid w:val="005C0068"/>
    <w:rsid w:val="005C02F4"/>
    <w:rsid w:val="005C11F9"/>
    <w:rsid w:val="005C257B"/>
    <w:rsid w:val="005C3CB6"/>
    <w:rsid w:val="005C5CAC"/>
    <w:rsid w:val="005C6372"/>
    <w:rsid w:val="005C7123"/>
    <w:rsid w:val="005C765E"/>
    <w:rsid w:val="005C79C7"/>
    <w:rsid w:val="005D0098"/>
    <w:rsid w:val="005D0CD1"/>
    <w:rsid w:val="005D12C8"/>
    <w:rsid w:val="005D19E3"/>
    <w:rsid w:val="005D1DA2"/>
    <w:rsid w:val="005D208D"/>
    <w:rsid w:val="005D2129"/>
    <w:rsid w:val="005D2B3F"/>
    <w:rsid w:val="005D2D87"/>
    <w:rsid w:val="005D2DC2"/>
    <w:rsid w:val="005D3239"/>
    <w:rsid w:val="005D3FA9"/>
    <w:rsid w:val="005D3FD3"/>
    <w:rsid w:val="005D54DD"/>
    <w:rsid w:val="005D5AAE"/>
    <w:rsid w:val="005D630D"/>
    <w:rsid w:val="005D74A5"/>
    <w:rsid w:val="005E05EE"/>
    <w:rsid w:val="005E222F"/>
    <w:rsid w:val="005E327E"/>
    <w:rsid w:val="005E40FA"/>
    <w:rsid w:val="005E467C"/>
    <w:rsid w:val="005E5930"/>
    <w:rsid w:val="005E5ADB"/>
    <w:rsid w:val="005E5E70"/>
    <w:rsid w:val="005E6180"/>
    <w:rsid w:val="005E66FD"/>
    <w:rsid w:val="005F0198"/>
    <w:rsid w:val="005F03ED"/>
    <w:rsid w:val="005F12B9"/>
    <w:rsid w:val="005F16D0"/>
    <w:rsid w:val="005F2731"/>
    <w:rsid w:val="005F2A7F"/>
    <w:rsid w:val="005F3FD2"/>
    <w:rsid w:val="005F4426"/>
    <w:rsid w:val="005F450C"/>
    <w:rsid w:val="005F4581"/>
    <w:rsid w:val="005F486B"/>
    <w:rsid w:val="005F4CCC"/>
    <w:rsid w:val="005F5939"/>
    <w:rsid w:val="005F6035"/>
    <w:rsid w:val="005F73D6"/>
    <w:rsid w:val="005F7525"/>
    <w:rsid w:val="005F7A1F"/>
    <w:rsid w:val="00603B30"/>
    <w:rsid w:val="00604251"/>
    <w:rsid w:val="0061067A"/>
    <w:rsid w:val="0061190B"/>
    <w:rsid w:val="00611A40"/>
    <w:rsid w:val="0061535F"/>
    <w:rsid w:val="00615393"/>
    <w:rsid w:val="006156C3"/>
    <w:rsid w:val="00615E43"/>
    <w:rsid w:val="0061724F"/>
    <w:rsid w:val="0061767C"/>
    <w:rsid w:val="006176A9"/>
    <w:rsid w:val="00620660"/>
    <w:rsid w:val="00621479"/>
    <w:rsid w:val="006219F9"/>
    <w:rsid w:val="006229A9"/>
    <w:rsid w:val="006241CD"/>
    <w:rsid w:val="00625E57"/>
    <w:rsid w:val="006278AB"/>
    <w:rsid w:val="00627FCE"/>
    <w:rsid w:val="00632388"/>
    <w:rsid w:val="006324CC"/>
    <w:rsid w:val="006334BD"/>
    <w:rsid w:val="00633632"/>
    <w:rsid w:val="00633663"/>
    <w:rsid w:val="006338C8"/>
    <w:rsid w:val="006356E3"/>
    <w:rsid w:val="0063570E"/>
    <w:rsid w:val="006357D3"/>
    <w:rsid w:val="0063733B"/>
    <w:rsid w:val="0063766D"/>
    <w:rsid w:val="0064190D"/>
    <w:rsid w:val="00641C90"/>
    <w:rsid w:val="00641D52"/>
    <w:rsid w:val="0064294F"/>
    <w:rsid w:val="00642DD9"/>
    <w:rsid w:val="00643529"/>
    <w:rsid w:val="00644D22"/>
    <w:rsid w:val="00646344"/>
    <w:rsid w:val="00646D9B"/>
    <w:rsid w:val="006502E4"/>
    <w:rsid w:val="00650681"/>
    <w:rsid w:val="006506FF"/>
    <w:rsid w:val="00650FC9"/>
    <w:rsid w:val="0065100A"/>
    <w:rsid w:val="00651672"/>
    <w:rsid w:val="00651825"/>
    <w:rsid w:val="006527A4"/>
    <w:rsid w:val="006546D9"/>
    <w:rsid w:val="00654F8E"/>
    <w:rsid w:val="00657C81"/>
    <w:rsid w:val="00660895"/>
    <w:rsid w:val="00663254"/>
    <w:rsid w:val="00664A52"/>
    <w:rsid w:val="006658E9"/>
    <w:rsid w:val="00665968"/>
    <w:rsid w:val="00665C4D"/>
    <w:rsid w:val="00666E04"/>
    <w:rsid w:val="00666F63"/>
    <w:rsid w:val="00667284"/>
    <w:rsid w:val="00671885"/>
    <w:rsid w:val="006719F2"/>
    <w:rsid w:val="00671E4C"/>
    <w:rsid w:val="006724C8"/>
    <w:rsid w:val="00672C8F"/>
    <w:rsid w:val="006732FE"/>
    <w:rsid w:val="0067344C"/>
    <w:rsid w:val="006738D7"/>
    <w:rsid w:val="006742E0"/>
    <w:rsid w:val="00674314"/>
    <w:rsid w:val="0067725B"/>
    <w:rsid w:val="0067792A"/>
    <w:rsid w:val="00677964"/>
    <w:rsid w:val="00677A4A"/>
    <w:rsid w:val="00680512"/>
    <w:rsid w:val="00680DE5"/>
    <w:rsid w:val="00681386"/>
    <w:rsid w:val="00682191"/>
    <w:rsid w:val="006825E3"/>
    <w:rsid w:val="00682847"/>
    <w:rsid w:val="00687BCA"/>
    <w:rsid w:val="006904B5"/>
    <w:rsid w:val="00691E4E"/>
    <w:rsid w:val="00692719"/>
    <w:rsid w:val="0069272E"/>
    <w:rsid w:val="00693939"/>
    <w:rsid w:val="00693CDF"/>
    <w:rsid w:val="00693CE5"/>
    <w:rsid w:val="00693EC4"/>
    <w:rsid w:val="00694810"/>
    <w:rsid w:val="0069496C"/>
    <w:rsid w:val="00695B4A"/>
    <w:rsid w:val="00696998"/>
    <w:rsid w:val="00697450"/>
    <w:rsid w:val="00697C5D"/>
    <w:rsid w:val="00697C60"/>
    <w:rsid w:val="00697C70"/>
    <w:rsid w:val="006A0DA9"/>
    <w:rsid w:val="006A25B3"/>
    <w:rsid w:val="006A3974"/>
    <w:rsid w:val="006A3D34"/>
    <w:rsid w:val="006A4AB4"/>
    <w:rsid w:val="006A5A8B"/>
    <w:rsid w:val="006A5DEF"/>
    <w:rsid w:val="006A6128"/>
    <w:rsid w:val="006A685D"/>
    <w:rsid w:val="006A6916"/>
    <w:rsid w:val="006A6F91"/>
    <w:rsid w:val="006A75BD"/>
    <w:rsid w:val="006B194A"/>
    <w:rsid w:val="006B2AD3"/>
    <w:rsid w:val="006B45E3"/>
    <w:rsid w:val="006B4AC0"/>
    <w:rsid w:val="006B5641"/>
    <w:rsid w:val="006B6C94"/>
    <w:rsid w:val="006B7118"/>
    <w:rsid w:val="006B74E1"/>
    <w:rsid w:val="006C2B3B"/>
    <w:rsid w:val="006C3294"/>
    <w:rsid w:val="006C3629"/>
    <w:rsid w:val="006C4018"/>
    <w:rsid w:val="006C4E88"/>
    <w:rsid w:val="006C5001"/>
    <w:rsid w:val="006C5F3F"/>
    <w:rsid w:val="006C624A"/>
    <w:rsid w:val="006C6448"/>
    <w:rsid w:val="006C6A80"/>
    <w:rsid w:val="006D01A1"/>
    <w:rsid w:val="006D0875"/>
    <w:rsid w:val="006D2317"/>
    <w:rsid w:val="006D272B"/>
    <w:rsid w:val="006D3D97"/>
    <w:rsid w:val="006D4030"/>
    <w:rsid w:val="006D4CBB"/>
    <w:rsid w:val="006D4E01"/>
    <w:rsid w:val="006D6DA6"/>
    <w:rsid w:val="006E0128"/>
    <w:rsid w:val="006E0C82"/>
    <w:rsid w:val="006E414A"/>
    <w:rsid w:val="006E5AEE"/>
    <w:rsid w:val="006E5C2B"/>
    <w:rsid w:val="006E66A3"/>
    <w:rsid w:val="006F0FBA"/>
    <w:rsid w:val="006F242C"/>
    <w:rsid w:val="006F30C0"/>
    <w:rsid w:val="006F3F6B"/>
    <w:rsid w:val="006F4814"/>
    <w:rsid w:val="006F4B53"/>
    <w:rsid w:val="006F532B"/>
    <w:rsid w:val="006F5439"/>
    <w:rsid w:val="007002B8"/>
    <w:rsid w:val="00700795"/>
    <w:rsid w:val="00700A0F"/>
    <w:rsid w:val="0070108D"/>
    <w:rsid w:val="00701824"/>
    <w:rsid w:val="0070230F"/>
    <w:rsid w:val="00702779"/>
    <w:rsid w:val="007032C5"/>
    <w:rsid w:val="0070398E"/>
    <w:rsid w:val="00703E2F"/>
    <w:rsid w:val="00704F58"/>
    <w:rsid w:val="007064A9"/>
    <w:rsid w:val="007068F5"/>
    <w:rsid w:val="00706DDC"/>
    <w:rsid w:val="00710839"/>
    <w:rsid w:val="00711343"/>
    <w:rsid w:val="00712BB0"/>
    <w:rsid w:val="007145CB"/>
    <w:rsid w:val="007152C7"/>
    <w:rsid w:val="007153F5"/>
    <w:rsid w:val="007169F9"/>
    <w:rsid w:val="00717865"/>
    <w:rsid w:val="00717F06"/>
    <w:rsid w:val="00720169"/>
    <w:rsid w:val="00720607"/>
    <w:rsid w:val="00721258"/>
    <w:rsid w:val="007216D3"/>
    <w:rsid w:val="007223BD"/>
    <w:rsid w:val="00723663"/>
    <w:rsid w:val="00725CF6"/>
    <w:rsid w:val="00726D4A"/>
    <w:rsid w:val="00730216"/>
    <w:rsid w:val="007306F5"/>
    <w:rsid w:val="00736BE6"/>
    <w:rsid w:val="0073723E"/>
    <w:rsid w:val="00737605"/>
    <w:rsid w:val="00737E75"/>
    <w:rsid w:val="007400F9"/>
    <w:rsid w:val="00741A93"/>
    <w:rsid w:val="00742EC9"/>
    <w:rsid w:val="00745239"/>
    <w:rsid w:val="0075060C"/>
    <w:rsid w:val="007507BF"/>
    <w:rsid w:val="0075125C"/>
    <w:rsid w:val="00751915"/>
    <w:rsid w:val="007528FC"/>
    <w:rsid w:val="00754754"/>
    <w:rsid w:val="00754D10"/>
    <w:rsid w:val="007554CF"/>
    <w:rsid w:val="00755AFC"/>
    <w:rsid w:val="0075777D"/>
    <w:rsid w:val="00757F5A"/>
    <w:rsid w:val="007601C6"/>
    <w:rsid w:val="0076180B"/>
    <w:rsid w:val="00761AAC"/>
    <w:rsid w:val="00761B9B"/>
    <w:rsid w:val="007629D8"/>
    <w:rsid w:val="00762A70"/>
    <w:rsid w:val="0076490E"/>
    <w:rsid w:val="00765153"/>
    <w:rsid w:val="007652A1"/>
    <w:rsid w:val="007708E9"/>
    <w:rsid w:val="0077108B"/>
    <w:rsid w:val="007721F7"/>
    <w:rsid w:val="00773AEB"/>
    <w:rsid w:val="00773C1B"/>
    <w:rsid w:val="007745A9"/>
    <w:rsid w:val="00775961"/>
    <w:rsid w:val="00776C06"/>
    <w:rsid w:val="00777647"/>
    <w:rsid w:val="0078083E"/>
    <w:rsid w:val="00780FC7"/>
    <w:rsid w:val="00781C16"/>
    <w:rsid w:val="00782B57"/>
    <w:rsid w:val="00783D0C"/>
    <w:rsid w:val="00786C15"/>
    <w:rsid w:val="00790A60"/>
    <w:rsid w:val="00791980"/>
    <w:rsid w:val="007925EA"/>
    <w:rsid w:val="007926E9"/>
    <w:rsid w:val="00793A19"/>
    <w:rsid w:val="00794D7B"/>
    <w:rsid w:val="00796DD0"/>
    <w:rsid w:val="007A044E"/>
    <w:rsid w:val="007A0F55"/>
    <w:rsid w:val="007A138D"/>
    <w:rsid w:val="007A1ECD"/>
    <w:rsid w:val="007A24C5"/>
    <w:rsid w:val="007A2631"/>
    <w:rsid w:val="007A2929"/>
    <w:rsid w:val="007A35F5"/>
    <w:rsid w:val="007A52F7"/>
    <w:rsid w:val="007A6001"/>
    <w:rsid w:val="007A6F42"/>
    <w:rsid w:val="007A7559"/>
    <w:rsid w:val="007A7A2F"/>
    <w:rsid w:val="007A7DDA"/>
    <w:rsid w:val="007B0CCF"/>
    <w:rsid w:val="007B0E13"/>
    <w:rsid w:val="007B2DB0"/>
    <w:rsid w:val="007B4463"/>
    <w:rsid w:val="007B5023"/>
    <w:rsid w:val="007B5F8E"/>
    <w:rsid w:val="007B629E"/>
    <w:rsid w:val="007B6395"/>
    <w:rsid w:val="007B7550"/>
    <w:rsid w:val="007B7CDA"/>
    <w:rsid w:val="007C0095"/>
    <w:rsid w:val="007C1A71"/>
    <w:rsid w:val="007C2C0A"/>
    <w:rsid w:val="007C2D34"/>
    <w:rsid w:val="007C3582"/>
    <w:rsid w:val="007C3DA2"/>
    <w:rsid w:val="007C4F92"/>
    <w:rsid w:val="007C59CF"/>
    <w:rsid w:val="007C680E"/>
    <w:rsid w:val="007C7755"/>
    <w:rsid w:val="007D0514"/>
    <w:rsid w:val="007D3C0D"/>
    <w:rsid w:val="007D5EA8"/>
    <w:rsid w:val="007D5EBB"/>
    <w:rsid w:val="007D5F3B"/>
    <w:rsid w:val="007D7243"/>
    <w:rsid w:val="007D7AF7"/>
    <w:rsid w:val="007E14CA"/>
    <w:rsid w:val="007E1870"/>
    <w:rsid w:val="007E39A6"/>
    <w:rsid w:val="007E40BA"/>
    <w:rsid w:val="007E47FC"/>
    <w:rsid w:val="007E4CED"/>
    <w:rsid w:val="007E5227"/>
    <w:rsid w:val="007E5E0D"/>
    <w:rsid w:val="007E69A7"/>
    <w:rsid w:val="007E6DC5"/>
    <w:rsid w:val="007E73BA"/>
    <w:rsid w:val="007E7D3A"/>
    <w:rsid w:val="007F0A42"/>
    <w:rsid w:val="007F3E5B"/>
    <w:rsid w:val="007F50A3"/>
    <w:rsid w:val="007F5F87"/>
    <w:rsid w:val="007F6CD4"/>
    <w:rsid w:val="007F6EEF"/>
    <w:rsid w:val="00800540"/>
    <w:rsid w:val="008019D5"/>
    <w:rsid w:val="00801B68"/>
    <w:rsid w:val="00802475"/>
    <w:rsid w:val="00802D41"/>
    <w:rsid w:val="0080423C"/>
    <w:rsid w:val="00804995"/>
    <w:rsid w:val="00804C64"/>
    <w:rsid w:val="008057BE"/>
    <w:rsid w:val="00805992"/>
    <w:rsid w:val="00805D08"/>
    <w:rsid w:val="008062A9"/>
    <w:rsid w:val="008067C8"/>
    <w:rsid w:val="00807009"/>
    <w:rsid w:val="0081020D"/>
    <w:rsid w:val="00810302"/>
    <w:rsid w:val="0081067A"/>
    <w:rsid w:val="008106BE"/>
    <w:rsid w:val="00811486"/>
    <w:rsid w:val="008115C2"/>
    <w:rsid w:val="008124BD"/>
    <w:rsid w:val="00812C9D"/>
    <w:rsid w:val="00813051"/>
    <w:rsid w:val="0081314C"/>
    <w:rsid w:val="00814648"/>
    <w:rsid w:val="00815139"/>
    <w:rsid w:val="008166B4"/>
    <w:rsid w:val="00816A96"/>
    <w:rsid w:val="00816C65"/>
    <w:rsid w:val="00820472"/>
    <w:rsid w:val="00820B06"/>
    <w:rsid w:val="008210FD"/>
    <w:rsid w:val="00821934"/>
    <w:rsid w:val="00821B63"/>
    <w:rsid w:val="00822140"/>
    <w:rsid w:val="00823043"/>
    <w:rsid w:val="008237FB"/>
    <w:rsid w:val="00823D3C"/>
    <w:rsid w:val="00824F48"/>
    <w:rsid w:val="008260AB"/>
    <w:rsid w:val="00830856"/>
    <w:rsid w:val="00830F9C"/>
    <w:rsid w:val="00831ECB"/>
    <w:rsid w:val="00832542"/>
    <w:rsid w:val="008340F7"/>
    <w:rsid w:val="008356F9"/>
    <w:rsid w:val="00835C45"/>
    <w:rsid w:val="00840461"/>
    <w:rsid w:val="008408E2"/>
    <w:rsid w:val="00840935"/>
    <w:rsid w:val="008425DC"/>
    <w:rsid w:val="00842CF5"/>
    <w:rsid w:val="008442BA"/>
    <w:rsid w:val="00844809"/>
    <w:rsid w:val="008450FC"/>
    <w:rsid w:val="008458F3"/>
    <w:rsid w:val="00846C0D"/>
    <w:rsid w:val="008478CA"/>
    <w:rsid w:val="008507F4"/>
    <w:rsid w:val="00850DBF"/>
    <w:rsid w:val="008548A1"/>
    <w:rsid w:val="0085553A"/>
    <w:rsid w:val="008555A3"/>
    <w:rsid w:val="00856B64"/>
    <w:rsid w:val="00860676"/>
    <w:rsid w:val="00860A14"/>
    <w:rsid w:val="00860C4D"/>
    <w:rsid w:val="00861351"/>
    <w:rsid w:val="008620DE"/>
    <w:rsid w:val="008621FF"/>
    <w:rsid w:val="00862690"/>
    <w:rsid w:val="008634CD"/>
    <w:rsid w:val="00863C74"/>
    <w:rsid w:val="00864E7D"/>
    <w:rsid w:val="00865517"/>
    <w:rsid w:val="00866154"/>
    <w:rsid w:val="00866678"/>
    <w:rsid w:val="00866F8A"/>
    <w:rsid w:val="00867359"/>
    <w:rsid w:val="00867B2E"/>
    <w:rsid w:val="00870281"/>
    <w:rsid w:val="00870B96"/>
    <w:rsid w:val="00872E7B"/>
    <w:rsid w:val="00873261"/>
    <w:rsid w:val="008736E0"/>
    <w:rsid w:val="00874DED"/>
    <w:rsid w:val="00874E37"/>
    <w:rsid w:val="008760BB"/>
    <w:rsid w:val="008761DA"/>
    <w:rsid w:val="00876B65"/>
    <w:rsid w:val="008770BB"/>
    <w:rsid w:val="00877562"/>
    <w:rsid w:val="00880617"/>
    <w:rsid w:val="0088156D"/>
    <w:rsid w:val="0088194D"/>
    <w:rsid w:val="0088249F"/>
    <w:rsid w:val="008824A1"/>
    <w:rsid w:val="00883218"/>
    <w:rsid w:val="00883425"/>
    <w:rsid w:val="00883673"/>
    <w:rsid w:val="00883C26"/>
    <w:rsid w:val="00884A26"/>
    <w:rsid w:val="00885502"/>
    <w:rsid w:val="00885B07"/>
    <w:rsid w:val="00886F00"/>
    <w:rsid w:val="00887208"/>
    <w:rsid w:val="00887644"/>
    <w:rsid w:val="00887D1D"/>
    <w:rsid w:val="00890705"/>
    <w:rsid w:val="0089261C"/>
    <w:rsid w:val="00892BE6"/>
    <w:rsid w:val="00892E03"/>
    <w:rsid w:val="00893C01"/>
    <w:rsid w:val="008944DA"/>
    <w:rsid w:val="00894CE3"/>
    <w:rsid w:val="008955EF"/>
    <w:rsid w:val="008969FF"/>
    <w:rsid w:val="008974E4"/>
    <w:rsid w:val="008A0C07"/>
    <w:rsid w:val="008A18C8"/>
    <w:rsid w:val="008A1BFE"/>
    <w:rsid w:val="008A1F85"/>
    <w:rsid w:val="008A4067"/>
    <w:rsid w:val="008A42CD"/>
    <w:rsid w:val="008A48EB"/>
    <w:rsid w:val="008A4F6C"/>
    <w:rsid w:val="008A6484"/>
    <w:rsid w:val="008A67E1"/>
    <w:rsid w:val="008A7CB3"/>
    <w:rsid w:val="008A7E97"/>
    <w:rsid w:val="008B0AFB"/>
    <w:rsid w:val="008B1716"/>
    <w:rsid w:val="008B2ADC"/>
    <w:rsid w:val="008B34F8"/>
    <w:rsid w:val="008B3D22"/>
    <w:rsid w:val="008B3D43"/>
    <w:rsid w:val="008B3F2F"/>
    <w:rsid w:val="008B420F"/>
    <w:rsid w:val="008B481B"/>
    <w:rsid w:val="008B5491"/>
    <w:rsid w:val="008B593B"/>
    <w:rsid w:val="008B5FE3"/>
    <w:rsid w:val="008C1F48"/>
    <w:rsid w:val="008C20E5"/>
    <w:rsid w:val="008C3B74"/>
    <w:rsid w:val="008C59A2"/>
    <w:rsid w:val="008C5EDF"/>
    <w:rsid w:val="008C6C42"/>
    <w:rsid w:val="008C74AF"/>
    <w:rsid w:val="008C7916"/>
    <w:rsid w:val="008D0D22"/>
    <w:rsid w:val="008D187C"/>
    <w:rsid w:val="008D3431"/>
    <w:rsid w:val="008D58EA"/>
    <w:rsid w:val="008D7B5B"/>
    <w:rsid w:val="008E0080"/>
    <w:rsid w:val="008E07CF"/>
    <w:rsid w:val="008E2170"/>
    <w:rsid w:val="008E2835"/>
    <w:rsid w:val="008E31C5"/>
    <w:rsid w:val="008E4CA6"/>
    <w:rsid w:val="008E5D93"/>
    <w:rsid w:val="008E61E4"/>
    <w:rsid w:val="008E660E"/>
    <w:rsid w:val="008E72D6"/>
    <w:rsid w:val="008E7F5D"/>
    <w:rsid w:val="008F0DD8"/>
    <w:rsid w:val="008F2473"/>
    <w:rsid w:val="008F2FB5"/>
    <w:rsid w:val="008F30B8"/>
    <w:rsid w:val="008F3482"/>
    <w:rsid w:val="008F37BF"/>
    <w:rsid w:val="008F4190"/>
    <w:rsid w:val="008F48C5"/>
    <w:rsid w:val="008F4E2E"/>
    <w:rsid w:val="008F6001"/>
    <w:rsid w:val="008F6627"/>
    <w:rsid w:val="008F740A"/>
    <w:rsid w:val="008F743D"/>
    <w:rsid w:val="00900174"/>
    <w:rsid w:val="00900486"/>
    <w:rsid w:val="00902E94"/>
    <w:rsid w:val="00903116"/>
    <w:rsid w:val="00903590"/>
    <w:rsid w:val="00905FFA"/>
    <w:rsid w:val="00906861"/>
    <w:rsid w:val="00906C1D"/>
    <w:rsid w:val="00906DFA"/>
    <w:rsid w:val="00907041"/>
    <w:rsid w:val="009071BD"/>
    <w:rsid w:val="0090734C"/>
    <w:rsid w:val="00907C94"/>
    <w:rsid w:val="00910B1E"/>
    <w:rsid w:val="00912480"/>
    <w:rsid w:val="009136B5"/>
    <w:rsid w:val="00913DDE"/>
    <w:rsid w:val="009145E6"/>
    <w:rsid w:val="00915086"/>
    <w:rsid w:val="00916D96"/>
    <w:rsid w:val="009178A1"/>
    <w:rsid w:val="00917E74"/>
    <w:rsid w:val="00920F79"/>
    <w:rsid w:val="0092115A"/>
    <w:rsid w:val="00921E7D"/>
    <w:rsid w:val="00924045"/>
    <w:rsid w:val="00925796"/>
    <w:rsid w:val="00927BC6"/>
    <w:rsid w:val="0093049E"/>
    <w:rsid w:val="0093178D"/>
    <w:rsid w:val="00934674"/>
    <w:rsid w:val="00935717"/>
    <w:rsid w:val="0093644A"/>
    <w:rsid w:val="00936849"/>
    <w:rsid w:val="00937C8D"/>
    <w:rsid w:val="00941544"/>
    <w:rsid w:val="00944626"/>
    <w:rsid w:val="00945276"/>
    <w:rsid w:val="00945ED2"/>
    <w:rsid w:val="00946166"/>
    <w:rsid w:val="00946565"/>
    <w:rsid w:val="00946C77"/>
    <w:rsid w:val="009471D3"/>
    <w:rsid w:val="0095013C"/>
    <w:rsid w:val="00950F89"/>
    <w:rsid w:val="00951922"/>
    <w:rsid w:val="00954884"/>
    <w:rsid w:val="00955D07"/>
    <w:rsid w:val="009568AB"/>
    <w:rsid w:val="00956999"/>
    <w:rsid w:val="00961636"/>
    <w:rsid w:val="00961A76"/>
    <w:rsid w:val="009629FD"/>
    <w:rsid w:val="00962BA7"/>
    <w:rsid w:val="00962BB0"/>
    <w:rsid w:val="00963572"/>
    <w:rsid w:val="009666D4"/>
    <w:rsid w:val="00967424"/>
    <w:rsid w:val="00967A72"/>
    <w:rsid w:val="009708E3"/>
    <w:rsid w:val="00970982"/>
    <w:rsid w:val="009710DE"/>
    <w:rsid w:val="00971A18"/>
    <w:rsid w:val="00971B92"/>
    <w:rsid w:val="009722F9"/>
    <w:rsid w:val="009736B5"/>
    <w:rsid w:val="0097475D"/>
    <w:rsid w:val="0097482E"/>
    <w:rsid w:val="009762AE"/>
    <w:rsid w:val="0097709E"/>
    <w:rsid w:val="0097711D"/>
    <w:rsid w:val="00980BD7"/>
    <w:rsid w:val="009818A0"/>
    <w:rsid w:val="009819D2"/>
    <w:rsid w:val="00981F13"/>
    <w:rsid w:val="009832EF"/>
    <w:rsid w:val="009844B8"/>
    <w:rsid w:val="0098471C"/>
    <w:rsid w:val="00984F8D"/>
    <w:rsid w:val="009852D8"/>
    <w:rsid w:val="009861C2"/>
    <w:rsid w:val="009869BE"/>
    <w:rsid w:val="00986BD4"/>
    <w:rsid w:val="00986CF2"/>
    <w:rsid w:val="00986EC4"/>
    <w:rsid w:val="00991FFB"/>
    <w:rsid w:val="009921EE"/>
    <w:rsid w:val="0099265C"/>
    <w:rsid w:val="00993B25"/>
    <w:rsid w:val="00993BF1"/>
    <w:rsid w:val="009954FD"/>
    <w:rsid w:val="009962E4"/>
    <w:rsid w:val="00996DD1"/>
    <w:rsid w:val="00997A54"/>
    <w:rsid w:val="009A1287"/>
    <w:rsid w:val="009A138D"/>
    <w:rsid w:val="009A2896"/>
    <w:rsid w:val="009A2B58"/>
    <w:rsid w:val="009A2F30"/>
    <w:rsid w:val="009A3E6F"/>
    <w:rsid w:val="009A43B9"/>
    <w:rsid w:val="009A49CD"/>
    <w:rsid w:val="009A53AD"/>
    <w:rsid w:val="009A6587"/>
    <w:rsid w:val="009A7468"/>
    <w:rsid w:val="009A7BD1"/>
    <w:rsid w:val="009B1420"/>
    <w:rsid w:val="009B2D34"/>
    <w:rsid w:val="009B4D1A"/>
    <w:rsid w:val="009B5FB9"/>
    <w:rsid w:val="009B6921"/>
    <w:rsid w:val="009B73C3"/>
    <w:rsid w:val="009B7D0C"/>
    <w:rsid w:val="009C0612"/>
    <w:rsid w:val="009C5E3F"/>
    <w:rsid w:val="009C6A5E"/>
    <w:rsid w:val="009C6BEF"/>
    <w:rsid w:val="009D16AD"/>
    <w:rsid w:val="009D5C97"/>
    <w:rsid w:val="009D6086"/>
    <w:rsid w:val="009D6AF2"/>
    <w:rsid w:val="009D6DC3"/>
    <w:rsid w:val="009D7F75"/>
    <w:rsid w:val="009E28AF"/>
    <w:rsid w:val="009E2DF3"/>
    <w:rsid w:val="009E38F4"/>
    <w:rsid w:val="009E39D2"/>
    <w:rsid w:val="009E41BD"/>
    <w:rsid w:val="009E49EB"/>
    <w:rsid w:val="009E6C85"/>
    <w:rsid w:val="009F00B8"/>
    <w:rsid w:val="009F0AB6"/>
    <w:rsid w:val="009F1688"/>
    <w:rsid w:val="009F28E2"/>
    <w:rsid w:val="009F3A18"/>
    <w:rsid w:val="009F5A1A"/>
    <w:rsid w:val="009F6348"/>
    <w:rsid w:val="009F6B99"/>
    <w:rsid w:val="009F6D3F"/>
    <w:rsid w:val="009F7641"/>
    <w:rsid w:val="009F7916"/>
    <w:rsid w:val="009F7EEE"/>
    <w:rsid w:val="009F7FBE"/>
    <w:rsid w:val="00A021BB"/>
    <w:rsid w:val="00A02D70"/>
    <w:rsid w:val="00A033AC"/>
    <w:rsid w:val="00A03689"/>
    <w:rsid w:val="00A05343"/>
    <w:rsid w:val="00A07BEB"/>
    <w:rsid w:val="00A10F40"/>
    <w:rsid w:val="00A114EA"/>
    <w:rsid w:val="00A115C3"/>
    <w:rsid w:val="00A119CD"/>
    <w:rsid w:val="00A11F0A"/>
    <w:rsid w:val="00A121BD"/>
    <w:rsid w:val="00A123A8"/>
    <w:rsid w:val="00A13F26"/>
    <w:rsid w:val="00A15E8E"/>
    <w:rsid w:val="00A163AC"/>
    <w:rsid w:val="00A16669"/>
    <w:rsid w:val="00A16698"/>
    <w:rsid w:val="00A166EE"/>
    <w:rsid w:val="00A1725F"/>
    <w:rsid w:val="00A175C7"/>
    <w:rsid w:val="00A17B79"/>
    <w:rsid w:val="00A22A47"/>
    <w:rsid w:val="00A22B05"/>
    <w:rsid w:val="00A22C29"/>
    <w:rsid w:val="00A236D2"/>
    <w:rsid w:val="00A2434E"/>
    <w:rsid w:val="00A25824"/>
    <w:rsid w:val="00A272D2"/>
    <w:rsid w:val="00A304A7"/>
    <w:rsid w:val="00A344B5"/>
    <w:rsid w:val="00A34617"/>
    <w:rsid w:val="00A348A6"/>
    <w:rsid w:val="00A34EA4"/>
    <w:rsid w:val="00A3637E"/>
    <w:rsid w:val="00A36526"/>
    <w:rsid w:val="00A37196"/>
    <w:rsid w:val="00A37CB0"/>
    <w:rsid w:val="00A37CD5"/>
    <w:rsid w:val="00A42C49"/>
    <w:rsid w:val="00A4466B"/>
    <w:rsid w:val="00A45449"/>
    <w:rsid w:val="00A45A51"/>
    <w:rsid w:val="00A46A06"/>
    <w:rsid w:val="00A46A2E"/>
    <w:rsid w:val="00A46BC1"/>
    <w:rsid w:val="00A474CC"/>
    <w:rsid w:val="00A505FA"/>
    <w:rsid w:val="00A50CCE"/>
    <w:rsid w:val="00A54B3A"/>
    <w:rsid w:val="00A54D68"/>
    <w:rsid w:val="00A55A94"/>
    <w:rsid w:val="00A56C38"/>
    <w:rsid w:val="00A57CFE"/>
    <w:rsid w:val="00A601F0"/>
    <w:rsid w:val="00A60AE4"/>
    <w:rsid w:val="00A60B5A"/>
    <w:rsid w:val="00A60BC4"/>
    <w:rsid w:val="00A613E7"/>
    <w:rsid w:val="00A6189C"/>
    <w:rsid w:val="00A627CD"/>
    <w:rsid w:val="00A62D24"/>
    <w:rsid w:val="00A63CDE"/>
    <w:rsid w:val="00A64346"/>
    <w:rsid w:val="00A64E74"/>
    <w:rsid w:val="00A651AC"/>
    <w:rsid w:val="00A652AF"/>
    <w:rsid w:val="00A66E16"/>
    <w:rsid w:val="00A67D63"/>
    <w:rsid w:val="00A717F5"/>
    <w:rsid w:val="00A721D9"/>
    <w:rsid w:val="00A72609"/>
    <w:rsid w:val="00A74FF1"/>
    <w:rsid w:val="00A75DEA"/>
    <w:rsid w:val="00A76156"/>
    <w:rsid w:val="00A764F4"/>
    <w:rsid w:val="00A81E53"/>
    <w:rsid w:val="00A826E6"/>
    <w:rsid w:val="00A82BC1"/>
    <w:rsid w:val="00A82CA7"/>
    <w:rsid w:val="00A866D5"/>
    <w:rsid w:val="00A86F79"/>
    <w:rsid w:val="00A9015C"/>
    <w:rsid w:val="00A90930"/>
    <w:rsid w:val="00A91C91"/>
    <w:rsid w:val="00A93138"/>
    <w:rsid w:val="00A93EF3"/>
    <w:rsid w:val="00A965AC"/>
    <w:rsid w:val="00AA0447"/>
    <w:rsid w:val="00AA0D4D"/>
    <w:rsid w:val="00AA2230"/>
    <w:rsid w:val="00AA24BB"/>
    <w:rsid w:val="00AA383E"/>
    <w:rsid w:val="00AA3EC9"/>
    <w:rsid w:val="00AA4839"/>
    <w:rsid w:val="00AA5F9A"/>
    <w:rsid w:val="00AA640D"/>
    <w:rsid w:val="00AA69C6"/>
    <w:rsid w:val="00AA69CB"/>
    <w:rsid w:val="00AB0687"/>
    <w:rsid w:val="00AB0C86"/>
    <w:rsid w:val="00AB15C3"/>
    <w:rsid w:val="00AB2EAF"/>
    <w:rsid w:val="00AB2F9B"/>
    <w:rsid w:val="00AB38B2"/>
    <w:rsid w:val="00AB5C6F"/>
    <w:rsid w:val="00AB5DFF"/>
    <w:rsid w:val="00AB738B"/>
    <w:rsid w:val="00AB7DF0"/>
    <w:rsid w:val="00AB7E14"/>
    <w:rsid w:val="00AC0E6C"/>
    <w:rsid w:val="00AC2B46"/>
    <w:rsid w:val="00AC5691"/>
    <w:rsid w:val="00AC5AFE"/>
    <w:rsid w:val="00AC6642"/>
    <w:rsid w:val="00AC6F3C"/>
    <w:rsid w:val="00AC7C94"/>
    <w:rsid w:val="00AD03EE"/>
    <w:rsid w:val="00AD0B51"/>
    <w:rsid w:val="00AD1358"/>
    <w:rsid w:val="00AD1915"/>
    <w:rsid w:val="00AD1B1F"/>
    <w:rsid w:val="00AD2EAE"/>
    <w:rsid w:val="00AD4599"/>
    <w:rsid w:val="00AD4862"/>
    <w:rsid w:val="00AD4C64"/>
    <w:rsid w:val="00AD6A46"/>
    <w:rsid w:val="00AD719E"/>
    <w:rsid w:val="00AE0AFC"/>
    <w:rsid w:val="00AE13DB"/>
    <w:rsid w:val="00AE1E7F"/>
    <w:rsid w:val="00AE3B47"/>
    <w:rsid w:val="00AE3DAA"/>
    <w:rsid w:val="00AE4220"/>
    <w:rsid w:val="00AE513C"/>
    <w:rsid w:val="00AE53F9"/>
    <w:rsid w:val="00AE5696"/>
    <w:rsid w:val="00AE6624"/>
    <w:rsid w:val="00AF031B"/>
    <w:rsid w:val="00AF0739"/>
    <w:rsid w:val="00AF0AC8"/>
    <w:rsid w:val="00AF1311"/>
    <w:rsid w:val="00AF1BDA"/>
    <w:rsid w:val="00AF425F"/>
    <w:rsid w:val="00AF59E2"/>
    <w:rsid w:val="00AF6EAB"/>
    <w:rsid w:val="00AF7384"/>
    <w:rsid w:val="00B00B4D"/>
    <w:rsid w:val="00B014B5"/>
    <w:rsid w:val="00B023A6"/>
    <w:rsid w:val="00B02B30"/>
    <w:rsid w:val="00B03D60"/>
    <w:rsid w:val="00B03F18"/>
    <w:rsid w:val="00B052B0"/>
    <w:rsid w:val="00B0550C"/>
    <w:rsid w:val="00B055B5"/>
    <w:rsid w:val="00B05DAE"/>
    <w:rsid w:val="00B066B1"/>
    <w:rsid w:val="00B06878"/>
    <w:rsid w:val="00B116B5"/>
    <w:rsid w:val="00B13433"/>
    <w:rsid w:val="00B13552"/>
    <w:rsid w:val="00B13E8C"/>
    <w:rsid w:val="00B15370"/>
    <w:rsid w:val="00B15E7D"/>
    <w:rsid w:val="00B1607A"/>
    <w:rsid w:val="00B166B9"/>
    <w:rsid w:val="00B170B5"/>
    <w:rsid w:val="00B21137"/>
    <w:rsid w:val="00B227DF"/>
    <w:rsid w:val="00B22BE2"/>
    <w:rsid w:val="00B2372D"/>
    <w:rsid w:val="00B23807"/>
    <w:rsid w:val="00B2432E"/>
    <w:rsid w:val="00B24471"/>
    <w:rsid w:val="00B30D53"/>
    <w:rsid w:val="00B31120"/>
    <w:rsid w:val="00B3135E"/>
    <w:rsid w:val="00B31C43"/>
    <w:rsid w:val="00B31C62"/>
    <w:rsid w:val="00B32407"/>
    <w:rsid w:val="00B34086"/>
    <w:rsid w:val="00B359DA"/>
    <w:rsid w:val="00B36108"/>
    <w:rsid w:val="00B362B1"/>
    <w:rsid w:val="00B379B3"/>
    <w:rsid w:val="00B40026"/>
    <w:rsid w:val="00B41517"/>
    <w:rsid w:val="00B41819"/>
    <w:rsid w:val="00B41990"/>
    <w:rsid w:val="00B429E8"/>
    <w:rsid w:val="00B42D57"/>
    <w:rsid w:val="00B42F8F"/>
    <w:rsid w:val="00B430BD"/>
    <w:rsid w:val="00B4543B"/>
    <w:rsid w:val="00B45921"/>
    <w:rsid w:val="00B503A2"/>
    <w:rsid w:val="00B51952"/>
    <w:rsid w:val="00B5211C"/>
    <w:rsid w:val="00B525B0"/>
    <w:rsid w:val="00B536A4"/>
    <w:rsid w:val="00B539AA"/>
    <w:rsid w:val="00B53AEA"/>
    <w:rsid w:val="00B542A6"/>
    <w:rsid w:val="00B54A98"/>
    <w:rsid w:val="00B55A0D"/>
    <w:rsid w:val="00B5617D"/>
    <w:rsid w:val="00B56605"/>
    <w:rsid w:val="00B56D06"/>
    <w:rsid w:val="00B60B2F"/>
    <w:rsid w:val="00B63EF7"/>
    <w:rsid w:val="00B63FBE"/>
    <w:rsid w:val="00B64713"/>
    <w:rsid w:val="00B64E5B"/>
    <w:rsid w:val="00B65822"/>
    <w:rsid w:val="00B65F1E"/>
    <w:rsid w:val="00B70961"/>
    <w:rsid w:val="00B71FA1"/>
    <w:rsid w:val="00B72B89"/>
    <w:rsid w:val="00B732B7"/>
    <w:rsid w:val="00B7392C"/>
    <w:rsid w:val="00B73E10"/>
    <w:rsid w:val="00B7453F"/>
    <w:rsid w:val="00B75A6A"/>
    <w:rsid w:val="00B75D37"/>
    <w:rsid w:val="00B75E12"/>
    <w:rsid w:val="00B801C0"/>
    <w:rsid w:val="00B80652"/>
    <w:rsid w:val="00B80FC9"/>
    <w:rsid w:val="00B8140F"/>
    <w:rsid w:val="00B83BEE"/>
    <w:rsid w:val="00B83C50"/>
    <w:rsid w:val="00B85967"/>
    <w:rsid w:val="00B859C0"/>
    <w:rsid w:val="00B87C25"/>
    <w:rsid w:val="00B92000"/>
    <w:rsid w:val="00B92DBF"/>
    <w:rsid w:val="00B93E13"/>
    <w:rsid w:val="00B951CB"/>
    <w:rsid w:val="00B9734F"/>
    <w:rsid w:val="00B97888"/>
    <w:rsid w:val="00BA04FE"/>
    <w:rsid w:val="00BA064D"/>
    <w:rsid w:val="00BA4EC6"/>
    <w:rsid w:val="00BA69E6"/>
    <w:rsid w:val="00BA704B"/>
    <w:rsid w:val="00BB0FD6"/>
    <w:rsid w:val="00BB1136"/>
    <w:rsid w:val="00BB1521"/>
    <w:rsid w:val="00BB18E1"/>
    <w:rsid w:val="00BB415A"/>
    <w:rsid w:val="00BB45E7"/>
    <w:rsid w:val="00BB4B77"/>
    <w:rsid w:val="00BB4BB2"/>
    <w:rsid w:val="00BB5391"/>
    <w:rsid w:val="00BC0938"/>
    <w:rsid w:val="00BC1A83"/>
    <w:rsid w:val="00BC2524"/>
    <w:rsid w:val="00BC3A78"/>
    <w:rsid w:val="00BC4C75"/>
    <w:rsid w:val="00BC665A"/>
    <w:rsid w:val="00BC7A50"/>
    <w:rsid w:val="00BC7AF8"/>
    <w:rsid w:val="00BD0D38"/>
    <w:rsid w:val="00BD3568"/>
    <w:rsid w:val="00BD4F64"/>
    <w:rsid w:val="00BD5779"/>
    <w:rsid w:val="00BD598C"/>
    <w:rsid w:val="00BE0408"/>
    <w:rsid w:val="00BE20CF"/>
    <w:rsid w:val="00BE49B7"/>
    <w:rsid w:val="00BE4D6A"/>
    <w:rsid w:val="00BE4E66"/>
    <w:rsid w:val="00BF0A0B"/>
    <w:rsid w:val="00BF4D71"/>
    <w:rsid w:val="00BF5D20"/>
    <w:rsid w:val="00BF5D2D"/>
    <w:rsid w:val="00BF5D9C"/>
    <w:rsid w:val="00BF5FCE"/>
    <w:rsid w:val="00BF6045"/>
    <w:rsid w:val="00BF6E3D"/>
    <w:rsid w:val="00BF732B"/>
    <w:rsid w:val="00C00A21"/>
    <w:rsid w:val="00C00DA0"/>
    <w:rsid w:val="00C01A5D"/>
    <w:rsid w:val="00C022A4"/>
    <w:rsid w:val="00C051FD"/>
    <w:rsid w:val="00C052BC"/>
    <w:rsid w:val="00C05A2F"/>
    <w:rsid w:val="00C06BCC"/>
    <w:rsid w:val="00C1013F"/>
    <w:rsid w:val="00C10ABA"/>
    <w:rsid w:val="00C11113"/>
    <w:rsid w:val="00C121E7"/>
    <w:rsid w:val="00C12203"/>
    <w:rsid w:val="00C12F75"/>
    <w:rsid w:val="00C13F53"/>
    <w:rsid w:val="00C144D7"/>
    <w:rsid w:val="00C15193"/>
    <w:rsid w:val="00C17803"/>
    <w:rsid w:val="00C179E4"/>
    <w:rsid w:val="00C20964"/>
    <w:rsid w:val="00C20DA9"/>
    <w:rsid w:val="00C21C5E"/>
    <w:rsid w:val="00C228FB"/>
    <w:rsid w:val="00C23339"/>
    <w:rsid w:val="00C25682"/>
    <w:rsid w:val="00C26619"/>
    <w:rsid w:val="00C3106D"/>
    <w:rsid w:val="00C3282F"/>
    <w:rsid w:val="00C32F72"/>
    <w:rsid w:val="00C335F0"/>
    <w:rsid w:val="00C337D8"/>
    <w:rsid w:val="00C3399D"/>
    <w:rsid w:val="00C3415A"/>
    <w:rsid w:val="00C34367"/>
    <w:rsid w:val="00C36F07"/>
    <w:rsid w:val="00C40CD6"/>
    <w:rsid w:val="00C42D13"/>
    <w:rsid w:val="00C43123"/>
    <w:rsid w:val="00C433A6"/>
    <w:rsid w:val="00C45088"/>
    <w:rsid w:val="00C45EA5"/>
    <w:rsid w:val="00C47F13"/>
    <w:rsid w:val="00C51938"/>
    <w:rsid w:val="00C51B06"/>
    <w:rsid w:val="00C52140"/>
    <w:rsid w:val="00C52E2E"/>
    <w:rsid w:val="00C5338C"/>
    <w:rsid w:val="00C53D07"/>
    <w:rsid w:val="00C53F15"/>
    <w:rsid w:val="00C54203"/>
    <w:rsid w:val="00C54864"/>
    <w:rsid w:val="00C55649"/>
    <w:rsid w:val="00C55812"/>
    <w:rsid w:val="00C57094"/>
    <w:rsid w:val="00C57286"/>
    <w:rsid w:val="00C60BD6"/>
    <w:rsid w:val="00C613B0"/>
    <w:rsid w:val="00C61FD3"/>
    <w:rsid w:val="00C620BF"/>
    <w:rsid w:val="00C621FD"/>
    <w:rsid w:val="00C6549D"/>
    <w:rsid w:val="00C6671E"/>
    <w:rsid w:val="00C67866"/>
    <w:rsid w:val="00C711C9"/>
    <w:rsid w:val="00C71825"/>
    <w:rsid w:val="00C7230A"/>
    <w:rsid w:val="00C72A9C"/>
    <w:rsid w:val="00C73EE6"/>
    <w:rsid w:val="00C7614A"/>
    <w:rsid w:val="00C77403"/>
    <w:rsid w:val="00C778D4"/>
    <w:rsid w:val="00C805D2"/>
    <w:rsid w:val="00C80D78"/>
    <w:rsid w:val="00C817A0"/>
    <w:rsid w:val="00C827E2"/>
    <w:rsid w:val="00C82D59"/>
    <w:rsid w:val="00C82DB6"/>
    <w:rsid w:val="00C840CF"/>
    <w:rsid w:val="00C859B2"/>
    <w:rsid w:val="00C86577"/>
    <w:rsid w:val="00C86A0A"/>
    <w:rsid w:val="00C86AED"/>
    <w:rsid w:val="00C870CE"/>
    <w:rsid w:val="00C87312"/>
    <w:rsid w:val="00C905B2"/>
    <w:rsid w:val="00C9076C"/>
    <w:rsid w:val="00C91012"/>
    <w:rsid w:val="00C91073"/>
    <w:rsid w:val="00C93720"/>
    <w:rsid w:val="00C93EE0"/>
    <w:rsid w:val="00C94F05"/>
    <w:rsid w:val="00C957CC"/>
    <w:rsid w:val="00C97211"/>
    <w:rsid w:val="00C97898"/>
    <w:rsid w:val="00CA0008"/>
    <w:rsid w:val="00CA1846"/>
    <w:rsid w:val="00CA260F"/>
    <w:rsid w:val="00CA3C3E"/>
    <w:rsid w:val="00CA442E"/>
    <w:rsid w:val="00CA4ED3"/>
    <w:rsid w:val="00CA5514"/>
    <w:rsid w:val="00CB0AC1"/>
    <w:rsid w:val="00CB15B3"/>
    <w:rsid w:val="00CB1F1E"/>
    <w:rsid w:val="00CB21D6"/>
    <w:rsid w:val="00CB2211"/>
    <w:rsid w:val="00CB257A"/>
    <w:rsid w:val="00CB2835"/>
    <w:rsid w:val="00CB2F6F"/>
    <w:rsid w:val="00CB4E60"/>
    <w:rsid w:val="00CB5A8A"/>
    <w:rsid w:val="00CB6076"/>
    <w:rsid w:val="00CB7D10"/>
    <w:rsid w:val="00CC0EBD"/>
    <w:rsid w:val="00CC1D69"/>
    <w:rsid w:val="00CC20AC"/>
    <w:rsid w:val="00CC2450"/>
    <w:rsid w:val="00CC2C51"/>
    <w:rsid w:val="00CC3BCA"/>
    <w:rsid w:val="00CC4F9A"/>
    <w:rsid w:val="00CC542D"/>
    <w:rsid w:val="00CC54F8"/>
    <w:rsid w:val="00CC5888"/>
    <w:rsid w:val="00CC5E19"/>
    <w:rsid w:val="00CC761E"/>
    <w:rsid w:val="00CD0433"/>
    <w:rsid w:val="00CD09C5"/>
    <w:rsid w:val="00CD0FE8"/>
    <w:rsid w:val="00CD10D9"/>
    <w:rsid w:val="00CD114C"/>
    <w:rsid w:val="00CD29B6"/>
    <w:rsid w:val="00CD3D8D"/>
    <w:rsid w:val="00CD4A8E"/>
    <w:rsid w:val="00CD4B7C"/>
    <w:rsid w:val="00CD4E33"/>
    <w:rsid w:val="00CD4F5A"/>
    <w:rsid w:val="00CD51DE"/>
    <w:rsid w:val="00CD6066"/>
    <w:rsid w:val="00CD6123"/>
    <w:rsid w:val="00CD63FD"/>
    <w:rsid w:val="00CD654A"/>
    <w:rsid w:val="00CD690B"/>
    <w:rsid w:val="00CD6C26"/>
    <w:rsid w:val="00CD6F49"/>
    <w:rsid w:val="00CD79B3"/>
    <w:rsid w:val="00CD7F86"/>
    <w:rsid w:val="00CE104C"/>
    <w:rsid w:val="00CE14C1"/>
    <w:rsid w:val="00CE17DE"/>
    <w:rsid w:val="00CE22EE"/>
    <w:rsid w:val="00CE27F5"/>
    <w:rsid w:val="00CE4024"/>
    <w:rsid w:val="00CE5419"/>
    <w:rsid w:val="00CE5620"/>
    <w:rsid w:val="00CE6A41"/>
    <w:rsid w:val="00CE6AAA"/>
    <w:rsid w:val="00CE7D9A"/>
    <w:rsid w:val="00CF08B9"/>
    <w:rsid w:val="00CF0F77"/>
    <w:rsid w:val="00CF14A4"/>
    <w:rsid w:val="00CF2F4B"/>
    <w:rsid w:val="00CF3778"/>
    <w:rsid w:val="00CF45C7"/>
    <w:rsid w:val="00CF466F"/>
    <w:rsid w:val="00CF49FC"/>
    <w:rsid w:val="00CF5A5B"/>
    <w:rsid w:val="00CF6585"/>
    <w:rsid w:val="00CF6750"/>
    <w:rsid w:val="00CF6808"/>
    <w:rsid w:val="00CF683B"/>
    <w:rsid w:val="00CF717A"/>
    <w:rsid w:val="00CF726B"/>
    <w:rsid w:val="00CF73FC"/>
    <w:rsid w:val="00D00929"/>
    <w:rsid w:val="00D010BC"/>
    <w:rsid w:val="00D021C1"/>
    <w:rsid w:val="00D03CF2"/>
    <w:rsid w:val="00D0456D"/>
    <w:rsid w:val="00D0456F"/>
    <w:rsid w:val="00D06309"/>
    <w:rsid w:val="00D0660C"/>
    <w:rsid w:val="00D06889"/>
    <w:rsid w:val="00D06DF0"/>
    <w:rsid w:val="00D10484"/>
    <w:rsid w:val="00D11ADA"/>
    <w:rsid w:val="00D13651"/>
    <w:rsid w:val="00D14297"/>
    <w:rsid w:val="00D14E37"/>
    <w:rsid w:val="00D14FB0"/>
    <w:rsid w:val="00D156BD"/>
    <w:rsid w:val="00D1593C"/>
    <w:rsid w:val="00D16F4D"/>
    <w:rsid w:val="00D17D85"/>
    <w:rsid w:val="00D17FD2"/>
    <w:rsid w:val="00D200DF"/>
    <w:rsid w:val="00D20EE6"/>
    <w:rsid w:val="00D237DC"/>
    <w:rsid w:val="00D2410F"/>
    <w:rsid w:val="00D24CD8"/>
    <w:rsid w:val="00D26131"/>
    <w:rsid w:val="00D276FD"/>
    <w:rsid w:val="00D279C6"/>
    <w:rsid w:val="00D27FC2"/>
    <w:rsid w:val="00D31903"/>
    <w:rsid w:val="00D3418B"/>
    <w:rsid w:val="00D35943"/>
    <w:rsid w:val="00D36161"/>
    <w:rsid w:val="00D400D1"/>
    <w:rsid w:val="00D41634"/>
    <w:rsid w:val="00D42840"/>
    <w:rsid w:val="00D43013"/>
    <w:rsid w:val="00D434BB"/>
    <w:rsid w:val="00D441F9"/>
    <w:rsid w:val="00D44DB5"/>
    <w:rsid w:val="00D45067"/>
    <w:rsid w:val="00D46025"/>
    <w:rsid w:val="00D46544"/>
    <w:rsid w:val="00D473E6"/>
    <w:rsid w:val="00D47A03"/>
    <w:rsid w:val="00D506A8"/>
    <w:rsid w:val="00D55F29"/>
    <w:rsid w:val="00D56525"/>
    <w:rsid w:val="00D565AB"/>
    <w:rsid w:val="00D570F6"/>
    <w:rsid w:val="00D60DCB"/>
    <w:rsid w:val="00D61BB0"/>
    <w:rsid w:val="00D62526"/>
    <w:rsid w:val="00D628DE"/>
    <w:rsid w:val="00D62BF7"/>
    <w:rsid w:val="00D62CA2"/>
    <w:rsid w:val="00D63694"/>
    <w:rsid w:val="00D63CEC"/>
    <w:rsid w:val="00D63EA3"/>
    <w:rsid w:val="00D642B9"/>
    <w:rsid w:val="00D64548"/>
    <w:rsid w:val="00D6540A"/>
    <w:rsid w:val="00D65AA1"/>
    <w:rsid w:val="00D66BA0"/>
    <w:rsid w:val="00D67CF4"/>
    <w:rsid w:val="00D71A52"/>
    <w:rsid w:val="00D72C8C"/>
    <w:rsid w:val="00D74965"/>
    <w:rsid w:val="00D74FDF"/>
    <w:rsid w:val="00D7650E"/>
    <w:rsid w:val="00D772D4"/>
    <w:rsid w:val="00D77EBB"/>
    <w:rsid w:val="00D80BAF"/>
    <w:rsid w:val="00D80D7B"/>
    <w:rsid w:val="00D82722"/>
    <w:rsid w:val="00D82D97"/>
    <w:rsid w:val="00D85E66"/>
    <w:rsid w:val="00D86060"/>
    <w:rsid w:val="00D86517"/>
    <w:rsid w:val="00D865DE"/>
    <w:rsid w:val="00D86F64"/>
    <w:rsid w:val="00D90649"/>
    <w:rsid w:val="00D91D48"/>
    <w:rsid w:val="00D92BCB"/>
    <w:rsid w:val="00D9376C"/>
    <w:rsid w:val="00D93F12"/>
    <w:rsid w:val="00D94D81"/>
    <w:rsid w:val="00D963C5"/>
    <w:rsid w:val="00D966B3"/>
    <w:rsid w:val="00D96710"/>
    <w:rsid w:val="00D97387"/>
    <w:rsid w:val="00D97D60"/>
    <w:rsid w:val="00DA50E2"/>
    <w:rsid w:val="00DA5623"/>
    <w:rsid w:val="00DA5D3A"/>
    <w:rsid w:val="00DA5FEE"/>
    <w:rsid w:val="00DA6777"/>
    <w:rsid w:val="00DA6E2C"/>
    <w:rsid w:val="00DB195A"/>
    <w:rsid w:val="00DB19F5"/>
    <w:rsid w:val="00DB2170"/>
    <w:rsid w:val="00DB59EB"/>
    <w:rsid w:val="00DB5DD6"/>
    <w:rsid w:val="00DB5E28"/>
    <w:rsid w:val="00DB6225"/>
    <w:rsid w:val="00DB6F5B"/>
    <w:rsid w:val="00DB7CFB"/>
    <w:rsid w:val="00DB7DCA"/>
    <w:rsid w:val="00DB7E8A"/>
    <w:rsid w:val="00DC0C38"/>
    <w:rsid w:val="00DC26FE"/>
    <w:rsid w:val="00DC2F18"/>
    <w:rsid w:val="00DC5D75"/>
    <w:rsid w:val="00DC5E37"/>
    <w:rsid w:val="00DC6C62"/>
    <w:rsid w:val="00DC6D52"/>
    <w:rsid w:val="00DC7504"/>
    <w:rsid w:val="00DC796B"/>
    <w:rsid w:val="00DD0A1D"/>
    <w:rsid w:val="00DD0CB7"/>
    <w:rsid w:val="00DD10E4"/>
    <w:rsid w:val="00DD28F9"/>
    <w:rsid w:val="00DD2956"/>
    <w:rsid w:val="00DD2F17"/>
    <w:rsid w:val="00DD360F"/>
    <w:rsid w:val="00DD4797"/>
    <w:rsid w:val="00DD57B1"/>
    <w:rsid w:val="00DE0E13"/>
    <w:rsid w:val="00DE2DFA"/>
    <w:rsid w:val="00DE3D4E"/>
    <w:rsid w:val="00DE45B2"/>
    <w:rsid w:val="00DE695C"/>
    <w:rsid w:val="00DE6E31"/>
    <w:rsid w:val="00DF09C3"/>
    <w:rsid w:val="00DF0E5D"/>
    <w:rsid w:val="00DF1CCB"/>
    <w:rsid w:val="00DF3A7A"/>
    <w:rsid w:val="00DF524E"/>
    <w:rsid w:val="00DF55C8"/>
    <w:rsid w:val="00DF6019"/>
    <w:rsid w:val="00DF605D"/>
    <w:rsid w:val="00DF685D"/>
    <w:rsid w:val="00DF714D"/>
    <w:rsid w:val="00E00DA7"/>
    <w:rsid w:val="00E0126A"/>
    <w:rsid w:val="00E01CEE"/>
    <w:rsid w:val="00E03200"/>
    <w:rsid w:val="00E03C29"/>
    <w:rsid w:val="00E04E18"/>
    <w:rsid w:val="00E06490"/>
    <w:rsid w:val="00E10761"/>
    <w:rsid w:val="00E1081B"/>
    <w:rsid w:val="00E10A73"/>
    <w:rsid w:val="00E10FCD"/>
    <w:rsid w:val="00E11D80"/>
    <w:rsid w:val="00E1218D"/>
    <w:rsid w:val="00E12BF1"/>
    <w:rsid w:val="00E12D72"/>
    <w:rsid w:val="00E13507"/>
    <w:rsid w:val="00E13B19"/>
    <w:rsid w:val="00E148ED"/>
    <w:rsid w:val="00E15023"/>
    <w:rsid w:val="00E15403"/>
    <w:rsid w:val="00E20832"/>
    <w:rsid w:val="00E210CA"/>
    <w:rsid w:val="00E2243C"/>
    <w:rsid w:val="00E24EB4"/>
    <w:rsid w:val="00E25167"/>
    <w:rsid w:val="00E25938"/>
    <w:rsid w:val="00E25ADB"/>
    <w:rsid w:val="00E25E64"/>
    <w:rsid w:val="00E26175"/>
    <w:rsid w:val="00E26B00"/>
    <w:rsid w:val="00E27599"/>
    <w:rsid w:val="00E27659"/>
    <w:rsid w:val="00E27A96"/>
    <w:rsid w:val="00E27D52"/>
    <w:rsid w:val="00E27F4C"/>
    <w:rsid w:val="00E317BB"/>
    <w:rsid w:val="00E322F8"/>
    <w:rsid w:val="00E326D1"/>
    <w:rsid w:val="00E334B0"/>
    <w:rsid w:val="00E3446D"/>
    <w:rsid w:val="00E357E4"/>
    <w:rsid w:val="00E35B14"/>
    <w:rsid w:val="00E36AAE"/>
    <w:rsid w:val="00E37269"/>
    <w:rsid w:val="00E37D46"/>
    <w:rsid w:val="00E4277E"/>
    <w:rsid w:val="00E432DB"/>
    <w:rsid w:val="00E43EA4"/>
    <w:rsid w:val="00E45C2F"/>
    <w:rsid w:val="00E46507"/>
    <w:rsid w:val="00E478F8"/>
    <w:rsid w:val="00E47C6E"/>
    <w:rsid w:val="00E50AA1"/>
    <w:rsid w:val="00E50F74"/>
    <w:rsid w:val="00E52221"/>
    <w:rsid w:val="00E524A9"/>
    <w:rsid w:val="00E5409A"/>
    <w:rsid w:val="00E548D6"/>
    <w:rsid w:val="00E54B95"/>
    <w:rsid w:val="00E54C23"/>
    <w:rsid w:val="00E54D45"/>
    <w:rsid w:val="00E55552"/>
    <w:rsid w:val="00E5564D"/>
    <w:rsid w:val="00E604E8"/>
    <w:rsid w:val="00E622B7"/>
    <w:rsid w:val="00E62386"/>
    <w:rsid w:val="00E630F5"/>
    <w:rsid w:val="00E63A8C"/>
    <w:rsid w:val="00E64C21"/>
    <w:rsid w:val="00E66365"/>
    <w:rsid w:val="00E72610"/>
    <w:rsid w:val="00E7270E"/>
    <w:rsid w:val="00E741C8"/>
    <w:rsid w:val="00E7497A"/>
    <w:rsid w:val="00E758DB"/>
    <w:rsid w:val="00E7598C"/>
    <w:rsid w:val="00E7601F"/>
    <w:rsid w:val="00E7632B"/>
    <w:rsid w:val="00E76344"/>
    <w:rsid w:val="00E765C2"/>
    <w:rsid w:val="00E77A7E"/>
    <w:rsid w:val="00E80091"/>
    <w:rsid w:val="00E810D0"/>
    <w:rsid w:val="00E81609"/>
    <w:rsid w:val="00E82693"/>
    <w:rsid w:val="00E82852"/>
    <w:rsid w:val="00E8286C"/>
    <w:rsid w:val="00E82CDD"/>
    <w:rsid w:val="00E832BB"/>
    <w:rsid w:val="00E83858"/>
    <w:rsid w:val="00E83E1A"/>
    <w:rsid w:val="00E84AE9"/>
    <w:rsid w:val="00E8558A"/>
    <w:rsid w:val="00E8781C"/>
    <w:rsid w:val="00E87CA7"/>
    <w:rsid w:val="00E91DA6"/>
    <w:rsid w:val="00E93282"/>
    <w:rsid w:val="00E95DF4"/>
    <w:rsid w:val="00E9647B"/>
    <w:rsid w:val="00E9692B"/>
    <w:rsid w:val="00E97BBA"/>
    <w:rsid w:val="00EA07BB"/>
    <w:rsid w:val="00EA148E"/>
    <w:rsid w:val="00EA1A1F"/>
    <w:rsid w:val="00EA1C66"/>
    <w:rsid w:val="00EA2324"/>
    <w:rsid w:val="00EA23AD"/>
    <w:rsid w:val="00EA2949"/>
    <w:rsid w:val="00EA29E6"/>
    <w:rsid w:val="00EA3492"/>
    <w:rsid w:val="00EA354A"/>
    <w:rsid w:val="00EA4A44"/>
    <w:rsid w:val="00EA52CC"/>
    <w:rsid w:val="00EA5850"/>
    <w:rsid w:val="00EA5D85"/>
    <w:rsid w:val="00EA60DC"/>
    <w:rsid w:val="00EA656A"/>
    <w:rsid w:val="00EA6A80"/>
    <w:rsid w:val="00EA707F"/>
    <w:rsid w:val="00EB0518"/>
    <w:rsid w:val="00EB0BE1"/>
    <w:rsid w:val="00EB319F"/>
    <w:rsid w:val="00EB4798"/>
    <w:rsid w:val="00EB4A46"/>
    <w:rsid w:val="00EB5FDF"/>
    <w:rsid w:val="00EC26C0"/>
    <w:rsid w:val="00EC3DB0"/>
    <w:rsid w:val="00EC570D"/>
    <w:rsid w:val="00EC7B02"/>
    <w:rsid w:val="00ED0435"/>
    <w:rsid w:val="00ED1025"/>
    <w:rsid w:val="00ED1727"/>
    <w:rsid w:val="00ED1C39"/>
    <w:rsid w:val="00ED2AF7"/>
    <w:rsid w:val="00ED370D"/>
    <w:rsid w:val="00ED51CD"/>
    <w:rsid w:val="00ED51D4"/>
    <w:rsid w:val="00ED53D6"/>
    <w:rsid w:val="00ED5A67"/>
    <w:rsid w:val="00ED7F04"/>
    <w:rsid w:val="00EE11F9"/>
    <w:rsid w:val="00EE3036"/>
    <w:rsid w:val="00EE3C97"/>
    <w:rsid w:val="00EE4BBF"/>
    <w:rsid w:val="00EE5193"/>
    <w:rsid w:val="00EE5ED6"/>
    <w:rsid w:val="00EE612F"/>
    <w:rsid w:val="00EE7F9D"/>
    <w:rsid w:val="00EF0017"/>
    <w:rsid w:val="00EF0514"/>
    <w:rsid w:val="00EF0788"/>
    <w:rsid w:val="00EF0F2F"/>
    <w:rsid w:val="00EF2B97"/>
    <w:rsid w:val="00EF3397"/>
    <w:rsid w:val="00EF39DF"/>
    <w:rsid w:val="00EF4865"/>
    <w:rsid w:val="00EF72EE"/>
    <w:rsid w:val="00EF7366"/>
    <w:rsid w:val="00EF755E"/>
    <w:rsid w:val="00EF79E0"/>
    <w:rsid w:val="00F00046"/>
    <w:rsid w:val="00F000B7"/>
    <w:rsid w:val="00F00824"/>
    <w:rsid w:val="00F016F7"/>
    <w:rsid w:val="00F01D8A"/>
    <w:rsid w:val="00F03053"/>
    <w:rsid w:val="00F037A2"/>
    <w:rsid w:val="00F038F6"/>
    <w:rsid w:val="00F051D2"/>
    <w:rsid w:val="00F05803"/>
    <w:rsid w:val="00F07716"/>
    <w:rsid w:val="00F10A2E"/>
    <w:rsid w:val="00F11E41"/>
    <w:rsid w:val="00F12BEB"/>
    <w:rsid w:val="00F12D6A"/>
    <w:rsid w:val="00F140AB"/>
    <w:rsid w:val="00F146B7"/>
    <w:rsid w:val="00F148D1"/>
    <w:rsid w:val="00F15BC0"/>
    <w:rsid w:val="00F15D4A"/>
    <w:rsid w:val="00F15D65"/>
    <w:rsid w:val="00F166E2"/>
    <w:rsid w:val="00F17C90"/>
    <w:rsid w:val="00F219DD"/>
    <w:rsid w:val="00F22204"/>
    <w:rsid w:val="00F224B2"/>
    <w:rsid w:val="00F23BB2"/>
    <w:rsid w:val="00F23D54"/>
    <w:rsid w:val="00F246A5"/>
    <w:rsid w:val="00F25C07"/>
    <w:rsid w:val="00F2609B"/>
    <w:rsid w:val="00F26B18"/>
    <w:rsid w:val="00F26B5E"/>
    <w:rsid w:val="00F31BD8"/>
    <w:rsid w:val="00F3394A"/>
    <w:rsid w:val="00F33DDE"/>
    <w:rsid w:val="00F34499"/>
    <w:rsid w:val="00F34E99"/>
    <w:rsid w:val="00F371B1"/>
    <w:rsid w:val="00F375D2"/>
    <w:rsid w:val="00F40058"/>
    <w:rsid w:val="00F41203"/>
    <w:rsid w:val="00F42A6F"/>
    <w:rsid w:val="00F42AE0"/>
    <w:rsid w:val="00F42AE1"/>
    <w:rsid w:val="00F42FEF"/>
    <w:rsid w:val="00F43E2B"/>
    <w:rsid w:val="00F449F7"/>
    <w:rsid w:val="00F45760"/>
    <w:rsid w:val="00F45FA0"/>
    <w:rsid w:val="00F46D5B"/>
    <w:rsid w:val="00F5193C"/>
    <w:rsid w:val="00F51EDD"/>
    <w:rsid w:val="00F524AA"/>
    <w:rsid w:val="00F52D22"/>
    <w:rsid w:val="00F52DA7"/>
    <w:rsid w:val="00F54AF1"/>
    <w:rsid w:val="00F55CAB"/>
    <w:rsid w:val="00F57B0A"/>
    <w:rsid w:val="00F604E7"/>
    <w:rsid w:val="00F62E0B"/>
    <w:rsid w:val="00F64A86"/>
    <w:rsid w:val="00F654C3"/>
    <w:rsid w:val="00F6562A"/>
    <w:rsid w:val="00F66775"/>
    <w:rsid w:val="00F671A8"/>
    <w:rsid w:val="00F676D9"/>
    <w:rsid w:val="00F67F07"/>
    <w:rsid w:val="00F702AA"/>
    <w:rsid w:val="00F7041E"/>
    <w:rsid w:val="00F70FEC"/>
    <w:rsid w:val="00F71188"/>
    <w:rsid w:val="00F71DC6"/>
    <w:rsid w:val="00F725E9"/>
    <w:rsid w:val="00F734EB"/>
    <w:rsid w:val="00F73A0D"/>
    <w:rsid w:val="00F74AC4"/>
    <w:rsid w:val="00F7520B"/>
    <w:rsid w:val="00F75DDF"/>
    <w:rsid w:val="00F7656F"/>
    <w:rsid w:val="00F767E5"/>
    <w:rsid w:val="00F76965"/>
    <w:rsid w:val="00F76C12"/>
    <w:rsid w:val="00F77A42"/>
    <w:rsid w:val="00F77FA2"/>
    <w:rsid w:val="00F80BF6"/>
    <w:rsid w:val="00F80D42"/>
    <w:rsid w:val="00F80DB8"/>
    <w:rsid w:val="00F814A8"/>
    <w:rsid w:val="00F822F0"/>
    <w:rsid w:val="00F83F2E"/>
    <w:rsid w:val="00F857E8"/>
    <w:rsid w:val="00F873B9"/>
    <w:rsid w:val="00F87945"/>
    <w:rsid w:val="00F87E61"/>
    <w:rsid w:val="00F908FE"/>
    <w:rsid w:val="00F90A29"/>
    <w:rsid w:val="00F918B6"/>
    <w:rsid w:val="00F92ED4"/>
    <w:rsid w:val="00F93AD2"/>
    <w:rsid w:val="00F94A4A"/>
    <w:rsid w:val="00F9556E"/>
    <w:rsid w:val="00F976E7"/>
    <w:rsid w:val="00FA05B6"/>
    <w:rsid w:val="00FA0F8A"/>
    <w:rsid w:val="00FA2202"/>
    <w:rsid w:val="00FA2BCC"/>
    <w:rsid w:val="00FA3D71"/>
    <w:rsid w:val="00FA6553"/>
    <w:rsid w:val="00FA7083"/>
    <w:rsid w:val="00FA746A"/>
    <w:rsid w:val="00FA7B4E"/>
    <w:rsid w:val="00FB00A3"/>
    <w:rsid w:val="00FB0649"/>
    <w:rsid w:val="00FB1BAC"/>
    <w:rsid w:val="00FB2196"/>
    <w:rsid w:val="00FB27F3"/>
    <w:rsid w:val="00FB304F"/>
    <w:rsid w:val="00FB3892"/>
    <w:rsid w:val="00FB3EC5"/>
    <w:rsid w:val="00FB3EEB"/>
    <w:rsid w:val="00FB5042"/>
    <w:rsid w:val="00FB5088"/>
    <w:rsid w:val="00FB61E9"/>
    <w:rsid w:val="00FB6764"/>
    <w:rsid w:val="00FB678F"/>
    <w:rsid w:val="00FB7E35"/>
    <w:rsid w:val="00FC0631"/>
    <w:rsid w:val="00FC0D0F"/>
    <w:rsid w:val="00FC1F85"/>
    <w:rsid w:val="00FC20DE"/>
    <w:rsid w:val="00FC28A2"/>
    <w:rsid w:val="00FC2A2A"/>
    <w:rsid w:val="00FC3312"/>
    <w:rsid w:val="00FC3946"/>
    <w:rsid w:val="00FC638F"/>
    <w:rsid w:val="00FC6AAE"/>
    <w:rsid w:val="00FC7FC8"/>
    <w:rsid w:val="00FD0707"/>
    <w:rsid w:val="00FD0990"/>
    <w:rsid w:val="00FD1890"/>
    <w:rsid w:val="00FD2306"/>
    <w:rsid w:val="00FD3664"/>
    <w:rsid w:val="00FD3845"/>
    <w:rsid w:val="00FD445E"/>
    <w:rsid w:val="00FD7316"/>
    <w:rsid w:val="00FD7CBE"/>
    <w:rsid w:val="00FE07B0"/>
    <w:rsid w:val="00FE1EB2"/>
    <w:rsid w:val="00FE2270"/>
    <w:rsid w:val="00FE266A"/>
    <w:rsid w:val="00FE3CB7"/>
    <w:rsid w:val="00FE3E24"/>
    <w:rsid w:val="00FE51AB"/>
    <w:rsid w:val="00FE55E7"/>
    <w:rsid w:val="00FE5E7E"/>
    <w:rsid w:val="00FE7E73"/>
    <w:rsid w:val="00FF0E06"/>
    <w:rsid w:val="00FF1D98"/>
    <w:rsid w:val="00FF310D"/>
    <w:rsid w:val="00FF3114"/>
    <w:rsid w:val="00FF3E43"/>
    <w:rsid w:val="00FF422C"/>
    <w:rsid w:val="00FF4466"/>
    <w:rsid w:val="00FF5B7B"/>
    <w:rsid w:val="00FF66BF"/>
    <w:rsid w:val="00FF704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6C753"/>
  <w15:docId w15:val="{2E4D1556-3FC1-4B79-BA34-70A14075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A5D"/>
    <w:rPr>
      <w:sz w:val="24"/>
      <w:szCs w:val="24"/>
      <w:lang w:val="en-US" w:eastAsia="en-US" w:bidi="ar-SA"/>
    </w:rPr>
  </w:style>
  <w:style w:type="paragraph" w:styleId="Heading1">
    <w:name w:val="heading 1"/>
    <w:basedOn w:val="Normal"/>
    <w:next w:val="Normal"/>
    <w:link w:val="Heading1Char"/>
    <w:qFormat/>
    <w:rsid w:val="006C3294"/>
    <w:pPr>
      <w:keepNext/>
      <w:jc w:val="center"/>
      <w:outlineLvl w:val="0"/>
    </w:pPr>
    <w:rPr>
      <w:rFonts w:ascii="Lucida Handwriting" w:hAnsi="Lucida Handwriting"/>
      <w:b/>
      <w:bCs/>
      <w:sz w:val="56"/>
    </w:rPr>
  </w:style>
  <w:style w:type="paragraph" w:styleId="Heading2">
    <w:name w:val="heading 2"/>
    <w:basedOn w:val="Normal"/>
    <w:next w:val="Normal"/>
    <w:link w:val="Heading2Char"/>
    <w:qFormat/>
    <w:rsid w:val="006C3294"/>
    <w:pPr>
      <w:keepNext/>
      <w:spacing w:line="360" w:lineRule="auto"/>
      <w:jc w:val="both"/>
      <w:outlineLvl w:val="1"/>
    </w:pPr>
    <w:rPr>
      <w:b/>
      <w:bCs/>
      <w:sz w:val="28"/>
    </w:rPr>
  </w:style>
  <w:style w:type="paragraph" w:styleId="Heading3">
    <w:name w:val="heading 3"/>
    <w:basedOn w:val="Normal"/>
    <w:next w:val="Normal"/>
    <w:link w:val="Heading3Char"/>
    <w:qFormat/>
    <w:rsid w:val="006C3294"/>
    <w:pPr>
      <w:keepNext/>
      <w:outlineLvl w:val="2"/>
    </w:pPr>
    <w:rPr>
      <w:rFonts w:ascii="CaslonOpnface BT" w:hAnsi="CaslonOpnface BT"/>
      <w:b/>
      <w:bCs/>
      <w:sz w:val="72"/>
    </w:rPr>
  </w:style>
  <w:style w:type="paragraph" w:styleId="Heading4">
    <w:name w:val="heading 4"/>
    <w:basedOn w:val="Normal"/>
    <w:next w:val="Normal"/>
    <w:link w:val="Heading4Char"/>
    <w:qFormat/>
    <w:rsid w:val="006C3294"/>
    <w:pPr>
      <w:keepNext/>
      <w:jc w:val="right"/>
      <w:outlineLvl w:val="3"/>
    </w:pPr>
    <w:rPr>
      <w:rFonts w:ascii="CaslonOpnface BT" w:hAnsi="CaslonOpnface BT"/>
      <w:b/>
      <w:bCs/>
      <w:sz w:val="72"/>
    </w:rPr>
  </w:style>
  <w:style w:type="paragraph" w:styleId="Heading5">
    <w:name w:val="heading 5"/>
    <w:basedOn w:val="Normal"/>
    <w:next w:val="Normal"/>
    <w:link w:val="Heading5Char"/>
    <w:qFormat/>
    <w:rsid w:val="006C3294"/>
    <w:pPr>
      <w:keepNext/>
      <w:jc w:val="center"/>
      <w:outlineLvl w:val="4"/>
    </w:pPr>
    <w:rPr>
      <w:rFonts w:ascii="Arial Narrow" w:hAnsi="Arial Narrow"/>
      <w:b/>
      <w:bCs/>
      <w:sz w:val="48"/>
      <w:u w:val="single"/>
    </w:rPr>
  </w:style>
  <w:style w:type="paragraph" w:styleId="Heading6">
    <w:name w:val="heading 6"/>
    <w:basedOn w:val="Normal"/>
    <w:next w:val="Normal"/>
    <w:link w:val="Heading6Char"/>
    <w:qFormat/>
    <w:rsid w:val="006C3294"/>
    <w:pPr>
      <w:keepNext/>
      <w:jc w:val="center"/>
      <w:outlineLvl w:val="5"/>
    </w:pPr>
    <w:rPr>
      <w:rFonts w:ascii="Arial Black" w:hAnsi="Arial Black"/>
      <w:b/>
      <w:bCs/>
      <w:sz w:val="40"/>
    </w:rPr>
  </w:style>
  <w:style w:type="paragraph" w:styleId="Heading7">
    <w:name w:val="heading 7"/>
    <w:basedOn w:val="Normal"/>
    <w:next w:val="Normal"/>
    <w:link w:val="Heading7Char"/>
    <w:qFormat/>
    <w:rsid w:val="006C3294"/>
    <w:pPr>
      <w:keepNext/>
      <w:outlineLvl w:val="6"/>
    </w:pPr>
    <w:rPr>
      <w:rFonts w:ascii="Book Antiqua" w:hAnsi="Book Antiqua"/>
      <w:b/>
      <w:bCs/>
      <w:i/>
      <w:iCs/>
      <w:sz w:val="48"/>
    </w:rPr>
  </w:style>
  <w:style w:type="paragraph" w:styleId="Heading8">
    <w:name w:val="heading 8"/>
    <w:basedOn w:val="Normal"/>
    <w:next w:val="Normal"/>
    <w:link w:val="Heading8Char"/>
    <w:qFormat/>
    <w:rsid w:val="006C3294"/>
    <w:pPr>
      <w:keepNext/>
      <w:outlineLvl w:val="7"/>
    </w:pPr>
    <w:rPr>
      <w:rFonts w:ascii="Book Antiqua" w:hAnsi="Book Antiqua"/>
      <w:b/>
      <w:bCs/>
      <w:sz w:val="40"/>
    </w:rPr>
  </w:style>
  <w:style w:type="paragraph" w:styleId="Heading9">
    <w:name w:val="heading 9"/>
    <w:basedOn w:val="Normal"/>
    <w:next w:val="Normal"/>
    <w:link w:val="Heading9Char"/>
    <w:qFormat/>
    <w:rsid w:val="006C3294"/>
    <w:pPr>
      <w:keepNext/>
      <w:outlineLvl w:val="8"/>
    </w:pPr>
    <w:rPr>
      <w:rFonts w:ascii="Book Antiqua" w:hAnsi="Book Antiqua"/>
      <w:b/>
      <w:bCs/>
      <w:i/>
      <w:iCs/>
      <w:sz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Proposal Body Text"/>
    <w:basedOn w:val="Normal"/>
    <w:link w:val="BodyTextChar"/>
    <w:rsid w:val="006C3294"/>
    <w:pPr>
      <w:jc w:val="right"/>
    </w:pPr>
    <w:rPr>
      <w:rFonts w:ascii="CaslonOpnface BT" w:hAnsi="CaslonOpnface BT"/>
      <w:b/>
      <w:bCs/>
      <w:sz w:val="72"/>
    </w:rPr>
  </w:style>
  <w:style w:type="paragraph" w:styleId="BodyText2">
    <w:name w:val="Body Text 2"/>
    <w:basedOn w:val="Normal"/>
    <w:link w:val="BodyText2Char"/>
    <w:rsid w:val="006C3294"/>
    <w:pPr>
      <w:jc w:val="right"/>
    </w:pPr>
    <w:rPr>
      <w:rFonts w:ascii="CaslonOpnface BT" w:hAnsi="CaslonOpnface BT"/>
      <w:b/>
      <w:bCs/>
      <w:sz w:val="52"/>
    </w:rPr>
  </w:style>
  <w:style w:type="paragraph" w:styleId="BodyText3">
    <w:name w:val="Body Text 3"/>
    <w:basedOn w:val="Normal"/>
    <w:link w:val="BodyText3Char"/>
    <w:rsid w:val="006C3294"/>
    <w:rPr>
      <w:rFonts w:ascii="CaslonOpnface BT" w:hAnsi="CaslonOpnface BT"/>
      <w:b/>
      <w:bCs/>
      <w:sz w:val="72"/>
    </w:rPr>
  </w:style>
  <w:style w:type="paragraph" w:styleId="Title">
    <w:name w:val="Title"/>
    <w:basedOn w:val="Normal"/>
    <w:link w:val="TitleChar"/>
    <w:qFormat/>
    <w:rsid w:val="006C3294"/>
    <w:pPr>
      <w:jc w:val="center"/>
    </w:pPr>
    <w:rPr>
      <w:rFonts w:ascii="Arial Narrow" w:hAnsi="Arial Narrow"/>
      <w:b/>
      <w:bCs/>
      <w:sz w:val="32"/>
    </w:rPr>
  </w:style>
  <w:style w:type="paragraph" w:styleId="Header">
    <w:name w:val="header"/>
    <w:basedOn w:val="Normal"/>
    <w:link w:val="HeaderChar"/>
    <w:uiPriority w:val="99"/>
    <w:rsid w:val="006C3294"/>
    <w:pPr>
      <w:tabs>
        <w:tab w:val="center" w:pos="4320"/>
        <w:tab w:val="right" w:pos="8640"/>
      </w:tabs>
    </w:pPr>
  </w:style>
  <w:style w:type="paragraph" w:styleId="BodyTextIndent">
    <w:name w:val="Body Text Indent"/>
    <w:basedOn w:val="Normal"/>
    <w:link w:val="BodyTextIndentChar"/>
    <w:rsid w:val="006C3294"/>
    <w:pPr>
      <w:ind w:left="720"/>
      <w:jc w:val="both"/>
    </w:pPr>
    <w:rPr>
      <w:rFonts w:ascii="Arial Narrow" w:eastAsia="MS Mincho" w:hAnsi="Arial Narrow"/>
      <w:b/>
      <w:bCs/>
    </w:rPr>
  </w:style>
  <w:style w:type="paragraph" w:styleId="BodyTextIndent2">
    <w:name w:val="Body Text Indent 2"/>
    <w:basedOn w:val="Normal"/>
    <w:link w:val="BodyTextIndent2Char"/>
    <w:rsid w:val="006C3294"/>
    <w:pPr>
      <w:spacing w:after="120" w:line="480" w:lineRule="auto"/>
      <w:ind w:left="360"/>
    </w:pPr>
  </w:style>
  <w:style w:type="table" w:styleId="TableGrid">
    <w:name w:val="Table Grid"/>
    <w:basedOn w:val="TableNormal"/>
    <w:uiPriority w:val="59"/>
    <w:rsid w:val="006C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C3294"/>
    <w:rPr>
      <w:color w:val="0000FF"/>
      <w:u w:val="single"/>
    </w:rPr>
  </w:style>
  <w:style w:type="paragraph" w:customStyle="1" w:styleId="default">
    <w:name w:val="default"/>
    <w:basedOn w:val="Normal"/>
    <w:rsid w:val="006C3294"/>
    <w:pPr>
      <w:autoSpaceDE w:val="0"/>
      <w:autoSpaceDN w:val="0"/>
    </w:pPr>
    <w:rPr>
      <w:rFonts w:ascii="Albertus" w:hAnsi="Albertus"/>
      <w:color w:val="000000"/>
      <w:lang w:bidi="hi-IN"/>
    </w:rPr>
  </w:style>
  <w:style w:type="paragraph" w:styleId="PlainText">
    <w:name w:val="Plain Text"/>
    <w:basedOn w:val="Normal"/>
    <w:link w:val="PlainTextChar"/>
    <w:rsid w:val="006C3294"/>
    <w:rPr>
      <w:rFonts w:ascii="Courier New" w:hAnsi="Courier New" w:cs="Mangal"/>
      <w:sz w:val="20"/>
      <w:szCs w:val="20"/>
      <w:lang w:val="en-GB" w:bidi="hi-IN"/>
    </w:rPr>
  </w:style>
  <w:style w:type="paragraph" w:styleId="BodyTextIndent3">
    <w:name w:val="Body Text Indent 3"/>
    <w:basedOn w:val="Normal"/>
    <w:link w:val="BodyTextIndent3Char"/>
    <w:rsid w:val="006C3294"/>
    <w:pPr>
      <w:tabs>
        <w:tab w:val="left" w:pos="1440"/>
        <w:tab w:val="left" w:pos="2160"/>
      </w:tabs>
      <w:spacing w:before="120" w:after="120" w:line="360" w:lineRule="auto"/>
      <w:ind w:left="2160" w:hanging="2160"/>
      <w:jc w:val="both"/>
    </w:pPr>
  </w:style>
  <w:style w:type="paragraph" w:styleId="Footer">
    <w:name w:val="footer"/>
    <w:basedOn w:val="Normal"/>
    <w:link w:val="FooterChar"/>
    <w:uiPriority w:val="99"/>
    <w:rsid w:val="003E1C94"/>
    <w:pPr>
      <w:tabs>
        <w:tab w:val="center" w:pos="4320"/>
        <w:tab w:val="right" w:pos="8640"/>
      </w:tabs>
    </w:pPr>
    <w:rPr>
      <w:rFonts w:cs="Mangal"/>
      <w:lang w:bidi="hi-IN"/>
    </w:rPr>
  </w:style>
  <w:style w:type="character" w:styleId="PageNumber">
    <w:name w:val="page number"/>
    <w:basedOn w:val="DefaultParagraphFont"/>
    <w:rsid w:val="003E1C94"/>
  </w:style>
  <w:style w:type="paragraph" w:styleId="BalloonText">
    <w:name w:val="Balloon Text"/>
    <w:basedOn w:val="Normal"/>
    <w:link w:val="BalloonTextChar"/>
    <w:uiPriority w:val="99"/>
    <w:rsid w:val="003E1C94"/>
    <w:rPr>
      <w:rFonts w:ascii="Tahoma" w:hAnsi="Tahoma" w:cs="Tahoma"/>
      <w:sz w:val="16"/>
      <w:szCs w:val="16"/>
    </w:rPr>
  </w:style>
  <w:style w:type="paragraph" w:customStyle="1" w:styleId="pankaj">
    <w:name w:val="pankaj"/>
    <w:basedOn w:val="Normal"/>
    <w:rsid w:val="003E1C94"/>
    <w:pPr>
      <w:spacing w:line="360" w:lineRule="auto"/>
      <w:jc w:val="both"/>
    </w:pPr>
  </w:style>
  <w:style w:type="paragraph" w:customStyle="1" w:styleId="Style1">
    <w:name w:val="Style1"/>
    <w:basedOn w:val="Normal"/>
    <w:rsid w:val="003E1C94"/>
    <w:pPr>
      <w:spacing w:line="360" w:lineRule="auto"/>
      <w:jc w:val="both"/>
    </w:pPr>
  </w:style>
  <w:style w:type="paragraph" w:customStyle="1" w:styleId="pankajpara">
    <w:name w:val="pankaj para"/>
    <w:basedOn w:val="Normal"/>
    <w:rsid w:val="003E1C94"/>
    <w:pPr>
      <w:spacing w:line="360" w:lineRule="auto"/>
      <w:jc w:val="both"/>
    </w:pPr>
  </w:style>
  <w:style w:type="character" w:customStyle="1" w:styleId="pankajhead">
    <w:name w:val="pankaj head"/>
    <w:rsid w:val="003E1C94"/>
    <w:rPr>
      <w:rFonts w:ascii="Times New Roman" w:hAnsi="Times New Roman"/>
      <w:b/>
    </w:rPr>
  </w:style>
  <w:style w:type="paragraph" w:customStyle="1" w:styleId="Head21b">
    <w:name w:val="Head 2.1b"/>
    <w:basedOn w:val="Normal"/>
    <w:rsid w:val="00D473E6"/>
    <w:pPr>
      <w:suppressAutoHyphens/>
      <w:jc w:val="center"/>
    </w:pPr>
    <w:rPr>
      <w:rFonts w:ascii="Tms Rmn" w:hAnsi="Tms Rmn"/>
      <w:b/>
      <w:sz w:val="28"/>
      <w:szCs w:val="20"/>
    </w:rPr>
  </w:style>
  <w:style w:type="paragraph" w:customStyle="1" w:styleId="CharChar1Char">
    <w:name w:val="Char Char1 Char"/>
    <w:basedOn w:val="Normal"/>
    <w:rsid w:val="00485D70"/>
    <w:pPr>
      <w:spacing w:after="160" w:line="240" w:lineRule="exact"/>
    </w:pPr>
    <w:rPr>
      <w:rFonts w:ascii="Verdana" w:hAnsi="Verdana"/>
      <w:sz w:val="20"/>
      <w:szCs w:val="20"/>
    </w:rPr>
  </w:style>
  <w:style w:type="character" w:customStyle="1" w:styleId="PlainTextChar">
    <w:name w:val="Plain Text Char"/>
    <w:link w:val="PlainText"/>
    <w:rsid w:val="008115C2"/>
    <w:rPr>
      <w:rFonts w:ascii="Courier New" w:hAnsi="Courier New" w:cs="Courier New"/>
      <w:lang w:val="en-GB" w:eastAsia="en-US"/>
    </w:rPr>
  </w:style>
  <w:style w:type="character" w:customStyle="1" w:styleId="FooterChar">
    <w:name w:val="Footer Char"/>
    <w:link w:val="Footer"/>
    <w:uiPriority w:val="99"/>
    <w:rsid w:val="00A66E16"/>
    <w:rPr>
      <w:sz w:val="24"/>
      <w:szCs w:val="24"/>
      <w:lang w:val="en-US" w:eastAsia="en-US"/>
    </w:rPr>
  </w:style>
  <w:style w:type="paragraph" w:styleId="ListParagraph">
    <w:name w:val="List Paragraph"/>
    <w:aliases w:val="Citation List,본문(내용),List Paragraph (numbered (a)),heading 9,Annexure,List Paragraph1,Heading 91,Heading 911,Heading 9111,Heading 91111,Heading 92,WinDForce-Letter,List Paragraph11,List Paragraph2,Heading 911111,Heading 93,Heading 94,Ha,H"/>
    <w:basedOn w:val="Normal"/>
    <w:link w:val="ListParagraphChar"/>
    <w:uiPriority w:val="34"/>
    <w:qFormat/>
    <w:rsid w:val="000E45C3"/>
    <w:pPr>
      <w:ind w:left="720"/>
    </w:pPr>
    <w:rPr>
      <w:rFonts w:eastAsia="SimSun"/>
      <w:sz w:val="20"/>
      <w:szCs w:val="20"/>
      <w:lang w:eastAsia="zh-CN"/>
    </w:rPr>
  </w:style>
  <w:style w:type="paragraph" w:customStyle="1" w:styleId="Default0">
    <w:name w:val="Default"/>
    <w:qFormat/>
    <w:rsid w:val="00672C8F"/>
    <w:pPr>
      <w:autoSpaceDE w:val="0"/>
      <w:autoSpaceDN w:val="0"/>
      <w:adjustRightInd w:val="0"/>
    </w:pPr>
    <w:rPr>
      <w:rFonts w:eastAsiaTheme="minorHAnsi"/>
      <w:color w:val="000000"/>
      <w:sz w:val="24"/>
      <w:szCs w:val="24"/>
      <w:lang w:eastAsia="en-US"/>
    </w:rPr>
  </w:style>
  <w:style w:type="paragraph" w:styleId="BlockText">
    <w:name w:val="Block Text"/>
    <w:basedOn w:val="Normal"/>
    <w:rsid w:val="00822140"/>
    <w:pPr>
      <w:ind w:left="720" w:right="-990" w:hanging="720"/>
      <w:jc w:val="both"/>
    </w:pPr>
    <w:rPr>
      <w:rFonts w:ascii="Courier New" w:hAnsi="Courier New"/>
      <w:i/>
      <w:sz w:val="22"/>
      <w:szCs w:val="20"/>
    </w:rPr>
  </w:style>
  <w:style w:type="paragraph" w:customStyle="1" w:styleId="xl31">
    <w:name w:val="xl31"/>
    <w:basedOn w:val="Normal"/>
    <w:rsid w:val="008620DE"/>
    <w:pPr>
      <w:spacing w:before="100" w:beforeAutospacing="1" w:after="100" w:afterAutospacing="1"/>
    </w:pPr>
    <w:rPr>
      <w:rFonts w:ascii="Arial" w:hAnsi="Arial" w:cs="Arial"/>
      <w:lang w:val="en-AU"/>
    </w:rPr>
  </w:style>
  <w:style w:type="character" w:customStyle="1" w:styleId="Heading2Char">
    <w:name w:val="Heading 2 Char"/>
    <w:basedOn w:val="DefaultParagraphFont"/>
    <w:link w:val="Heading2"/>
    <w:rsid w:val="00F34499"/>
    <w:rPr>
      <w:b/>
      <w:bCs/>
      <w:sz w:val="28"/>
      <w:szCs w:val="24"/>
      <w:lang w:val="en-US" w:eastAsia="en-US" w:bidi="ar-SA"/>
    </w:rPr>
  </w:style>
  <w:style w:type="character" w:customStyle="1" w:styleId="BodyTextChar">
    <w:name w:val="Body Text Char"/>
    <w:aliases w:val="Proposal Body Text Char"/>
    <w:basedOn w:val="DefaultParagraphFont"/>
    <w:link w:val="BodyText"/>
    <w:rsid w:val="00F34499"/>
    <w:rPr>
      <w:rFonts w:ascii="CaslonOpnface BT" w:hAnsi="CaslonOpnface BT"/>
      <w:b/>
      <w:bCs/>
      <w:sz w:val="72"/>
      <w:szCs w:val="24"/>
      <w:lang w:val="en-US" w:eastAsia="en-US" w:bidi="ar-SA"/>
    </w:rPr>
  </w:style>
  <w:style w:type="paragraph" w:styleId="NoSpacing">
    <w:name w:val="No Spacing"/>
    <w:link w:val="NoSpacingChar"/>
    <w:uiPriority w:val="1"/>
    <w:qFormat/>
    <w:rsid w:val="004957B1"/>
    <w:rPr>
      <w:rFonts w:cs="Mangal"/>
      <w:sz w:val="24"/>
      <w:szCs w:val="24"/>
      <w:lang w:val="en-US" w:eastAsia="en-US" w:bidi="ar-SA"/>
    </w:rPr>
  </w:style>
  <w:style w:type="paragraph" w:customStyle="1" w:styleId="HeadingBase">
    <w:name w:val="Heading Base"/>
    <w:basedOn w:val="Normal"/>
    <w:next w:val="BodyText"/>
    <w:rsid w:val="00986CF2"/>
    <w:pPr>
      <w:keepNext/>
      <w:keepLines/>
      <w:spacing w:before="140" w:line="220" w:lineRule="atLeast"/>
      <w:ind w:left="1080"/>
    </w:pPr>
    <w:rPr>
      <w:rFonts w:ascii="Arial" w:hAnsi="Arial"/>
      <w:spacing w:val="-4"/>
      <w:kern w:val="28"/>
      <w:sz w:val="22"/>
      <w:szCs w:val="20"/>
      <w:lang w:val="en-GB"/>
    </w:rPr>
  </w:style>
  <w:style w:type="character" w:styleId="LineNumber">
    <w:name w:val="line number"/>
    <w:basedOn w:val="DefaultParagraphFont"/>
    <w:rsid w:val="00986CF2"/>
  </w:style>
  <w:style w:type="paragraph" w:customStyle="1" w:styleId="SubjectLine">
    <w:name w:val="Subject Line"/>
    <w:basedOn w:val="Normal"/>
    <w:rsid w:val="00986CF2"/>
    <w:rPr>
      <w:rFonts w:ascii="Arial" w:hAnsi="Arial"/>
      <w:sz w:val="22"/>
      <w:szCs w:val="20"/>
    </w:rPr>
  </w:style>
  <w:style w:type="paragraph" w:customStyle="1" w:styleId="FootnoteBase">
    <w:name w:val="Footnote Base"/>
    <w:basedOn w:val="Normal"/>
    <w:rsid w:val="00986CF2"/>
    <w:pPr>
      <w:keepLines/>
      <w:spacing w:line="200" w:lineRule="atLeast"/>
    </w:pPr>
    <w:rPr>
      <w:rFonts w:ascii="Arial" w:hAnsi="Arial"/>
      <w:spacing w:val="-5"/>
      <w:sz w:val="16"/>
      <w:szCs w:val="20"/>
      <w:lang w:val="en-GB"/>
    </w:rPr>
  </w:style>
  <w:style w:type="paragraph" w:styleId="MessageHeader">
    <w:name w:val="Message Header"/>
    <w:basedOn w:val="BodyText"/>
    <w:link w:val="MessageHeaderChar"/>
    <w:rsid w:val="00986CF2"/>
    <w:pPr>
      <w:keepLines/>
      <w:tabs>
        <w:tab w:val="left" w:pos="3600"/>
        <w:tab w:val="left" w:pos="4680"/>
      </w:tabs>
      <w:spacing w:after="120" w:line="280" w:lineRule="exact"/>
      <w:ind w:left="1080" w:right="2160" w:hanging="1080"/>
      <w:jc w:val="left"/>
    </w:pPr>
    <w:rPr>
      <w:rFonts w:ascii="Arial" w:hAnsi="Arial"/>
      <w:b w:val="0"/>
      <w:bCs w:val="0"/>
      <w:sz w:val="22"/>
      <w:szCs w:val="20"/>
      <w:lang w:val="en-GB"/>
    </w:rPr>
  </w:style>
  <w:style w:type="character" w:customStyle="1" w:styleId="MessageHeaderChar">
    <w:name w:val="Message Header Char"/>
    <w:basedOn w:val="DefaultParagraphFont"/>
    <w:link w:val="MessageHeader"/>
    <w:rsid w:val="00986CF2"/>
    <w:rPr>
      <w:rFonts w:ascii="Arial" w:hAnsi="Arial"/>
      <w:sz w:val="22"/>
      <w:lang w:val="en-GB" w:eastAsia="en-US" w:bidi="ar-SA"/>
    </w:rPr>
  </w:style>
  <w:style w:type="paragraph" w:customStyle="1" w:styleId="BlockQuotation">
    <w:name w:val="Block Quotation"/>
    <w:basedOn w:val="Normal"/>
    <w:rsid w:val="00986CF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z w:val="20"/>
      <w:szCs w:val="20"/>
      <w:lang w:val="en-GB"/>
    </w:rPr>
  </w:style>
  <w:style w:type="paragraph" w:customStyle="1" w:styleId="BodyTextKeep">
    <w:name w:val="Body Text Keep"/>
    <w:basedOn w:val="BodyText"/>
    <w:rsid w:val="00986CF2"/>
    <w:pPr>
      <w:keepNext/>
      <w:spacing w:after="240" w:line="240" w:lineRule="atLeast"/>
      <w:ind w:left="1080"/>
      <w:jc w:val="both"/>
    </w:pPr>
    <w:rPr>
      <w:rFonts w:ascii="Arial" w:hAnsi="Arial"/>
      <w:b w:val="0"/>
      <w:bCs w:val="0"/>
      <w:spacing w:val="-5"/>
      <w:sz w:val="20"/>
      <w:szCs w:val="20"/>
      <w:lang w:val="en-GB"/>
    </w:rPr>
  </w:style>
  <w:style w:type="paragraph" w:styleId="Caption">
    <w:name w:val="caption"/>
    <w:basedOn w:val="Picture"/>
    <w:next w:val="BodyText"/>
    <w:qFormat/>
    <w:rsid w:val="00986CF2"/>
    <w:pPr>
      <w:spacing w:before="60" w:after="240" w:line="220" w:lineRule="atLeast"/>
      <w:ind w:left="1920" w:hanging="120"/>
    </w:pPr>
    <w:rPr>
      <w:rFonts w:ascii="Arial Narrow" w:hAnsi="Arial Narrow"/>
      <w:spacing w:val="0"/>
      <w:sz w:val="18"/>
    </w:rPr>
  </w:style>
  <w:style w:type="paragraph" w:customStyle="1" w:styleId="Picture">
    <w:name w:val="Picture"/>
    <w:basedOn w:val="Normal"/>
    <w:next w:val="Caption"/>
    <w:rsid w:val="00986CF2"/>
    <w:pPr>
      <w:keepNext/>
    </w:pPr>
    <w:rPr>
      <w:rFonts w:ascii="Arial" w:hAnsi="Arial"/>
      <w:spacing w:val="-5"/>
      <w:sz w:val="20"/>
      <w:szCs w:val="20"/>
      <w:lang w:val="en-GB"/>
    </w:rPr>
  </w:style>
  <w:style w:type="paragraph" w:customStyle="1" w:styleId="DocumentLabel">
    <w:name w:val="Document Label"/>
    <w:basedOn w:val="TitleCover"/>
    <w:rsid w:val="00986CF2"/>
  </w:style>
  <w:style w:type="paragraph" w:customStyle="1" w:styleId="TitleCover">
    <w:name w:val="Title Cover"/>
    <w:basedOn w:val="HeadingBase"/>
    <w:next w:val="SubtitleCover"/>
    <w:rsid w:val="00986CF2"/>
    <w:pPr>
      <w:pBdr>
        <w:top w:val="single" w:sz="48" w:space="31" w:color="auto"/>
      </w:pBdr>
      <w:tabs>
        <w:tab w:val="left" w:pos="0"/>
      </w:tabs>
      <w:spacing w:before="240" w:after="500" w:line="640" w:lineRule="exact"/>
      <w:ind w:left="-840" w:right="-840"/>
    </w:pPr>
    <w:rPr>
      <w:rFonts w:ascii="Arial Black" w:hAnsi="Arial Black"/>
      <w:b/>
      <w:spacing w:val="-48"/>
      <w:sz w:val="64"/>
    </w:rPr>
  </w:style>
  <w:style w:type="paragraph" w:customStyle="1" w:styleId="SubtitleCover">
    <w:name w:val="Subtitle Cover"/>
    <w:basedOn w:val="TitleCover"/>
    <w:next w:val="BodyText"/>
    <w:rsid w:val="00986CF2"/>
    <w:pPr>
      <w:pBdr>
        <w:top w:val="single" w:sz="6" w:space="24" w:color="auto"/>
      </w:pBdr>
      <w:tabs>
        <w:tab w:val="clear" w:pos="0"/>
      </w:tabs>
      <w:spacing w:before="0" w:after="0" w:line="480" w:lineRule="atLeast"/>
      <w:ind w:left="0" w:right="0"/>
    </w:pPr>
    <w:rPr>
      <w:rFonts w:ascii="Arial" w:hAnsi="Arial"/>
      <w:b w:val="0"/>
      <w:spacing w:val="-30"/>
      <w:sz w:val="48"/>
    </w:rPr>
  </w:style>
  <w:style w:type="paragraph" w:styleId="EndnoteText">
    <w:name w:val="endnote text"/>
    <w:basedOn w:val="FootnoteBase"/>
    <w:link w:val="EndnoteTextChar"/>
    <w:rsid w:val="00986CF2"/>
  </w:style>
  <w:style w:type="character" w:customStyle="1" w:styleId="EndnoteTextChar">
    <w:name w:val="Endnote Text Char"/>
    <w:basedOn w:val="DefaultParagraphFont"/>
    <w:link w:val="EndnoteText"/>
    <w:rsid w:val="00986CF2"/>
    <w:rPr>
      <w:rFonts w:ascii="Arial" w:hAnsi="Arial"/>
      <w:spacing w:val="-5"/>
      <w:sz w:val="16"/>
      <w:lang w:val="en-GB" w:eastAsia="en-US" w:bidi="ar-SA"/>
    </w:rPr>
  </w:style>
  <w:style w:type="paragraph" w:customStyle="1" w:styleId="HeaderBase">
    <w:name w:val="Header Base"/>
    <w:basedOn w:val="Normal"/>
    <w:rsid w:val="00986CF2"/>
    <w:pPr>
      <w:keepLines/>
      <w:tabs>
        <w:tab w:val="center" w:pos="4320"/>
        <w:tab w:val="right" w:pos="8640"/>
      </w:tabs>
      <w:spacing w:line="190" w:lineRule="atLeast"/>
    </w:pPr>
    <w:rPr>
      <w:rFonts w:ascii="Arial" w:hAnsi="Arial"/>
      <w:caps/>
      <w:sz w:val="15"/>
      <w:szCs w:val="20"/>
      <w:lang w:val="en-GB"/>
    </w:rPr>
  </w:style>
  <w:style w:type="paragraph" w:styleId="FootnoteText">
    <w:name w:val="footnote text"/>
    <w:basedOn w:val="FootnoteBase"/>
    <w:link w:val="FootnoteTextChar"/>
    <w:rsid w:val="00986CF2"/>
  </w:style>
  <w:style w:type="character" w:customStyle="1" w:styleId="FootnoteTextChar">
    <w:name w:val="Footnote Text Char"/>
    <w:basedOn w:val="DefaultParagraphFont"/>
    <w:link w:val="FootnoteText"/>
    <w:rsid w:val="00986CF2"/>
    <w:rPr>
      <w:rFonts w:ascii="Arial" w:hAnsi="Arial"/>
      <w:spacing w:val="-5"/>
      <w:sz w:val="16"/>
      <w:lang w:val="en-GB" w:eastAsia="en-US" w:bidi="ar-SA"/>
    </w:rPr>
  </w:style>
  <w:style w:type="paragraph" w:styleId="Index1">
    <w:name w:val="index 1"/>
    <w:basedOn w:val="IndexBase"/>
    <w:rsid w:val="00986CF2"/>
  </w:style>
  <w:style w:type="paragraph" w:customStyle="1" w:styleId="IndexBase">
    <w:name w:val="Index Base"/>
    <w:basedOn w:val="Normal"/>
    <w:rsid w:val="00986CF2"/>
    <w:pPr>
      <w:spacing w:line="240" w:lineRule="atLeast"/>
      <w:ind w:left="360" w:hanging="360"/>
    </w:pPr>
    <w:rPr>
      <w:rFonts w:ascii="Arial" w:hAnsi="Arial"/>
      <w:spacing w:val="-5"/>
      <w:sz w:val="18"/>
      <w:szCs w:val="20"/>
      <w:lang w:val="en-GB"/>
    </w:rPr>
  </w:style>
  <w:style w:type="paragraph" w:styleId="Index2">
    <w:name w:val="index 2"/>
    <w:basedOn w:val="IndexBase"/>
    <w:rsid w:val="00986CF2"/>
    <w:pPr>
      <w:spacing w:line="240" w:lineRule="auto"/>
      <w:ind w:left="720"/>
    </w:pPr>
  </w:style>
  <w:style w:type="paragraph" w:styleId="Index3">
    <w:name w:val="index 3"/>
    <w:basedOn w:val="IndexBase"/>
    <w:rsid w:val="00986CF2"/>
    <w:pPr>
      <w:spacing w:line="240" w:lineRule="auto"/>
      <w:ind w:left="1080"/>
    </w:pPr>
  </w:style>
  <w:style w:type="paragraph" w:styleId="Index4">
    <w:name w:val="index 4"/>
    <w:basedOn w:val="IndexBase"/>
    <w:rsid w:val="00986CF2"/>
    <w:pPr>
      <w:spacing w:line="240" w:lineRule="auto"/>
      <w:ind w:left="1440"/>
    </w:pPr>
  </w:style>
  <w:style w:type="paragraph" w:styleId="Index5">
    <w:name w:val="index 5"/>
    <w:basedOn w:val="IndexBase"/>
    <w:rsid w:val="00986CF2"/>
    <w:pPr>
      <w:spacing w:line="240" w:lineRule="auto"/>
      <w:ind w:left="1800"/>
    </w:pPr>
  </w:style>
  <w:style w:type="paragraph" w:styleId="IndexHeading">
    <w:name w:val="index heading"/>
    <w:basedOn w:val="HeadingBase"/>
    <w:next w:val="Index1"/>
    <w:rsid w:val="00986CF2"/>
    <w:pPr>
      <w:keepLines w:val="0"/>
      <w:spacing w:before="0" w:line="480" w:lineRule="atLeast"/>
      <w:ind w:left="0"/>
    </w:pPr>
    <w:rPr>
      <w:rFonts w:ascii="Arial Black" w:hAnsi="Arial Black"/>
      <w:spacing w:val="-5"/>
      <w:kern w:val="0"/>
      <w:sz w:val="24"/>
    </w:rPr>
  </w:style>
  <w:style w:type="paragraph" w:customStyle="1" w:styleId="SectionHeading">
    <w:name w:val="Section Heading"/>
    <w:basedOn w:val="Heading1"/>
    <w:rsid w:val="00986CF2"/>
    <w:pPr>
      <w:keepLines/>
      <w:pageBreakBefore/>
      <w:pBdr>
        <w:top w:val="single" w:sz="48" w:space="3" w:color="FFFFFF"/>
        <w:left w:val="single" w:sz="6" w:space="3" w:color="FFFFFF"/>
        <w:bottom w:val="single" w:sz="6" w:space="3" w:color="FFFFFF"/>
      </w:pBdr>
      <w:shd w:val="solid" w:color="auto" w:fill="auto"/>
      <w:spacing w:after="240" w:line="240" w:lineRule="atLeast"/>
      <w:ind w:left="720" w:hanging="720"/>
      <w:jc w:val="left"/>
      <w:outlineLvl w:val="9"/>
    </w:pPr>
    <w:rPr>
      <w:rFonts w:ascii="Arial Black" w:hAnsi="Arial Black"/>
      <w:b w:val="0"/>
      <w:bCs w:val="0"/>
      <w:color w:val="FFFFFF"/>
      <w:spacing w:val="-10"/>
      <w:kern w:val="20"/>
      <w:position w:val="8"/>
      <w:sz w:val="24"/>
      <w:szCs w:val="20"/>
      <w:lang w:val="en-GB"/>
    </w:rPr>
  </w:style>
  <w:style w:type="character" w:customStyle="1" w:styleId="Lead-inEmphasis">
    <w:name w:val="Lead-in Emphasis"/>
    <w:rsid w:val="00986CF2"/>
    <w:rPr>
      <w:rFonts w:ascii="Arial Black" w:hAnsi="Arial Black"/>
      <w:spacing w:val="-4"/>
      <w:sz w:val="18"/>
    </w:rPr>
  </w:style>
  <w:style w:type="paragraph" w:styleId="List">
    <w:name w:val="List"/>
    <w:basedOn w:val="BodyText"/>
    <w:rsid w:val="00986CF2"/>
    <w:pPr>
      <w:spacing w:after="240" w:line="240" w:lineRule="atLeast"/>
      <w:ind w:left="1440" w:hanging="360"/>
      <w:jc w:val="both"/>
    </w:pPr>
    <w:rPr>
      <w:rFonts w:ascii="Arial" w:hAnsi="Arial"/>
      <w:b w:val="0"/>
      <w:bCs w:val="0"/>
      <w:spacing w:val="-5"/>
      <w:sz w:val="20"/>
      <w:szCs w:val="20"/>
      <w:lang w:val="en-GB"/>
    </w:rPr>
  </w:style>
  <w:style w:type="paragraph" w:styleId="ListBullet">
    <w:name w:val="List Bullet"/>
    <w:basedOn w:val="List"/>
    <w:rsid w:val="00986CF2"/>
  </w:style>
  <w:style w:type="paragraph" w:styleId="ListNumber">
    <w:name w:val="List Number"/>
    <w:basedOn w:val="List"/>
    <w:rsid w:val="00986CF2"/>
  </w:style>
  <w:style w:type="paragraph" w:styleId="MacroText">
    <w:name w:val="macro"/>
    <w:basedOn w:val="Normal"/>
    <w:link w:val="MacroTextChar"/>
    <w:rsid w:val="00986CF2"/>
    <w:rPr>
      <w:rFonts w:ascii="Courier New" w:hAnsi="Courier New"/>
      <w:spacing w:val="-5"/>
      <w:sz w:val="20"/>
      <w:szCs w:val="20"/>
      <w:lang w:val="en-GB"/>
    </w:rPr>
  </w:style>
  <w:style w:type="character" w:customStyle="1" w:styleId="MacroTextChar">
    <w:name w:val="Macro Text Char"/>
    <w:basedOn w:val="DefaultParagraphFont"/>
    <w:link w:val="MacroText"/>
    <w:rsid w:val="00986CF2"/>
    <w:rPr>
      <w:rFonts w:ascii="Courier New" w:hAnsi="Courier New"/>
      <w:spacing w:val="-5"/>
      <w:lang w:val="en-GB" w:eastAsia="en-US" w:bidi="ar-SA"/>
    </w:rPr>
  </w:style>
  <w:style w:type="character" w:customStyle="1" w:styleId="Superscript">
    <w:name w:val="Superscript"/>
    <w:rsid w:val="00986CF2"/>
    <w:rPr>
      <w:b/>
      <w:vertAlign w:val="superscript"/>
    </w:rPr>
  </w:style>
  <w:style w:type="paragraph" w:customStyle="1" w:styleId="TOCBase">
    <w:name w:val="TOC Base"/>
    <w:basedOn w:val="Normal"/>
    <w:rsid w:val="00986CF2"/>
    <w:pPr>
      <w:tabs>
        <w:tab w:val="right" w:leader="dot" w:pos="6480"/>
      </w:tabs>
      <w:spacing w:after="240" w:line="240" w:lineRule="atLeast"/>
    </w:pPr>
    <w:rPr>
      <w:rFonts w:ascii="Arial" w:hAnsi="Arial"/>
      <w:spacing w:val="-5"/>
      <w:sz w:val="20"/>
      <w:szCs w:val="20"/>
      <w:lang w:val="en-GB"/>
    </w:rPr>
  </w:style>
  <w:style w:type="paragraph" w:styleId="TableofFigures">
    <w:name w:val="table of figures"/>
    <w:basedOn w:val="TOCBase"/>
    <w:rsid w:val="00986CF2"/>
    <w:pPr>
      <w:ind w:left="1440" w:hanging="360"/>
    </w:pPr>
  </w:style>
  <w:style w:type="paragraph" w:styleId="TOC1">
    <w:name w:val="toc 1"/>
    <w:basedOn w:val="TOCBase"/>
    <w:rsid w:val="00986CF2"/>
    <w:pPr>
      <w:tabs>
        <w:tab w:val="clear" w:pos="6480"/>
        <w:tab w:val="right" w:leader="dot" w:pos="8313"/>
      </w:tabs>
      <w:spacing w:before="120" w:after="120" w:line="240" w:lineRule="auto"/>
    </w:pPr>
    <w:rPr>
      <w:rFonts w:ascii="Times New Roman" w:hAnsi="Times New Roman"/>
      <w:b/>
      <w:caps/>
    </w:rPr>
  </w:style>
  <w:style w:type="paragraph" w:styleId="TOC2">
    <w:name w:val="toc 2"/>
    <w:basedOn w:val="TOCBase"/>
    <w:rsid w:val="00986CF2"/>
    <w:pPr>
      <w:tabs>
        <w:tab w:val="clear" w:pos="6480"/>
        <w:tab w:val="right" w:leader="dot" w:pos="8313"/>
      </w:tabs>
      <w:spacing w:after="0" w:line="240" w:lineRule="auto"/>
      <w:ind w:left="200"/>
    </w:pPr>
    <w:rPr>
      <w:rFonts w:ascii="Times New Roman" w:hAnsi="Times New Roman"/>
      <w:smallCaps/>
    </w:rPr>
  </w:style>
  <w:style w:type="paragraph" w:styleId="TOC3">
    <w:name w:val="toc 3"/>
    <w:basedOn w:val="TOCBase"/>
    <w:rsid w:val="00986CF2"/>
    <w:pPr>
      <w:tabs>
        <w:tab w:val="clear" w:pos="6480"/>
        <w:tab w:val="right" w:leader="dot" w:pos="8313"/>
      </w:tabs>
      <w:spacing w:after="0" w:line="240" w:lineRule="auto"/>
      <w:ind w:left="400"/>
    </w:pPr>
    <w:rPr>
      <w:rFonts w:ascii="Times New Roman" w:hAnsi="Times New Roman"/>
      <w:i/>
    </w:rPr>
  </w:style>
  <w:style w:type="paragraph" w:styleId="TOC4">
    <w:name w:val="toc 4"/>
    <w:basedOn w:val="TOCBase"/>
    <w:rsid w:val="00986CF2"/>
    <w:pPr>
      <w:tabs>
        <w:tab w:val="clear" w:pos="6480"/>
        <w:tab w:val="right" w:leader="dot" w:pos="8313"/>
      </w:tabs>
      <w:spacing w:after="0" w:line="240" w:lineRule="auto"/>
      <w:ind w:left="600"/>
    </w:pPr>
    <w:rPr>
      <w:rFonts w:ascii="Times New Roman" w:hAnsi="Times New Roman"/>
      <w:sz w:val="18"/>
    </w:rPr>
  </w:style>
  <w:style w:type="paragraph" w:styleId="TOC5">
    <w:name w:val="toc 5"/>
    <w:basedOn w:val="TOCBase"/>
    <w:rsid w:val="00986CF2"/>
    <w:pPr>
      <w:tabs>
        <w:tab w:val="clear" w:pos="6480"/>
        <w:tab w:val="right" w:leader="dot" w:pos="8313"/>
      </w:tabs>
      <w:spacing w:after="0" w:line="240" w:lineRule="auto"/>
      <w:ind w:left="800"/>
    </w:pPr>
    <w:rPr>
      <w:rFonts w:ascii="Times New Roman" w:hAnsi="Times New Roman"/>
      <w:sz w:val="18"/>
    </w:rPr>
  </w:style>
  <w:style w:type="paragraph" w:customStyle="1" w:styleId="SectionLabel">
    <w:name w:val="Section Label"/>
    <w:basedOn w:val="HeadingBase"/>
    <w:next w:val="BodyText"/>
    <w:rsid w:val="00986CF2"/>
    <w:pPr>
      <w:pBdr>
        <w:bottom w:val="single" w:sz="6" w:space="2" w:color="auto"/>
      </w:pBdr>
      <w:spacing w:before="360" w:after="960"/>
      <w:ind w:left="0"/>
    </w:pPr>
    <w:rPr>
      <w:rFonts w:ascii="Arial Black" w:hAnsi="Arial Black"/>
      <w:spacing w:val="-35"/>
      <w:sz w:val="54"/>
    </w:rPr>
  </w:style>
  <w:style w:type="paragraph" w:customStyle="1" w:styleId="FooterFirst">
    <w:name w:val="Footer First"/>
    <w:basedOn w:val="Footer"/>
    <w:rsid w:val="00986CF2"/>
    <w:pPr>
      <w:keepLines/>
      <w:pBdr>
        <w:top w:val="single" w:sz="6" w:space="2" w:color="auto"/>
      </w:pBdr>
      <w:spacing w:before="600" w:line="190" w:lineRule="atLeast"/>
    </w:pPr>
    <w:rPr>
      <w:rFonts w:ascii="Arial" w:hAnsi="Arial" w:cs="Times New Roman"/>
      <w:caps/>
      <w:sz w:val="15"/>
      <w:szCs w:val="20"/>
      <w:lang w:val="en-GB" w:bidi="ar-SA"/>
    </w:rPr>
  </w:style>
  <w:style w:type="paragraph" w:customStyle="1" w:styleId="FooterEven">
    <w:name w:val="Footer Even"/>
    <w:basedOn w:val="Footer"/>
    <w:rsid w:val="00986CF2"/>
    <w:pPr>
      <w:keepLines/>
      <w:pBdr>
        <w:top w:val="single" w:sz="6" w:space="2" w:color="auto"/>
      </w:pBdr>
      <w:spacing w:before="600" w:line="190" w:lineRule="atLeast"/>
    </w:pPr>
    <w:rPr>
      <w:rFonts w:ascii="Arial" w:hAnsi="Arial" w:cs="Times New Roman"/>
      <w:caps/>
      <w:sz w:val="15"/>
      <w:szCs w:val="20"/>
      <w:lang w:val="en-GB" w:bidi="ar-SA"/>
    </w:rPr>
  </w:style>
  <w:style w:type="paragraph" w:customStyle="1" w:styleId="FooterOdd">
    <w:name w:val="Footer Odd"/>
    <w:basedOn w:val="Footer"/>
    <w:rsid w:val="00986CF2"/>
    <w:pPr>
      <w:keepLines/>
      <w:pBdr>
        <w:top w:val="single" w:sz="6" w:space="2" w:color="auto"/>
      </w:pBdr>
      <w:spacing w:before="600" w:line="190" w:lineRule="atLeast"/>
    </w:pPr>
    <w:rPr>
      <w:rFonts w:ascii="Arial" w:hAnsi="Arial" w:cs="Times New Roman"/>
      <w:caps/>
      <w:sz w:val="15"/>
      <w:szCs w:val="20"/>
      <w:lang w:val="en-GB" w:bidi="ar-SA"/>
    </w:rPr>
  </w:style>
  <w:style w:type="paragraph" w:customStyle="1" w:styleId="HeaderFirst">
    <w:name w:val="Header First"/>
    <w:basedOn w:val="Header"/>
    <w:rsid w:val="00986CF2"/>
    <w:pPr>
      <w:keepLines/>
      <w:pBdr>
        <w:top w:val="single" w:sz="6" w:space="2" w:color="auto"/>
      </w:pBdr>
      <w:spacing w:line="190" w:lineRule="atLeast"/>
      <w:jc w:val="right"/>
    </w:pPr>
    <w:rPr>
      <w:rFonts w:ascii="Arial" w:hAnsi="Arial"/>
      <w:caps/>
      <w:sz w:val="15"/>
      <w:szCs w:val="20"/>
      <w:lang w:val="en-GB"/>
    </w:rPr>
  </w:style>
  <w:style w:type="paragraph" w:customStyle="1" w:styleId="HeaderEven">
    <w:name w:val="Header Even"/>
    <w:basedOn w:val="Header"/>
    <w:rsid w:val="00986CF2"/>
    <w:pPr>
      <w:keepLines/>
      <w:pBdr>
        <w:bottom w:val="single" w:sz="6" w:space="1" w:color="auto"/>
      </w:pBdr>
      <w:spacing w:after="600" w:line="190" w:lineRule="atLeast"/>
    </w:pPr>
    <w:rPr>
      <w:rFonts w:ascii="Arial" w:hAnsi="Arial"/>
      <w:caps/>
      <w:sz w:val="15"/>
      <w:szCs w:val="20"/>
      <w:lang w:val="en-GB"/>
    </w:rPr>
  </w:style>
  <w:style w:type="paragraph" w:customStyle="1" w:styleId="HeaderOdd">
    <w:name w:val="Header Odd"/>
    <w:basedOn w:val="Header"/>
    <w:rsid w:val="00986CF2"/>
    <w:pPr>
      <w:keepLines/>
      <w:pBdr>
        <w:bottom w:val="single" w:sz="6" w:space="1" w:color="auto"/>
      </w:pBdr>
      <w:spacing w:after="600" w:line="190" w:lineRule="atLeast"/>
    </w:pPr>
    <w:rPr>
      <w:rFonts w:ascii="Arial" w:hAnsi="Arial"/>
      <w:caps/>
      <w:sz w:val="15"/>
      <w:szCs w:val="20"/>
      <w:lang w:val="en-GB"/>
    </w:rPr>
  </w:style>
  <w:style w:type="paragraph" w:customStyle="1" w:styleId="ChapterLabel">
    <w:name w:val="Chapter Label"/>
    <w:basedOn w:val="PartLabel"/>
    <w:rsid w:val="00986CF2"/>
    <w:pPr>
      <w:framePr w:wrap="around"/>
    </w:pPr>
  </w:style>
  <w:style w:type="paragraph" w:customStyle="1" w:styleId="PartLabel">
    <w:name w:val="Part Label"/>
    <w:basedOn w:val="Normal"/>
    <w:rsid w:val="00986CF2"/>
    <w:pPr>
      <w:framePr w:h="1080" w:hRule="exact" w:hSpace="180" w:wrap="around" w:vAnchor="page" w:hAnchor="page" w:x="1861" w:y="1201"/>
      <w:pBdr>
        <w:top w:val="single" w:sz="6" w:space="1" w:color="auto"/>
        <w:left w:val="single" w:sz="6" w:space="1" w:color="auto"/>
      </w:pBdr>
      <w:shd w:val="solid" w:color="auto" w:fill="auto"/>
      <w:spacing w:line="360" w:lineRule="exact"/>
      <w:ind w:right="7488"/>
      <w:jc w:val="center"/>
    </w:pPr>
    <w:rPr>
      <w:rFonts w:ascii="Arial" w:hAnsi="Arial"/>
      <w:color w:val="FFFFFF"/>
      <w:spacing w:val="-16"/>
      <w:position w:val="4"/>
      <w:sz w:val="26"/>
      <w:szCs w:val="20"/>
      <w:lang w:val="en-GB"/>
    </w:rPr>
  </w:style>
  <w:style w:type="paragraph" w:customStyle="1" w:styleId="ChapterTitle">
    <w:name w:val="Chapter Title"/>
    <w:basedOn w:val="PartTitle"/>
    <w:rsid w:val="00986CF2"/>
    <w:pPr>
      <w:framePr w:wrap="around"/>
    </w:pPr>
  </w:style>
  <w:style w:type="paragraph" w:customStyle="1" w:styleId="PartTitle">
    <w:name w:val="Part Title"/>
    <w:basedOn w:val="Normal"/>
    <w:rsid w:val="00986CF2"/>
    <w:pPr>
      <w:framePr w:h="1080" w:hRule="exact" w:hSpace="180" w:wrap="around" w:vAnchor="page" w:hAnchor="page" w:x="1861" w:y="1201"/>
      <w:pBdr>
        <w:left w:val="single" w:sz="6" w:space="1" w:color="auto"/>
      </w:pBdr>
      <w:shd w:val="solid" w:color="auto" w:fill="auto"/>
      <w:spacing w:after="240" w:line="660" w:lineRule="exact"/>
      <w:ind w:right="7488"/>
      <w:jc w:val="center"/>
    </w:pPr>
    <w:rPr>
      <w:rFonts w:ascii="Arial Black" w:hAnsi="Arial Black"/>
      <w:color w:val="FFFFFF"/>
      <w:spacing w:val="-40"/>
      <w:position w:val="-16"/>
      <w:sz w:val="84"/>
      <w:szCs w:val="20"/>
      <w:lang w:val="en-GB"/>
    </w:rPr>
  </w:style>
  <w:style w:type="paragraph" w:customStyle="1" w:styleId="ChapterSubtitle">
    <w:name w:val="Chapter Subtitle"/>
    <w:basedOn w:val="Subtitle"/>
    <w:rsid w:val="00986CF2"/>
  </w:style>
  <w:style w:type="paragraph" w:styleId="Subtitle">
    <w:name w:val="Subtitle"/>
    <w:basedOn w:val="Title"/>
    <w:next w:val="BodyText"/>
    <w:link w:val="SubtitleChar"/>
    <w:qFormat/>
    <w:rsid w:val="00986CF2"/>
    <w:pPr>
      <w:keepNext/>
      <w:keepLines/>
      <w:spacing w:before="60" w:after="120" w:line="340" w:lineRule="atLeast"/>
      <w:jc w:val="left"/>
    </w:pPr>
    <w:rPr>
      <w:rFonts w:ascii="Arial" w:hAnsi="Arial"/>
      <w:b w:val="0"/>
      <w:bCs w:val="0"/>
      <w:spacing w:val="-16"/>
      <w:kern w:val="28"/>
      <w:szCs w:val="20"/>
      <w:lang w:val="en-GB"/>
    </w:rPr>
  </w:style>
  <w:style w:type="character" w:customStyle="1" w:styleId="SubtitleChar">
    <w:name w:val="Subtitle Char"/>
    <w:basedOn w:val="DefaultParagraphFont"/>
    <w:link w:val="Subtitle"/>
    <w:rsid w:val="00986CF2"/>
    <w:rPr>
      <w:rFonts w:ascii="Arial" w:hAnsi="Arial"/>
      <w:spacing w:val="-16"/>
      <w:kern w:val="28"/>
      <w:sz w:val="32"/>
      <w:lang w:val="en-GB" w:bidi="ar-SA"/>
    </w:rPr>
  </w:style>
  <w:style w:type="paragraph" w:styleId="ListNumber5">
    <w:name w:val="List Number 5"/>
    <w:basedOn w:val="ListNumber"/>
    <w:rsid w:val="00986CF2"/>
    <w:pPr>
      <w:ind w:left="2880"/>
    </w:pPr>
  </w:style>
  <w:style w:type="paragraph" w:styleId="ListNumber4">
    <w:name w:val="List Number 4"/>
    <w:basedOn w:val="ListNumber"/>
    <w:rsid w:val="00986CF2"/>
    <w:pPr>
      <w:ind w:left="2520"/>
    </w:pPr>
  </w:style>
  <w:style w:type="paragraph" w:styleId="ListNumber3">
    <w:name w:val="List Number 3"/>
    <w:basedOn w:val="ListNumber"/>
    <w:rsid w:val="00986CF2"/>
    <w:pPr>
      <w:ind w:left="2160"/>
    </w:pPr>
  </w:style>
  <w:style w:type="paragraph" w:styleId="ListBullet2">
    <w:name w:val="List Bullet 2"/>
    <w:basedOn w:val="ListBullet"/>
    <w:rsid w:val="00986CF2"/>
    <w:pPr>
      <w:ind w:left="1800"/>
    </w:pPr>
  </w:style>
  <w:style w:type="paragraph" w:styleId="ListBullet3">
    <w:name w:val="List Bullet 3"/>
    <w:basedOn w:val="ListBullet"/>
    <w:rsid w:val="00986CF2"/>
    <w:pPr>
      <w:ind w:left="2160"/>
    </w:pPr>
  </w:style>
  <w:style w:type="paragraph" w:styleId="ListBullet4">
    <w:name w:val="List Bullet 4"/>
    <w:basedOn w:val="ListBullet"/>
    <w:rsid w:val="00986CF2"/>
    <w:pPr>
      <w:ind w:left="2520"/>
    </w:pPr>
  </w:style>
  <w:style w:type="paragraph" w:styleId="List5">
    <w:name w:val="List 5"/>
    <w:basedOn w:val="List"/>
    <w:rsid w:val="00986CF2"/>
    <w:pPr>
      <w:ind w:left="2880"/>
    </w:pPr>
  </w:style>
  <w:style w:type="paragraph" w:styleId="List4">
    <w:name w:val="List 4"/>
    <w:basedOn w:val="List"/>
    <w:rsid w:val="00986CF2"/>
    <w:pPr>
      <w:ind w:left="2520"/>
    </w:pPr>
  </w:style>
  <w:style w:type="paragraph" w:styleId="List3">
    <w:name w:val="List 3"/>
    <w:basedOn w:val="List"/>
    <w:rsid w:val="00986CF2"/>
    <w:pPr>
      <w:ind w:left="2160"/>
    </w:pPr>
  </w:style>
  <w:style w:type="paragraph" w:styleId="List2">
    <w:name w:val="List 2"/>
    <w:basedOn w:val="List"/>
    <w:rsid w:val="00986CF2"/>
    <w:pPr>
      <w:ind w:left="1800"/>
    </w:pPr>
  </w:style>
  <w:style w:type="character" w:styleId="Emphasis">
    <w:name w:val="Emphasis"/>
    <w:qFormat/>
    <w:rsid w:val="00986CF2"/>
    <w:rPr>
      <w:rFonts w:ascii="Arial Black" w:hAnsi="Arial Black"/>
      <w:spacing w:val="-4"/>
      <w:sz w:val="18"/>
    </w:rPr>
  </w:style>
  <w:style w:type="paragraph" w:styleId="CommentText">
    <w:name w:val="annotation text"/>
    <w:basedOn w:val="FootnoteBase"/>
    <w:link w:val="CommentTextChar"/>
    <w:rsid w:val="00986CF2"/>
  </w:style>
  <w:style w:type="character" w:customStyle="1" w:styleId="CommentTextChar">
    <w:name w:val="Comment Text Char"/>
    <w:basedOn w:val="DefaultParagraphFont"/>
    <w:link w:val="CommentText"/>
    <w:rsid w:val="00986CF2"/>
    <w:rPr>
      <w:rFonts w:ascii="Arial" w:hAnsi="Arial"/>
      <w:spacing w:val="-5"/>
      <w:sz w:val="16"/>
      <w:lang w:val="en-GB" w:eastAsia="en-US" w:bidi="ar-SA"/>
    </w:rPr>
  </w:style>
  <w:style w:type="paragraph" w:styleId="ListNumber2">
    <w:name w:val="List Number 2"/>
    <w:basedOn w:val="ListNumber"/>
    <w:rsid w:val="00986CF2"/>
    <w:pPr>
      <w:ind w:left="1800"/>
    </w:pPr>
  </w:style>
  <w:style w:type="paragraph" w:styleId="ListContinue">
    <w:name w:val="List Continue"/>
    <w:basedOn w:val="List"/>
    <w:rsid w:val="00986CF2"/>
    <w:pPr>
      <w:ind w:firstLine="0"/>
    </w:pPr>
  </w:style>
  <w:style w:type="paragraph" w:styleId="ListContinue2">
    <w:name w:val="List Continue 2"/>
    <w:basedOn w:val="ListContinue"/>
    <w:rsid w:val="00986CF2"/>
    <w:pPr>
      <w:ind w:left="2160"/>
    </w:pPr>
  </w:style>
  <w:style w:type="paragraph" w:styleId="ListContinue3">
    <w:name w:val="List Continue 3"/>
    <w:basedOn w:val="ListContinue"/>
    <w:rsid w:val="00986CF2"/>
    <w:pPr>
      <w:ind w:left="2520"/>
    </w:pPr>
  </w:style>
  <w:style w:type="paragraph" w:styleId="ListContinue4">
    <w:name w:val="List Continue 4"/>
    <w:basedOn w:val="ListContinue"/>
    <w:rsid w:val="00986CF2"/>
    <w:pPr>
      <w:ind w:left="2880"/>
    </w:pPr>
  </w:style>
  <w:style w:type="paragraph" w:styleId="ListContinue5">
    <w:name w:val="List Continue 5"/>
    <w:basedOn w:val="ListContinue"/>
    <w:rsid w:val="00986CF2"/>
    <w:pPr>
      <w:ind w:left="3240"/>
    </w:pPr>
  </w:style>
  <w:style w:type="paragraph" w:styleId="NormalIndent">
    <w:name w:val="Normal Indent"/>
    <w:basedOn w:val="Normal"/>
    <w:rsid w:val="00986CF2"/>
    <w:pPr>
      <w:ind w:left="1440"/>
    </w:pPr>
    <w:rPr>
      <w:rFonts w:ascii="Arial" w:hAnsi="Arial"/>
      <w:spacing w:val="-5"/>
      <w:sz w:val="20"/>
      <w:szCs w:val="20"/>
      <w:lang w:val="en-GB"/>
    </w:rPr>
  </w:style>
  <w:style w:type="paragraph" w:customStyle="1" w:styleId="ReturnAddress">
    <w:name w:val="Return Address"/>
    <w:basedOn w:val="Normal"/>
    <w:rsid w:val="00986CF2"/>
    <w:pPr>
      <w:keepLines/>
      <w:framePr w:w="5160" w:h="840" w:wrap="notBeside" w:vAnchor="page" w:hAnchor="page" w:x="6121" w:y="915" w:anchorLock="1"/>
      <w:tabs>
        <w:tab w:val="left" w:pos="2160"/>
      </w:tabs>
      <w:spacing w:line="160" w:lineRule="atLeast"/>
    </w:pPr>
    <w:rPr>
      <w:rFonts w:ascii="Arial" w:hAnsi="Arial"/>
      <w:sz w:val="14"/>
      <w:szCs w:val="20"/>
      <w:lang w:val="en-GB"/>
    </w:rPr>
  </w:style>
  <w:style w:type="character" w:customStyle="1" w:styleId="Slogan">
    <w:name w:val="Slogan"/>
    <w:rsid w:val="00986CF2"/>
    <w:rPr>
      <w:i/>
      <w:spacing w:val="-6"/>
      <w:sz w:val="24"/>
    </w:rPr>
  </w:style>
  <w:style w:type="paragraph" w:customStyle="1" w:styleId="CompanyName">
    <w:name w:val="Company Name"/>
    <w:basedOn w:val="Normal"/>
    <w:rsid w:val="00986CF2"/>
    <w:pPr>
      <w:keepNext/>
      <w:keepLines/>
      <w:framePr w:w="4080" w:h="840" w:hSpace="180" w:wrap="notBeside" w:vAnchor="page" w:hAnchor="margin" w:y="913" w:anchorLock="1"/>
      <w:spacing w:line="220" w:lineRule="atLeast"/>
    </w:pPr>
    <w:rPr>
      <w:rFonts w:ascii="Arial Black" w:hAnsi="Arial Black"/>
      <w:spacing w:val="-25"/>
      <w:kern w:val="28"/>
      <w:sz w:val="32"/>
      <w:szCs w:val="20"/>
      <w:lang w:val="en-GB"/>
    </w:rPr>
  </w:style>
  <w:style w:type="paragraph" w:customStyle="1" w:styleId="PartSubtitle">
    <w:name w:val="Part Subtitle"/>
    <w:basedOn w:val="Normal"/>
    <w:next w:val="BodyText"/>
    <w:rsid w:val="00986CF2"/>
    <w:pPr>
      <w:keepNext/>
      <w:spacing w:before="360" w:after="120"/>
    </w:pPr>
    <w:rPr>
      <w:rFonts w:ascii="Arial" w:hAnsi="Arial"/>
      <w:i/>
      <w:spacing w:val="-5"/>
      <w:kern w:val="28"/>
      <w:sz w:val="26"/>
      <w:szCs w:val="20"/>
      <w:lang w:val="en-GB"/>
    </w:rPr>
  </w:style>
  <w:style w:type="paragraph" w:styleId="TableofAuthorities">
    <w:name w:val="table of authorities"/>
    <w:basedOn w:val="Normal"/>
    <w:rsid w:val="00986CF2"/>
    <w:pPr>
      <w:tabs>
        <w:tab w:val="right" w:leader="dot" w:pos="7560"/>
      </w:tabs>
      <w:ind w:left="1440" w:hanging="360"/>
    </w:pPr>
    <w:rPr>
      <w:rFonts w:ascii="Arial" w:hAnsi="Arial"/>
      <w:spacing w:val="-5"/>
      <w:sz w:val="20"/>
      <w:szCs w:val="20"/>
      <w:lang w:val="en-GB"/>
    </w:rPr>
  </w:style>
  <w:style w:type="paragraph" w:styleId="TOAHeading">
    <w:name w:val="toa heading"/>
    <w:basedOn w:val="Normal"/>
    <w:next w:val="TableofAuthorities"/>
    <w:rsid w:val="00986CF2"/>
    <w:pPr>
      <w:keepNext/>
      <w:spacing w:line="480" w:lineRule="atLeast"/>
    </w:pPr>
    <w:rPr>
      <w:rFonts w:ascii="Arial Black" w:hAnsi="Arial Black"/>
      <w:b/>
      <w:spacing w:val="-10"/>
      <w:kern w:val="28"/>
      <w:sz w:val="20"/>
      <w:szCs w:val="20"/>
      <w:lang w:val="en-GB"/>
    </w:rPr>
  </w:style>
  <w:style w:type="paragraph" w:styleId="ListBullet5">
    <w:name w:val="List Bullet 5"/>
    <w:basedOn w:val="ListBullet"/>
    <w:rsid w:val="00986CF2"/>
    <w:pPr>
      <w:ind w:left="2880"/>
    </w:pPr>
  </w:style>
  <w:style w:type="paragraph" w:customStyle="1" w:styleId="Normal5">
    <w:name w:val="Normal5"/>
    <w:basedOn w:val="Normal"/>
    <w:rsid w:val="00986CF2"/>
    <w:pPr>
      <w:keepLines/>
      <w:ind w:left="1134"/>
      <w:jc w:val="both"/>
    </w:pPr>
    <w:rPr>
      <w:sz w:val="20"/>
      <w:szCs w:val="20"/>
      <w:lang w:val="en-GB"/>
    </w:rPr>
  </w:style>
  <w:style w:type="paragraph" w:customStyle="1" w:styleId="Normal6">
    <w:name w:val="Normal6"/>
    <w:basedOn w:val="Normal5"/>
    <w:rsid w:val="00986CF2"/>
    <w:rPr>
      <w:b/>
      <w:sz w:val="22"/>
    </w:rPr>
  </w:style>
  <w:style w:type="paragraph" w:customStyle="1" w:styleId="Normal3">
    <w:name w:val="Normal3"/>
    <w:basedOn w:val="Normal"/>
    <w:rsid w:val="00986CF2"/>
    <w:pPr>
      <w:keepLines/>
      <w:ind w:left="709"/>
      <w:jc w:val="both"/>
    </w:pPr>
    <w:rPr>
      <w:sz w:val="20"/>
      <w:szCs w:val="20"/>
      <w:lang w:val="en-GB"/>
    </w:rPr>
  </w:style>
  <w:style w:type="paragraph" w:styleId="TOC6">
    <w:name w:val="toc 6"/>
    <w:basedOn w:val="Normal"/>
    <w:next w:val="Normal"/>
    <w:rsid w:val="00986CF2"/>
    <w:pPr>
      <w:tabs>
        <w:tab w:val="right" w:leader="dot" w:pos="8313"/>
      </w:tabs>
      <w:ind w:left="1000"/>
    </w:pPr>
    <w:rPr>
      <w:spacing w:val="-5"/>
      <w:sz w:val="18"/>
      <w:szCs w:val="20"/>
      <w:lang w:val="en-GB"/>
    </w:rPr>
  </w:style>
  <w:style w:type="paragraph" w:styleId="TOC7">
    <w:name w:val="toc 7"/>
    <w:basedOn w:val="Normal"/>
    <w:next w:val="Normal"/>
    <w:rsid w:val="00986CF2"/>
    <w:pPr>
      <w:tabs>
        <w:tab w:val="right" w:leader="dot" w:pos="8313"/>
      </w:tabs>
      <w:ind w:left="1200"/>
    </w:pPr>
    <w:rPr>
      <w:spacing w:val="-5"/>
      <w:sz w:val="18"/>
      <w:szCs w:val="20"/>
      <w:lang w:val="en-GB"/>
    </w:rPr>
  </w:style>
  <w:style w:type="paragraph" w:styleId="TOC8">
    <w:name w:val="toc 8"/>
    <w:basedOn w:val="Normal"/>
    <w:next w:val="Normal"/>
    <w:rsid w:val="00986CF2"/>
    <w:pPr>
      <w:tabs>
        <w:tab w:val="right" w:leader="dot" w:pos="8313"/>
      </w:tabs>
      <w:ind w:left="1400"/>
    </w:pPr>
    <w:rPr>
      <w:spacing w:val="-5"/>
      <w:sz w:val="18"/>
      <w:szCs w:val="20"/>
      <w:lang w:val="en-GB"/>
    </w:rPr>
  </w:style>
  <w:style w:type="paragraph" w:styleId="TOC9">
    <w:name w:val="toc 9"/>
    <w:basedOn w:val="Normal"/>
    <w:next w:val="Normal"/>
    <w:rsid w:val="00986CF2"/>
    <w:pPr>
      <w:tabs>
        <w:tab w:val="right" w:leader="dot" w:pos="8313"/>
      </w:tabs>
      <w:ind w:left="1600"/>
    </w:pPr>
    <w:rPr>
      <w:spacing w:val="-5"/>
      <w:sz w:val="18"/>
      <w:szCs w:val="20"/>
      <w:lang w:val="en-GB"/>
    </w:rPr>
  </w:style>
  <w:style w:type="paragraph" w:styleId="DocumentMap">
    <w:name w:val="Document Map"/>
    <w:basedOn w:val="Normal"/>
    <w:link w:val="DocumentMapChar"/>
    <w:rsid w:val="00986CF2"/>
    <w:pPr>
      <w:shd w:val="clear" w:color="auto" w:fill="000080"/>
    </w:pPr>
    <w:rPr>
      <w:rFonts w:ascii="Tahoma" w:hAnsi="Tahoma"/>
      <w:spacing w:val="-5"/>
      <w:sz w:val="20"/>
      <w:szCs w:val="20"/>
      <w:lang w:val="en-GB"/>
    </w:rPr>
  </w:style>
  <w:style w:type="character" w:customStyle="1" w:styleId="DocumentMapChar">
    <w:name w:val="Document Map Char"/>
    <w:basedOn w:val="DefaultParagraphFont"/>
    <w:link w:val="DocumentMap"/>
    <w:rsid w:val="00986CF2"/>
    <w:rPr>
      <w:rFonts w:ascii="Tahoma" w:hAnsi="Tahoma"/>
      <w:spacing w:val="-5"/>
      <w:shd w:val="clear" w:color="auto" w:fill="000080"/>
      <w:lang w:val="en-GB" w:eastAsia="en-US" w:bidi="ar-SA"/>
    </w:rPr>
  </w:style>
  <w:style w:type="paragraph" w:customStyle="1" w:styleId="i2">
    <w:name w:val="i2"/>
    <w:basedOn w:val="Normal"/>
    <w:rsid w:val="00986CF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2160" w:right="-384" w:hanging="720"/>
      <w:jc w:val="both"/>
    </w:pPr>
    <w:rPr>
      <w:rFonts w:ascii="Times" w:hAnsi="Times"/>
      <w:noProof/>
      <w:sz w:val="20"/>
      <w:szCs w:val="20"/>
      <w:lang w:val="en-GB"/>
    </w:rPr>
  </w:style>
  <w:style w:type="paragraph" w:styleId="BodyTextFirstIndent2">
    <w:name w:val="Body Text First Indent 2"/>
    <w:basedOn w:val="BodyTextIndent"/>
    <w:link w:val="BodyTextFirstIndent2Char"/>
    <w:rsid w:val="00986CF2"/>
    <w:pPr>
      <w:spacing w:after="120"/>
      <w:ind w:left="360" w:firstLine="210"/>
      <w:jc w:val="left"/>
    </w:pPr>
    <w:rPr>
      <w:rFonts w:ascii="Arial" w:eastAsia="Times New Roman" w:hAnsi="Arial"/>
      <w:b w:val="0"/>
      <w:bCs w:val="0"/>
      <w:spacing w:val="-5"/>
      <w:sz w:val="20"/>
      <w:szCs w:val="20"/>
      <w:lang w:val="en-GB"/>
    </w:rPr>
  </w:style>
  <w:style w:type="character" w:customStyle="1" w:styleId="BodyTextIndentChar">
    <w:name w:val="Body Text Indent Char"/>
    <w:basedOn w:val="DefaultParagraphFont"/>
    <w:link w:val="BodyTextIndent"/>
    <w:rsid w:val="00986CF2"/>
    <w:rPr>
      <w:rFonts w:ascii="Arial Narrow" w:eastAsia="MS Mincho" w:hAnsi="Arial Narrow"/>
      <w:b/>
      <w:bCs/>
      <w:sz w:val="24"/>
      <w:szCs w:val="24"/>
      <w:lang w:val="en-US" w:eastAsia="en-US" w:bidi="ar-SA"/>
    </w:rPr>
  </w:style>
  <w:style w:type="character" w:customStyle="1" w:styleId="BodyTextFirstIndent2Char">
    <w:name w:val="Body Text First Indent 2 Char"/>
    <w:basedOn w:val="BodyTextIndentChar"/>
    <w:link w:val="BodyTextFirstIndent2"/>
    <w:rsid w:val="00986CF2"/>
    <w:rPr>
      <w:rFonts w:ascii="Arial" w:eastAsia="MS Mincho" w:hAnsi="Arial"/>
      <w:b w:val="0"/>
      <w:bCs w:val="0"/>
      <w:spacing w:val="-5"/>
      <w:sz w:val="24"/>
      <w:szCs w:val="24"/>
      <w:lang w:val="en-GB" w:eastAsia="en-US" w:bidi="ar-SA"/>
    </w:rPr>
  </w:style>
  <w:style w:type="paragraph" w:styleId="NoteHeading">
    <w:name w:val="Note Heading"/>
    <w:basedOn w:val="Normal"/>
    <w:next w:val="Normal"/>
    <w:link w:val="NoteHeadingChar"/>
    <w:rsid w:val="00986CF2"/>
    <w:rPr>
      <w:rFonts w:ascii="Arial" w:hAnsi="Arial"/>
      <w:spacing w:val="-5"/>
      <w:sz w:val="20"/>
      <w:szCs w:val="20"/>
      <w:lang w:val="en-GB"/>
    </w:rPr>
  </w:style>
  <w:style w:type="character" w:customStyle="1" w:styleId="NoteHeadingChar">
    <w:name w:val="Note Heading Char"/>
    <w:basedOn w:val="DefaultParagraphFont"/>
    <w:link w:val="NoteHeading"/>
    <w:rsid w:val="00986CF2"/>
    <w:rPr>
      <w:rFonts w:ascii="Arial" w:hAnsi="Arial"/>
      <w:spacing w:val="-5"/>
      <w:lang w:val="en-GB" w:eastAsia="en-US" w:bidi="ar-SA"/>
    </w:rPr>
  </w:style>
  <w:style w:type="paragraph" w:customStyle="1" w:styleId="Normal1">
    <w:name w:val="Normal+1"/>
    <w:basedOn w:val="Default0"/>
    <w:next w:val="Default0"/>
    <w:rsid w:val="00986CF2"/>
    <w:rPr>
      <w:rFonts w:ascii="Arial" w:eastAsia="Times New Roman" w:hAnsi="Arial"/>
      <w:color w:val="auto"/>
      <w:lang w:val="en-US" w:bidi="ar-SA"/>
    </w:rPr>
  </w:style>
  <w:style w:type="character" w:customStyle="1" w:styleId="HeaderChar">
    <w:name w:val="Header Char"/>
    <w:basedOn w:val="DefaultParagraphFont"/>
    <w:link w:val="Header"/>
    <w:uiPriority w:val="99"/>
    <w:rsid w:val="00986CF2"/>
    <w:rPr>
      <w:sz w:val="24"/>
      <w:szCs w:val="24"/>
      <w:lang w:val="en-US" w:eastAsia="en-US" w:bidi="ar-SA"/>
    </w:rPr>
  </w:style>
  <w:style w:type="character" w:customStyle="1" w:styleId="BalloonTextChar">
    <w:name w:val="Balloon Text Char"/>
    <w:link w:val="BalloonText"/>
    <w:uiPriority w:val="99"/>
    <w:rsid w:val="00986CF2"/>
    <w:rPr>
      <w:rFonts w:ascii="Tahoma" w:hAnsi="Tahoma" w:cs="Tahoma"/>
      <w:sz w:val="16"/>
      <w:szCs w:val="16"/>
      <w:lang w:val="en-US" w:eastAsia="en-US" w:bidi="ar-SA"/>
    </w:rPr>
  </w:style>
  <w:style w:type="character" w:customStyle="1" w:styleId="Heading6Char">
    <w:name w:val="Heading 6 Char"/>
    <w:link w:val="Heading6"/>
    <w:rsid w:val="00986CF2"/>
    <w:rPr>
      <w:rFonts w:ascii="Arial Black" w:hAnsi="Arial Black"/>
      <w:b/>
      <w:bCs/>
      <w:sz w:val="40"/>
      <w:szCs w:val="24"/>
      <w:lang w:val="en-US" w:eastAsia="en-US" w:bidi="ar-SA"/>
    </w:rPr>
  </w:style>
  <w:style w:type="character" w:customStyle="1" w:styleId="Heading1Char">
    <w:name w:val="Heading 1 Char"/>
    <w:link w:val="Heading1"/>
    <w:rsid w:val="00986CF2"/>
    <w:rPr>
      <w:rFonts w:ascii="Lucida Handwriting" w:hAnsi="Lucida Handwriting"/>
      <w:b/>
      <w:bCs/>
      <w:sz w:val="56"/>
      <w:szCs w:val="24"/>
      <w:lang w:val="en-US" w:eastAsia="en-US" w:bidi="ar-SA"/>
    </w:rPr>
  </w:style>
  <w:style w:type="character" w:customStyle="1" w:styleId="TitleChar">
    <w:name w:val="Title Char"/>
    <w:link w:val="Title"/>
    <w:rsid w:val="00986CF2"/>
    <w:rPr>
      <w:rFonts w:ascii="Arial Narrow" w:hAnsi="Arial Narrow"/>
      <w:b/>
      <w:bCs/>
      <w:sz w:val="32"/>
      <w:szCs w:val="24"/>
      <w:lang w:val="en-US" w:eastAsia="en-US" w:bidi="ar-SA"/>
    </w:rPr>
  </w:style>
  <w:style w:type="character" w:customStyle="1" w:styleId="BodyTextIndent2Char">
    <w:name w:val="Body Text Indent 2 Char"/>
    <w:link w:val="BodyTextIndent2"/>
    <w:rsid w:val="00986CF2"/>
    <w:rPr>
      <w:sz w:val="24"/>
      <w:szCs w:val="24"/>
      <w:lang w:val="en-US" w:eastAsia="en-US" w:bidi="ar-SA"/>
    </w:rPr>
  </w:style>
  <w:style w:type="character" w:customStyle="1" w:styleId="BodyText2Char">
    <w:name w:val="Body Text 2 Char"/>
    <w:link w:val="BodyText2"/>
    <w:rsid w:val="00986CF2"/>
    <w:rPr>
      <w:rFonts w:ascii="CaslonOpnface BT" w:hAnsi="CaslonOpnface BT"/>
      <w:b/>
      <w:bCs/>
      <w:sz w:val="52"/>
      <w:szCs w:val="24"/>
      <w:lang w:val="en-US" w:eastAsia="en-US" w:bidi="ar-SA"/>
    </w:rPr>
  </w:style>
  <w:style w:type="character" w:customStyle="1" w:styleId="Heading3Char">
    <w:name w:val="Heading 3 Char"/>
    <w:link w:val="Heading3"/>
    <w:rsid w:val="00986CF2"/>
    <w:rPr>
      <w:rFonts w:ascii="CaslonOpnface BT" w:hAnsi="CaslonOpnface BT"/>
      <w:b/>
      <w:bCs/>
      <w:sz w:val="72"/>
      <w:szCs w:val="24"/>
      <w:lang w:val="en-US" w:eastAsia="en-US" w:bidi="ar-SA"/>
    </w:rPr>
  </w:style>
  <w:style w:type="character" w:customStyle="1" w:styleId="Heading4Char">
    <w:name w:val="Heading 4 Char"/>
    <w:link w:val="Heading4"/>
    <w:rsid w:val="00986CF2"/>
    <w:rPr>
      <w:rFonts w:ascii="CaslonOpnface BT" w:hAnsi="CaslonOpnface BT"/>
      <w:b/>
      <w:bCs/>
      <w:sz w:val="72"/>
      <w:szCs w:val="24"/>
      <w:lang w:val="en-US" w:eastAsia="en-US" w:bidi="ar-SA"/>
    </w:rPr>
  </w:style>
  <w:style w:type="character" w:customStyle="1" w:styleId="BodyTextIndent3Char">
    <w:name w:val="Body Text Indent 3 Char"/>
    <w:link w:val="BodyTextIndent3"/>
    <w:rsid w:val="00986CF2"/>
    <w:rPr>
      <w:sz w:val="24"/>
      <w:szCs w:val="24"/>
      <w:lang w:val="en-US" w:eastAsia="en-US" w:bidi="ar-SA"/>
    </w:rPr>
  </w:style>
  <w:style w:type="character" w:customStyle="1" w:styleId="BodyText3Char">
    <w:name w:val="Body Text 3 Char"/>
    <w:link w:val="BodyText3"/>
    <w:rsid w:val="00986CF2"/>
    <w:rPr>
      <w:rFonts w:ascii="CaslonOpnface BT" w:hAnsi="CaslonOpnface BT"/>
      <w:b/>
      <w:bCs/>
      <w:sz w:val="72"/>
      <w:szCs w:val="24"/>
      <w:lang w:val="en-US" w:eastAsia="en-US" w:bidi="ar-SA"/>
    </w:rPr>
  </w:style>
  <w:style w:type="character" w:customStyle="1" w:styleId="Heading5Char">
    <w:name w:val="Heading 5 Char"/>
    <w:link w:val="Heading5"/>
    <w:rsid w:val="00986CF2"/>
    <w:rPr>
      <w:rFonts w:ascii="Arial Narrow" w:hAnsi="Arial Narrow"/>
      <w:b/>
      <w:bCs/>
      <w:sz w:val="48"/>
      <w:szCs w:val="24"/>
      <w:u w:val="single"/>
      <w:lang w:val="en-US" w:eastAsia="en-US" w:bidi="ar-SA"/>
    </w:rPr>
  </w:style>
  <w:style w:type="character" w:customStyle="1" w:styleId="Heading7Char">
    <w:name w:val="Heading 7 Char"/>
    <w:link w:val="Heading7"/>
    <w:rsid w:val="00986CF2"/>
    <w:rPr>
      <w:rFonts w:ascii="Book Antiqua" w:hAnsi="Book Antiqua"/>
      <w:b/>
      <w:bCs/>
      <w:i/>
      <w:iCs/>
      <w:sz w:val="48"/>
      <w:szCs w:val="24"/>
      <w:lang w:val="en-US" w:eastAsia="en-US" w:bidi="ar-SA"/>
    </w:rPr>
  </w:style>
  <w:style w:type="character" w:customStyle="1" w:styleId="Heading8Char">
    <w:name w:val="Heading 8 Char"/>
    <w:link w:val="Heading8"/>
    <w:rsid w:val="00986CF2"/>
    <w:rPr>
      <w:rFonts w:ascii="Book Antiqua" w:hAnsi="Book Antiqua"/>
      <w:b/>
      <w:bCs/>
      <w:sz w:val="40"/>
      <w:szCs w:val="24"/>
      <w:lang w:val="en-US" w:eastAsia="en-US" w:bidi="ar-SA"/>
    </w:rPr>
  </w:style>
  <w:style w:type="character" w:customStyle="1" w:styleId="Heading9Char">
    <w:name w:val="Heading 9 Char"/>
    <w:link w:val="Heading9"/>
    <w:rsid w:val="00986CF2"/>
    <w:rPr>
      <w:rFonts w:ascii="Book Antiqua" w:hAnsi="Book Antiqua"/>
      <w:b/>
      <w:bCs/>
      <w:i/>
      <w:iCs/>
      <w:sz w:val="56"/>
      <w:szCs w:val="24"/>
      <w:lang w:val="en-US" w:eastAsia="en-US" w:bidi="ar-SA"/>
    </w:rPr>
  </w:style>
  <w:style w:type="paragraph" w:customStyle="1" w:styleId="Aufzhlung-Tests">
    <w:name w:val="Aufzählung-Tests"/>
    <w:basedOn w:val="NormalIndent"/>
    <w:next w:val="Normal"/>
    <w:rsid w:val="00986CF2"/>
    <w:pPr>
      <w:spacing w:after="240"/>
      <w:ind w:left="1559" w:hanging="1559"/>
    </w:pPr>
    <w:rPr>
      <w:spacing w:val="0"/>
      <w:sz w:val="22"/>
      <w:lang w:val="de-DE"/>
    </w:rPr>
  </w:style>
  <w:style w:type="character" w:customStyle="1" w:styleId="NoSpacingChar">
    <w:name w:val="No Spacing Char"/>
    <w:link w:val="NoSpacing"/>
    <w:uiPriority w:val="1"/>
    <w:rsid w:val="00986CF2"/>
    <w:rPr>
      <w:rFonts w:cs="Mangal"/>
      <w:sz w:val="24"/>
      <w:szCs w:val="24"/>
      <w:lang w:val="en-US" w:eastAsia="en-US" w:bidi="ar-SA"/>
    </w:rPr>
  </w:style>
  <w:style w:type="paragraph" w:styleId="BodyTextFirstIndent">
    <w:name w:val="Body Text First Indent"/>
    <w:basedOn w:val="BodyText"/>
    <w:link w:val="BodyTextFirstIndentChar"/>
    <w:rsid w:val="008C74AF"/>
    <w:pPr>
      <w:spacing w:after="120"/>
      <w:ind w:firstLine="210"/>
      <w:jc w:val="left"/>
    </w:pPr>
    <w:rPr>
      <w:rFonts w:ascii="Arial" w:hAnsi="Arial"/>
      <w:b w:val="0"/>
      <w:bCs w:val="0"/>
      <w:sz w:val="20"/>
      <w:szCs w:val="20"/>
      <w:lang w:val="en-GB"/>
    </w:rPr>
  </w:style>
  <w:style w:type="character" w:customStyle="1" w:styleId="BodyTextFirstIndentChar">
    <w:name w:val="Body Text First Indent Char"/>
    <w:basedOn w:val="BodyTextChar"/>
    <w:link w:val="BodyTextFirstIndent"/>
    <w:rsid w:val="008C74AF"/>
    <w:rPr>
      <w:rFonts w:ascii="Arial" w:hAnsi="Arial"/>
      <w:b w:val="0"/>
      <w:bCs w:val="0"/>
      <w:sz w:val="72"/>
      <w:szCs w:val="24"/>
      <w:lang w:val="en-GB" w:eastAsia="en-US" w:bidi="ar-SA"/>
    </w:rPr>
  </w:style>
  <w:style w:type="character" w:styleId="PlaceholderText">
    <w:name w:val="Placeholder Text"/>
    <w:basedOn w:val="DefaultParagraphFont"/>
    <w:uiPriority w:val="99"/>
    <w:semiHidden/>
    <w:rsid w:val="00F62E0B"/>
    <w:rPr>
      <w:color w:val="808080"/>
    </w:rPr>
  </w:style>
  <w:style w:type="character" w:customStyle="1" w:styleId="ListParagraphChar">
    <w:name w:val="List Paragraph Char"/>
    <w:aliases w:val="Citation List Char,본문(내용) Char,List Paragraph (numbered (a)) Char,heading 9 Char,Annexure Char,List Paragraph1 Char,Heading 91 Char,Heading 911 Char,Heading 9111 Char,Heading 91111 Char,Heading 92 Char,WinDForce-Letter Char,Ha Char"/>
    <w:link w:val="ListParagraph"/>
    <w:uiPriority w:val="34"/>
    <w:qFormat/>
    <w:locked/>
    <w:rsid w:val="00BF0A0B"/>
    <w:rPr>
      <w:rFonts w:eastAsia="SimSun"/>
      <w:lang w:val="en-US" w:eastAsia="zh-CN" w:bidi="ar-SA"/>
    </w:rPr>
  </w:style>
  <w:style w:type="table" w:customStyle="1" w:styleId="TableGrid1">
    <w:name w:val="Table Grid1"/>
    <w:basedOn w:val="TableNormal"/>
    <w:next w:val="TableGrid"/>
    <w:uiPriority w:val="59"/>
    <w:rsid w:val="00B32407"/>
    <w:rPr>
      <w:rFonts w:asciiTheme="minorHAnsi" w:eastAsiaTheme="minorHAnsi" w:hAnsiTheme="minorHAnsi" w:cstheme="minorBid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A2202"/>
    <w:rPr>
      <w:b/>
      <w:bCs/>
    </w:rPr>
  </w:style>
  <w:style w:type="paragraph" w:customStyle="1" w:styleId="normal0020table">
    <w:name w:val="normal_0020table"/>
    <w:basedOn w:val="Normal"/>
    <w:rsid w:val="00700A0F"/>
    <w:pPr>
      <w:spacing w:before="100" w:beforeAutospacing="1" w:after="100" w:afterAutospacing="1"/>
    </w:pPr>
    <w:rPr>
      <w:lang w:val="en-IN" w:eastAsia="en-IN"/>
    </w:rPr>
  </w:style>
  <w:style w:type="character" w:customStyle="1" w:styleId="normal0020tablechar">
    <w:name w:val="normal_0020table__char"/>
    <w:basedOn w:val="DefaultParagraphFont"/>
    <w:rsid w:val="00700A0F"/>
  </w:style>
  <w:style w:type="character" w:customStyle="1" w:styleId="Table">
    <w:name w:val="Table"/>
    <w:rsid w:val="0092115A"/>
    <w:rPr>
      <w:rFonts w:ascii="Arial" w:hAnsi="Arial"/>
      <w:sz w:val="20"/>
    </w:rPr>
  </w:style>
  <w:style w:type="paragraph" w:customStyle="1" w:styleId="Centered">
    <w:name w:val="Centered"/>
    <w:basedOn w:val="Normal"/>
    <w:next w:val="BodyText2"/>
    <w:rsid w:val="00B36108"/>
    <w:pPr>
      <w:spacing w:after="240" w:line="240" w:lineRule="exact"/>
      <w:jc w:val="center"/>
    </w:pPr>
    <w:rPr>
      <w:szCs w:val="20"/>
    </w:rPr>
  </w:style>
  <w:style w:type="paragraph" w:styleId="NormalWeb">
    <w:name w:val="Normal (Web)"/>
    <w:basedOn w:val="Normal"/>
    <w:uiPriority w:val="99"/>
    <w:unhideWhenUsed/>
    <w:rsid w:val="00CC4F9A"/>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CC4F9A"/>
    <w:pPr>
      <w:spacing w:before="240" w:after="240"/>
      <w:jc w:val="center"/>
    </w:pPr>
    <w:rPr>
      <w:b/>
      <w:sz w:val="32"/>
    </w:rPr>
  </w:style>
  <w:style w:type="character" w:customStyle="1" w:styleId="UnresolvedMention1">
    <w:name w:val="Unresolved Mention1"/>
    <w:basedOn w:val="DefaultParagraphFont"/>
    <w:uiPriority w:val="99"/>
    <w:semiHidden/>
    <w:unhideWhenUsed/>
    <w:rsid w:val="00F55CAB"/>
    <w:rPr>
      <w:color w:val="605E5C"/>
      <w:shd w:val="clear" w:color="auto" w:fill="E1DFDD"/>
    </w:rPr>
  </w:style>
  <w:style w:type="paragraph" w:customStyle="1" w:styleId="TableParagraph">
    <w:name w:val="Table Paragraph"/>
    <w:basedOn w:val="Normal"/>
    <w:uiPriority w:val="1"/>
    <w:qFormat/>
    <w:rsid w:val="0048766D"/>
    <w:pPr>
      <w:widowControl w:val="0"/>
      <w:autoSpaceDE w:val="0"/>
      <w:autoSpaceDN w:val="0"/>
      <w:ind w:left="103"/>
    </w:pPr>
    <w:rPr>
      <w:sz w:val="22"/>
      <w:szCs w:val="22"/>
    </w:rPr>
  </w:style>
  <w:style w:type="numbering" w:customStyle="1" w:styleId="Style2">
    <w:name w:val="Style2"/>
    <w:uiPriority w:val="99"/>
    <w:rsid w:val="00397C1B"/>
    <w:pPr>
      <w:numPr>
        <w:numId w:val="13"/>
      </w:numPr>
    </w:pPr>
  </w:style>
  <w:style w:type="table" w:styleId="GridTable1Light">
    <w:name w:val="Grid Table 1 Light"/>
    <w:basedOn w:val="TableNormal"/>
    <w:uiPriority w:val="46"/>
    <w:rsid w:val="00FC33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9E41BD"/>
    <w:rPr>
      <w:color w:val="605E5C"/>
      <w:shd w:val="clear" w:color="auto" w:fill="E1DFDD"/>
    </w:rPr>
  </w:style>
  <w:style w:type="character" w:customStyle="1" w:styleId="UnresolvedMention3">
    <w:name w:val="Unresolved Mention3"/>
    <w:basedOn w:val="DefaultParagraphFont"/>
    <w:uiPriority w:val="99"/>
    <w:semiHidden/>
    <w:unhideWhenUsed/>
    <w:rsid w:val="00AD719E"/>
    <w:rPr>
      <w:color w:val="605E5C"/>
      <w:shd w:val="clear" w:color="auto" w:fill="E1DFDD"/>
    </w:rPr>
  </w:style>
  <w:style w:type="table" w:styleId="TableWeb3">
    <w:name w:val="Table Web 3"/>
    <w:basedOn w:val="TableNormal"/>
    <w:rsid w:val="00BC093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C17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99987">
      <w:bodyDiv w:val="1"/>
      <w:marLeft w:val="0"/>
      <w:marRight w:val="0"/>
      <w:marTop w:val="0"/>
      <w:marBottom w:val="0"/>
      <w:divBdr>
        <w:top w:val="none" w:sz="0" w:space="0" w:color="auto"/>
        <w:left w:val="none" w:sz="0" w:space="0" w:color="auto"/>
        <w:bottom w:val="none" w:sz="0" w:space="0" w:color="auto"/>
        <w:right w:val="none" w:sz="0" w:space="0" w:color="auto"/>
      </w:divBdr>
    </w:div>
    <w:div w:id="111679044">
      <w:bodyDiv w:val="1"/>
      <w:marLeft w:val="0"/>
      <w:marRight w:val="0"/>
      <w:marTop w:val="0"/>
      <w:marBottom w:val="0"/>
      <w:divBdr>
        <w:top w:val="none" w:sz="0" w:space="0" w:color="auto"/>
        <w:left w:val="none" w:sz="0" w:space="0" w:color="auto"/>
        <w:bottom w:val="none" w:sz="0" w:space="0" w:color="auto"/>
        <w:right w:val="none" w:sz="0" w:space="0" w:color="auto"/>
      </w:divBdr>
    </w:div>
    <w:div w:id="114180468">
      <w:bodyDiv w:val="1"/>
      <w:marLeft w:val="0"/>
      <w:marRight w:val="0"/>
      <w:marTop w:val="0"/>
      <w:marBottom w:val="0"/>
      <w:divBdr>
        <w:top w:val="none" w:sz="0" w:space="0" w:color="auto"/>
        <w:left w:val="none" w:sz="0" w:space="0" w:color="auto"/>
        <w:bottom w:val="none" w:sz="0" w:space="0" w:color="auto"/>
        <w:right w:val="none" w:sz="0" w:space="0" w:color="auto"/>
      </w:divBdr>
    </w:div>
    <w:div w:id="142624235">
      <w:bodyDiv w:val="1"/>
      <w:marLeft w:val="0"/>
      <w:marRight w:val="0"/>
      <w:marTop w:val="0"/>
      <w:marBottom w:val="0"/>
      <w:divBdr>
        <w:top w:val="none" w:sz="0" w:space="0" w:color="auto"/>
        <w:left w:val="none" w:sz="0" w:space="0" w:color="auto"/>
        <w:bottom w:val="none" w:sz="0" w:space="0" w:color="auto"/>
        <w:right w:val="none" w:sz="0" w:space="0" w:color="auto"/>
      </w:divBdr>
    </w:div>
    <w:div w:id="147743956">
      <w:bodyDiv w:val="1"/>
      <w:marLeft w:val="0"/>
      <w:marRight w:val="0"/>
      <w:marTop w:val="0"/>
      <w:marBottom w:val="0"/>
      <w:divBdr>
        <w:top w:val="none" w:sz="0" w:space="0" w:color="auto"/>
        <w:left w:val="none" w:sz="0" w:space="0" w:color="auto"/>
        <w:bottom w:val="none" w:sz="0" w:space="0" w:color="auto"/>
        <w:right w:val="none" w:sz="0" w:space="0" w:color="auto"/>
      </w:divBdr>
    </w:div>
    <w:div w:id="170143968">
      <w:bodyDiv w:val="1"/>
      <w:marLeft w:val="0"/>
      <w:marRight w:val="0"/>
      <w:marTop w:val="0"/>
      <w:marBottom w:val="0"/>
      <w:divBdr>
        <w:top w:val="none" w:sz="0" w:space="0" w:color="auto"/>
        <w:left w:val="none" w:sz="0" w:space="0" w:color="auto"/>
        <w:bottom w:val="none" w:sz="0" w:space="0" w:color="auto"/>
        <w:right w:val="none" w:sz="0" w:space="0" w:color="auto"/>
      </w:divBdr>
    </w:div>
    <w:div w:id="188028143">
      <w:bodyDiv w:val="1"/>
      <w:marLeft w:val="0"/>
      <w:marRight w:val="0"/>
      <w:marTop w:val="0"/>
      <w:marBottom w:val="0"/>
      <w:divBdr>
        <w:top w:val="none" w:sz="0" w:space="0" w:color="auto"/>
        <w:left w:val="none" w:sz="0" w:space="0" w:color="auto"/>
        <w:bottom w:val="none" w:sz="0" w:space="0" w:color="auto"/>
        <w:right w:val="none" w:sz="0" w:space="0" w:color="auto"/>
      </w:divBdr>
    </w:div>
    <w:div w:id="193035861">
      <w:bodyDiv w:val="1"/>
      <w:marLeft w:val="0"/>
      <w:marRight w:val="0"/>
      <w:marTop w:val="0"/>
      <w:marBottom w:val="0"/>
      <w:divBdr>
        <w:top w:val="none" w:sz="0" w:space="0" w:color="auto"/>
        <w:left w:val="none" w:sz="0" w:space="0" w:color="auto"/>
        <w:bottom w:val="none" w:sz="0" w:space="0" w:color="auto"/>
        <w:right w:val="none" w:sz="0" w:space="0" w:color="auto"/>
      </w:divBdr>
    </w:div>
    <w:div w:id="209928379">
      <w:bodyDiv w:val="1"/>
      <w:marLeft w:val="0"/>
      <w:marRight w:val="0"/>
      <w:marTop w:val="0"/>
      <w:marBottom w:val="0"/>
      <w:divBdr>
        <w:top w:val="none" w:sz="0" w:space="0" w:color="auto"/>
        <w:left w:val="none" w:sz="0" w:space="0" w:color="auto"/>
        <w:bottom w:val="none" w:sz="0" w:space="0" w:color="auto"/>
        <w:right w:val="none" w:sz="0" w:space="0" w:color="auto"/>
      </w:divBdr>
    </w:div>
    <w:div w:id="211163340">
      <w:bodyDiv w:val="1"/>
      <w:marLeft w:val="0"/>
      <w:marRight w:val="0"/>
      <w:marTop w:val="0"/>
      <w:marBottom w:val="0"/>
      <w:divBdr>
        <w:top w:val="none" w:sz="0" w:space="0" w:color="auto"/>
        <w:left w:val="none" w:sz="0" w:space="0" w:color="auto"/>
        <w:bottom w:val="none" w:sz="0" w:space="0" w:color="auto"/>
        <w:right w:val="none" w:sz="0" w:space="0" w:color="auto"/>
      </w:divBdr>
    </w:div>
    <w:div w:id="283006000">
      <w:bodyDiv w:val="1"/>
      <w:marLeft w:val="0"/>
      <w:marRight w:val="0"/>
      <w:marTop w:val="0"/>
      <w:marBottom w:val="0"/>
      <w:divBdr>
        <w:top w:val="none" w:sz="0" w:space="0" w:color="auto"/>
        <w:left w:val="none" w:sz="0" w:space="0" w:color="auto"/>
        <w:bottom w:val="none" w:sz="0" w:space="0" w:color="auto"/>
        <w:right w:val="none" w:sz="0" w:space="0" w:color="auto"/>
      </w:divBdr>
    </w:div>
    <w:div w:id="287204054">
      <w:bodyDiv w:val="1"/>
      <w:marLeft w:val="0"/>
      <w:marRight w:val="0"/>
      <w:marTop w:val="0"/>
      <w:marBottom w:val="0"/>
      <w:divBdr>
        <w:top w:val="none" w:sz="0" w:space="0" w:color="auto"/>
        <w:left w:val="none" w:sz="0" w:space="0" w:color="auto"/>
        <w:bottom w:val="none" w:sz="0" w:space="0" w:color="auto"/>
        <w:right w:val="none" w:sz="0" w:space="0" w:color="auto"/>
      </w:divBdr>
    </w:div>
    <w:div w:id="329259714">
      <w:bodyDiv w:val="1"/>
      <w:marLeft w:val="0"/>
      <w:marRight w:val="0"/>
      <w:marTop w:val="0"/>
      <w:marBottom w:val="0"/>
      <w:divBdr>
        <w:top w:val="none" w:sz="0" w:space="0" w:color="auto"/>
        <w:left w:val="none" w:sz="0" w:space="0" w:color="auto"/>
        <w:bottom w:val="none" w:sz="0" w:space="0" w:color="auto"/>
        <w:right w:val="none" w:sz="0" w:space="0" w:color="auto"/>
      </w:divBdr>
    </w:div>
    <w:div w:id="364715332">
      <w:bodyDiv w:val="1"/>
      <w:marLeft w:val="0"/>
      <w:marRight w:val="0"/>
      <w:marTop w:val="0"/>
      <w:marBottom w:val="0"/>
      <w:divBdr>
        <w:top w:val="none" w:sz="0" w:space="0" w:color="auto"/>
        <w:left w:val="none" w:sz="0" w:space="0" w:color="auto"/>
        <w:bottom w:val="none" w:sz="0" w:space="0" w:color="auto"/>
        <w:right w:val="none" w:sz="0" w:space="0" w:color="auto"/>
      </w:divBdr>
    </w:div>
    <w:div w:id="416709726">
      <w:bodyDiv w:val="1"/>
      <w:marLeft w:val="0"/>
      <w:marRight w:val="0"/>
      <w:marTop w:val="0"/>
      <w:marBottom w:val="0"/>
      <w:divBdr>
        <w:top w:val="none" w:sz="0" w:space="0" w:color="auto"/>
        <w:left w:val="none" w:sz="0" w:space="0" w:color="auto"/>
        <w:bottom w:val="none" w:sz="0" w:space="0" w:color="auto"/>
        <w:right w:val="none" w:sz="0" w:space="0" w:color="auto"/>
      </w:divBdr>
    </w:div>
    <w:div w:id="504781559">
      <w:bodyDiv w:val="1"/>
      <w:marLeft w:val="0"/>
      <w:marRight w:val="0"/>
      <w:marTop w:val="0"/>
      <w:marBottom w:val="0"/>
      <w:divBdr>
        <w:top w:val="none" w:sz="0" w:space="0" w:color="auto"/>
        <w:left w:val="none" w:sz="0" w:space="0" w:color="auto"/>
        <w:bottom w:val="none" w:sz="0" w:space="0" w:color="auto"/>
        <w:right w:val="none" w:sz="0" w:space="0" w:color="auto"/>
      </w:divBdr>
    </w:div>
    <w:div w:id="566764679">
      <w:bodyDiv w:val="1"/>
      <w:marLeft w:val="0"/>
      <w:marRight w:val="0"/>
      <w:marTop w:val="0"/>
      <w:marBottom w:val="0"/>
      <w:divBdr>
        <w:top w:val="none" w:sz="0" w:space="0" w:color="auto"/>
        <w:left w:val="none" w:sz="0" w:space="0" w:color="auto"/>
        <w:bottom w:val="none" w:sz="0" w:space="0" w:color="auto"/>
        <w:right w:val="none" w:sz="0" w:space="0" w:color="auto"/>
      </w:divBdr>
    </w:div>
    <w:div w:id="567303872">
      <w:bodyDiv w:val="1"/>
      <w:marLeft w:val="0"/>
      <w:marRight w:val="0"/>
      <w:marTop w:val="0"/>
      <w:marBottom w:val="0"/>
      <w:divBdr>
        <w:top w:val="none" w:sz="0" w:space="0" w:color="auto"/>
        <w:left w:val="none" w:sz="0" w:space="0" w:color="auto"/>
        <w:bottom w:val="none" w:sz="0" w:space="0" w:color="auto"/>
        <w:right w:val="none" w:sz="0" w:space="0" w:color="auto"/>
      </w:divBdr>
    </w:div>
    <w:div w:id="597255386">
      <w:bodyDiv w:val="1"/>
      <w:marLeft w:val="0"/>
      <w:marRight w:val="0"/>
      <w:marTop w:val="0"/>
      <w:marBottom w:val="0"/>
      <w:divBdr>
        <w:top w:val="none" w:sz="0" w:space="0" w:color="auto"/>
        <w:left w:val="none" w:sz="0" w:space="0" w:color="auto"/>
        <w:bottom w:val="none" w:sz="0" w:space="0" w:color="auto"/>
        <w:right w:val="none" w:sz="0" w:space="0" w:color="auto"/>
      </w:divBdr>
    </w:div>
    <w:div w:id="600994146">
      <w:bodyDiv w:val="1"/>
      <w:marLeft w:val="0"/>
      <w:marRight w:val="0"/>
      <w:marTop w:val="0"/>
      <w:marBottom w:val="0"/>
      <w:divBdr>
        <w:top w:val="none" w:sz="0" w:space="0" w:color="auto"/>
        <w:left w:val="none" w:sz="0" w:space="0" w:color="auto"/>
        <w:bottom w:val="none" w:sz="0" w:space="0" w:color="auto"/>
        <w:right w:val="none" w:sz="0" w:space="0" w:color="auto"/>
      </w:divBdr>
    </w:div>
    <w:div w:id="671491726">
      <w:bodyDiv w:val="1"/>
      <w:marLeft w:val="0"/>
      <w:marRight w:val="0"/>
      <w:marTop w:val="0"/>
      <w:marBottom w:val="0"/>
      <w:divBdr>
        <w:top w:val="none" w:sz="0" w:space="0" w:color="auto"/>
        <w:left w:val="none" w:sz="0" w:space="0" w:color="auto"/>
        <w:bottom w:val="none" w:sz="0" w:space="0" w:color="auto"/>
        <w:right w:val="none" w:sz="0" w:space="0" w:color="auto"/>
      </w:divBdr>
    </w:div>
    <w:div w:id="683483785">
      <w:bodyDiv w:val="1"/>
      <w:marLeft w:val="0"/>
      <w:marRight w:val="0"/>
      <w:marTop w:val="0"/>
      <w:marBottom w:val="0"/>
      <w:divBdr>
        <w:top w:val="none" w:sz="0" w:space="0" w:color="auto"/>
        <w:left w:val="none" w:sz="0" w:space="0" w:color="auto"/>
        <w:bottom w:val="none" w:sz="0" w:space="0" w:color="auto"/>
        <w:right w:val="none" w:sz="0" w:space="0" w:color="auto"/>
      </w:divBdr>
    </w:div>
    <w:div w:id="689330306">
      <w:bodyDiv w:val="1"/>
      <w:marLeft w:val="0"/>
      <w:marRight w:val="0"/>
      <w:marTop w:val="0"/>
      <w:marBottom w:val="0"/>
      <w:divBdr>
        <w:top w:val="none" w:sz="0" w:space="0" w:color="auto"/>
        <w:left w:val="none" w:sz="0" w:space="0" w:color="auto"/>
        <w:bottom w:val="none" w:sz="0" w:space="0" w:color="auto"/>
        <w:right w:val="none" w:sz="0" w:space="0" w:color="auto"/>
      </w:divBdr>
    </w:div>
    <w:div w:id="694885836">
      <w:bodyDiv w:val="1"/>
      <w:marLeft w:val="0"/>
      <w:marRight w:val="0"/>
      <w:marTop w:val="0"/>
      <w:marBottom w:val="0"/>
      <w:divBdr>
        <w:top w:val="none" w:sz="0" w:space="0" w:color="auto"/>
        <w:left w:val="none" w:sz="0" w:space="0" w:color="auto"/>
        <w:bottom w:val="none" w:sz="0" w:space="0" w:color="auto"/>
        <w:right w:val="none" w:sz="0" w:space="0" w:color="auto"/>
      </w:divBdr>
    </w:div>
    <w:div w:id="695738771">
      <w:bodyDiv w:val="1"/>
      <w:marLeft w:val="0"/>
      <w:marRight w:val="0"/>
      <w:marTop w:val="0"/>
      <w:marBottom w:val="0"/>
      <w:divBdr>
        <w:top w:val="none" w:sz="0" w:space="0" w:color="auto"/>
        <w:left w:val="none" w:sz="0" w:space="0" w:color="auto"/>
        <w:bottom w:val="none" w:sz="0" w:space="0" w:color="auto"/>
        <w:right w:val="none" w:sz="0" w:space="0" w:color="auto"/>
      </w:divBdr>
    </w:div>
    <w:div w:id="718944544">
      <w:bodyDiv w:val="1"/>
      <w:marLeft w:val="0"/>
      <w:marRight w:val="0"/>
      <w:marTop w:val="0"/>
      <w:marBottom w:val="0"/>
      <w:divBdr>
        <w:top w:val="none" w:sz="0" w:space="0" w:color="auto"/>
        <w:left w:val="none" w:sz="0" w:space="0" w:color="auto"/>
        <w:bottom w:val="none" w:sz="0" w:space="0" w:color="auto"/>
        <w:right w:val="none" w:sz="0" w:space="0" w:color="auto"/>
      </w:divBdr>
    </w:div>
    <w:div w:id="742414372">
      <w:bodyDiv w:val="1"/>
      <w:marLeft w:val="0"/>
      <w:marRight w:val="0"/>
      <w:marTop w:val="0"/>
      <w:marBottom w:val="0"/>
      <w:divBdr>
        <w:top w:val="none" w:sz="0" w:space="0" w:color="auto"/>
        <w:left w:val="none" w:sz="0" w:space="0" w:color="auto"/>
        <w:bottom w:val="none" w:sz="0" w:space="0" w:color="auto"/>
        <w:right w:val="none" w:sz="0" w:space="0" w:color="auto"/>
      </w:divBdr>
    </w:div>
    <w:div w:id="759252832">
      <w:bodyDiv w:val="1"/>
      <w:marLeft w:val="0"/>
      <w:marRight w:val="0"/>
      <w:marTop w:val="0"/>
      <w:marBottom w:val="0"/>
      <w:divBdr>
        <w:top w:val="none" w:sz="0" w:space="0" w:color="auto"/>
        <w:left w:val="none" w:sz="0" w:space="0" w:color="auto"/>
        <w:bottom w:val="none" w:sz="0" w:space="0" w:color="auto"/>
        <w:right w:val="none" w:sz="0" w:space="0" w:color="auto"/>
      </w:divBdr>
    </w:div>
    <w:div w:id="771315358">
      <w:bodyDiv w:val="1"/>
      <w:marLeft w:val="0"/>
      <w:marRight w:val="0"/>
      <w:marTop w:val="0"/>
      <w:marBottom w:val="0"/>
      <w:divBdr>
        <w:top w:val="none" w:sz="0" w:space="0" w:color="auto"/>
        <w:left w:val="none" w:sz="0" w:space="0" w:color="auto"/>
        <w:bottom w:val="none" w:sz="0" w:space="0" w:color="auto"/>
        <w:right w:val="none" w:sz="0" w:space="0" w:color="auto"/>
      </w:divBdr>
    </w:div>
    <w:div w:id="785270695">
      <w:bodyDiv w:val="1"/>
      <w:marLeft w:val="0"/>
      <w:marRight w:val="0"/>
      <w:marTop w:val="0"/>
      <w:marBottom w:val="0"/>
      <w:divBdr>
        <w:top w:val="none" w:sz="0" w:space="0" w:color="auto"/>
        <w:left w:val="none" w:sz="0" w:space="0" w:color="auto"/>
        <w:bottom w:val="none" w:sz="0" w:space="0" w:color="auto"/>
        <w:right w:val="none" w:sz="0" w:space="0" w:color="auto"/>
      </w:divBdr>
    </w:div>
    <w:div w:id="792791151">
      <w:bodyDiv w:val="1"/>
      <w:marLeft w:val="0"/>
      <w:marRight w:val="0"/>
      <w:marTop w:val="0"/>
      <w:marBottom w:val="0"/>
      <w:divBdr>
        <w:top w:val="none" w:sz="0" w:space="0" w:color="auto"/>
        <w:left w:val="none" w:sz="0" w:space="0" w:color="auto"/>
        <w:bottom w:val="none" w:sz="0" w:space="0" w:color="auto"/>
        <w:right w:val="none" w:sz="0" w:space="0" w:color="auto"/>
      </w:divBdr>
    </w:div>
    <w:div w:id="824122731">
      <w:bodyDiv w:val="1"/>
      <w:marLeft w:val="0"/>
      <w:marRight w:val="0"/>
      <w:marTop w:val="0"/>
      <w:marBottom w:val="0"/>
      <w:divBdr>
        <w:top w:val="none" w:sz="0" w:space="0" w:color="auto"/>
        <w:left w:val="none" w:sz="0" w:space="0" w:color="auto"/>
        <w:bottom w:val="none" w:sz="0" w:space="0" w:color="auto"/>
        <w:right w:val="none" w:sz="0" w:space="0" w:color="auto"/>
      </w:divBdr>
    </w:div>
    <w:div w:id="857044044">
      <w:bodyDiv w:val="1"/>
      <w:marLeft w:val="0"/>
      <w:marRight w:val="0"/>
      <w:marTop w:val="0"/>
      <w:marBottom w:val="0"/>
      <w:divBdr>
        <w:top w:val="none" w:sz="0" w:space="0" w:color="auto"/>
        <w:left w:val="none" w:sz="0" w:space="0" w:color="auto"/>
        <w:bottom w:val="none" w:sz="0" w:space="0" w:color="auto"/>
        <w:right w:val="none" w:sz="0" w:space="0" w:color="auto"/>
      </w:divBdr>
    </w:div>
    <w:div w:id="913121450">
      <w:bodyDiv w:val="1"/>
      <w:marLeft w:val="0"/>
      <w:marRight w:val="0"/>
      <w:marTop w:val="0"/>
      <w:marBottom w:val="0"/>
      <w:divBdr>
        <w:top w:val="none" w:sz="0" w:space="0" w:color="auto"/>
        <w:left w:val="none" w:sz="0" w:space="0" w:color="auto"/>
        <w:bottom w:val="none" w:sz="0" w:space="0" w:color="auto"/>
        <w:right w:val="none" w:sz="0" w:space="0" w:color="auto"/>
      </w:divBdr>
    </w:div>
    <w:div w:id="931545431">
      <w:bodyDiv w:val="1"/>
      <w:marLeft w:val="0"/>
      <w:marRight w:val="0"/>
      <w:marTop w:val="0"/>
      <w:marBottom w:val="0"/>
      <w:divBdr>
        <w:top w:val="none" w:sz="0" w:space="0" w:color="auto"/>
        <w:left w:val="none" w:sz="0" w:space="0" w:color="auto"/>
        <w:bottom w:val="none" w:sz="0" w:space="0" w:color="auto"/>
        <w:right w:val="none" w:sz="0" w:space="0" w:color="auto"/>
      </w:divBdr>
    </w:div>
    <w:div w:id="1006782155">
      <w:bodyDiv w:val="1"/>
      <w:marLeft w:val="0"/>
      <w:marRight w:val="0"/>
      <w:marTop w:val="0"/>
      <w:marBottom w:val="0"/>
      <w:divBdr>
        <w:top w:val="none" w:sz="0" w:space="0" w:color="auto"/>
        <w:left w:val="none" w:sz="0" w:space="0" w:color="auto"/>
        <w:bottom w:val="none" w:sz="0" w:space="0" w:color="auto"/>
        <w:right w:val="none" w:sz="0" w:space="0" w:color="auto"/>
      </w:divBdr>
    </w:div>
    <w:div w:id="1008025120">
      <w:bodyDiv w:val="1"/>
      <w:marLeft w:val="0"/>
      <w:marRight w:val="0"/>
      <w:marTop w:val="0"/>
      <w:marBottom w:val="0"/>
      <w:divBdr>
        <w:top w:val="none" w:sz="0" w:space="0" w:color="auto"/>
        <w:left w:val="none" w:sz="0" w:space="0" w:color="auto"/>
        <w:bottom w:val="none" w:sz="0" w:space="0" w:color="auto"/>
        <w:right w:val="none" w:sz="0" w:space="0" w:color="auto"/>
      </w:divBdr>
    </w:div>
    <w:div w:id="1062674345">
      <w:bodyDiv w:val="1"/>
      <w:marLeft w:val="0"/>
      <w:marRight w:val="0"/>
      <w:marTop w:val="0"/>
      <w:marBottom w:val="0"/>
      <w:divBdr>
        <w:top w:val="none" w:sz="0" w:space="0" w:color="auto"/>
        <w:left w:val="none" w:sz="0" w:space="0" w:color="auto"/>
        <w:bottom w:val="none" w:sz="0" w:space="0" w:color="auto"/>
        <w:right w:val="none" w:sz="0" w:space="0" w:color="auto"/>
      </w:divBdr>
    </w:div>
    <w:div w:id="1075008489">
      <w:bodyDiv w:val="1"/>
      <w:marLeft w:val="0"/>
      <w:marRight w:val="0"/>
      <w:marTop w:val="0"/>
      <w:marBottom w:val="0"/>
      <w:divBdr>
        <w:top w:val="none" w:sz="0" w:space="0" w:color="auto"/>
        <w:left w:val="none" w:sz="0" w:space="0" w:color="auto"/>
        <w:bottom w:val="none" w:sz="0" w:space="0" w:color="auto"/>
        <w:right w:val="none" w:sz="0" w:space="0" w:color="auto"/>
      </w:divBdr>
    </w:div>
    <w:div w:id="1083066102">
      <w:bodyDiv w:val="1"/>
      <w:marLeft w:val="0"/>
      <w:marRight w:val="0"/>
      <w:marTop w:val="0"/>
      <w:marBottom w:val="0"/>
      <w:divBdr>
        <w:top w:val="none" w:sz="0" w:space="0" w:color="auto"/>
        <w:left w:val="none" w:sz="0" w:space="0" w:color="auto"/>
        <w:bottom w:val="none" w:sz="0" w:space="0" w:color="auto"/>
        <w:right w:val="none" w:sz="0" w:space="0" w:color="auto"/>
      </w:divBdr>
    </w:div>
    <w:div w:id="1108087427">
      <w:bodyDiv w:val="1"/>
      <w:marLeft w:val="0"/>
      <w:marRight w:val="0"/>
      <w:marTop w:val="0"/>
      <w:marBottom w:val="0"/>
      <w:divBdr>
        <w:top w:val="none" w:sz="0" w:space="0" w:color="auto"/>
        <w:left w:val="none" w:sz="0" w:space="0" w:color="auto"/>
        <w:bottom w:val="none" w:sz="0" w:space="0" w:color="auto"/>
        <w:right w:val="none" w:sz="0" w:space="0" w:color="auto"/>
      </w:divBdr>
    </w:div>
    <w:div w:id="1121612116">
      <w:bodyDiv w:val="1"/>
      <w:marLeft w:val="0"/>
      <w:marRight w:val="0"/>
      <w:marTop w:val="0"/>
      <w:marBottom w:val="0"/>
      <w:divBdr>
        <w:top w:val="none" w:sz="0" w:space="0" w:color="auto"/>
        <w:left w:val="none" w:sz="0" w:space="0" w:color="auto"/>
        <w:bottom w:val="none" w:sz="0" w:space="0" w:color="auto"/>
        <w:right w:val="none" w:sz="0" w:space="0" w:color="auto"/>
      </w:divBdr>
    </w:div>
    <w:div w:id="1137382859">
      <w:bodyDiv w:val="1"/>
      <w:marLeft w:val="0"/>
      <w:marRight w:val="0"/>
      <w:marTop w:val="0"/>
      <w:marBottom w:val="0"/>
      <w:divBdr>
        <w:top w:val="none" w:sz="0" w:space="0" w:color="auto"/>
        <w:left w:val="none" w:sz="0" w:space="0" w:color="auto"/>
        <w:bottom w:val="none" w:sz="0" w:space="0" w:color="auto"/>
        <w:right w:val="none" w:sz="0" w:space="0" w:color="auto"/>
      </w:divBdr>
    </w:div>
    <w:div w:id="1191533256">
      <w:bodyDiv w:val="1"/>
      <w:marLeft w:val="0"/>
      <w:marRight w:val="0"/>
      <w:marTop w:val="0"/>
      <w:marBottom w:val="0"/>
      <w:divBdr>
        <w:top w:val="none" w:sz="0" w:space="0" w:color="auto"/>
        <w:left w:val="none" w:sz="0" w:space="0" w:color="auto"/>
        <w:bottom w:val="none" w:sz="0" w:space="0" w:color="auto"/>
        <w:right w:val="none" w:sz="0" w:space="0" w:color="auto"/>
      </w:divBdr>
    </w:div>
    <w:div w:id="1238903896">
      <w:bodyDiv w:val="1"/>
      <w:marLeft w:val="0"/>
      <w:marRight w:val="0"/>
      <w:marTop w:val="0"/>
      <w:marBottom w:val="0"/>
      <w:divBdr>
        <w:top w:val="none" w:sz="0" w:space="0" w:color="auto"/>
        <w:left w:val="none" w:sz="0" w:space="0" w:color="auto"/>
        <w:bottom w:val="none" w:sz="0" w:space="0" w:color="auto"/>
        <w:right w:val="none" w:sz="0" w:space="0" w:color="auto"/>
      </w:divBdr>
    </w:div>
    <w:div w:id="1261841163">
      <w:bodyDiv w:val="1"/>
      <w:marLeft w:val="0"/>
      <w:marRight w:val="0"/>
      <w:marTop w:val="0"/>
      <w:marBottom w:val="0"/>
      <w:divBdr>
        <w:top w:val="none" w:sz="0" w:space="0" w:color="auto"/>
        <w:left w:val="none" w:sz="0" w:space="0" w:color="auto"/>
        <w:bottom w:val="none" w:sz="0" w:space="0" w:color="auto"/>
        <w:right w:val="none" w:sz="0" w:space="0" w:color="auto"/>
      </w:divBdr>
    </w:div>
    <w:div w:id="1283030741">
      <w:bodyDiv w:val="1"/>
      <w:marLeft w:val="0"/>
      <w:marRight w:val="0"/>
      <w:marTop w:val="0"/>
      <w:marBottom w:val="0"/>
      <w:divBdr>
        <w:top w:val="none" w:sz="0" w:space="0" w:color="auto"/>
        <w:left w:val="none" w:sz="0" w:space="0" w:color="auto"/>
        <w:bottom w:val="none" w:sz="0" w:space="0" w:color="auto"/>
        <w:right w:val="none" w:sz="0" w:space="0" w:color="auto"/>
      </w:divBdr>
    </w:div>
    <w:div w:id="1284187610">
      <w:bodyDiv w:val="1"/>
      <w:marLeft w:val="0"/>
      <w:marRight w:val="0"/>
      <w:marTop w:val="0"/>
      <w:marBottom w:val="0"/>
      <w:divBdr>
        <w:top w:val="none" w:sz="0" w:space="0" w:color="auto"/>
        <w:left w:val="none" w:sz="0" w:space="0" w:color="auto"/>
        <w:bottom w:val="none" w:sz="0" w:space="0" w:color="auto"/>
        <w:right w:val="none" w:sz="0" w:space="0" w:color="auto"/>
      </w:divBdr>
    </w:div>
    <w:div w:id="1291205513">
      <w:bodyDiv w:val="1"/>
      <w:marLeft w:val="0"/>
      <w:marRight w:val="0"/>
      <w:marTop w:val="0"/>
      <w:marBottom w:val="0"/>
      <w:divBdr>
        <w:top w:val="none" w:sz="0" w:space="0" w:color="auto"/>
        <w:left w:val="none" w:sz="0" w:space="0" w:color="auto"/>
        <w:bottom w:val="none" w:sz="0" w:space="0" w:color="auto"/>
        <w:right w:val="none" w:sz="0" w:space="0" w:color="auto"/>
      </w:divBdr>
    </w:div>
    <w:div w:id="1298413675">
      <w:bodyDiv w:val="1"/>
      <w:marLeft w:val="0"/>
      <w:marRight w:val="0"/>
      <w:marTop w:val="0"/>
      <w:marBottom w:val="0"/>
      <w:divBdr>
        <w:top w:val="none" w:sz="0" w:space="0" w:color="auto"/>
        <w:left w:val="none" w:sz="0" w:space="0" w:color="auto"/>
        <w:bottom w:val="none" w:sz="0" w:space="0" w:color="auto"/>
        <w:right w:val="none" w:sz="0" w:space="0" w:color="auto"/>
      </w:divBdr>
    </w:div>
    <w:div w:id="1325166113">
      <w:bodyDiv w:val="1"/>
      <w:marLeft w:val="0"/>
      <w:marRight w:val="0"/>
      <w:marTop w:val="0"/>
      <w:marBottom w:val="0"/>
      <w:divBdr>
        <w:top w:val="none" w:sz="0" w:space="0" w:color="auto"/>
        <w:left w:val="none" w:sz="0" w:space="0" w:color="auto"/>
        <w:bottom w:val="none" w:sz="0" w:space="0" w:color="auto"/>
        <w:right w:val="none" w:sz="0" w:space="0" w:color="auto"/>
      </w:divBdr>
    </w:div>
    <w:div w:id="1340885999">
      <w:bodyDiv w:val="1"/>
      <w:marLeft w:val="0"/>
      <w:marRight w:val="0"/>
      <w:marTop w:val="0"/>
      <w:marBottom w:val="0"/>
      <w:divBdr>
        <w:top w:val="none" w:sz="0" w:space="0" w:color="auto"/>
        <w:left w:val="none" w:sz="0" w:space="0" w:color="auto"/>
        <w:bottom w:val="none" w:sz="0" w:space="0" w:color="auto"/>
        <w:right w:val="none" w:sz="0" w:space="0" w:color="auto"/>
      </w:divBdr>
    </w:div>
    <w:div w:id="1356611841">
      <w:bodyDiv w:val="1"/>
      <w:marLeft w:val="0"/>
      <w:marRight w:val="0"/>
      <w:marTop w:val="0"/>
      <w:marBottom w:val="0"/>
      <w:divBdr>
        <w:top w:val="none" w:sz="0" w:space="0" w:color="auto"/>
        <w:left w:val="none" w:sz="0" w:space="0" w:color="auto"/>
        <w:bottom w:val="none" w:sz="0" w:space="0" w:color="auto"/>
        <w:right w:val="none" w:sz="0" w:space="0" w:color="auto"/>
      </w:divBdr>
    </w:div>
    <w:div w:id="1366178611">
      <w:bodyDiv w:val="1"/>
      <w:marLeft w:val="0"/>
      <w:marRight w:val="0"/>
      <w:marTop w:val="0"/>
      <w:marBottom w:val="0"/>
      <w:divBdr>
        <w:top w:val="none" w:sz="0" w:space="0" w:color="auto"/>
        <w:left w:val="none" w:sz="0" w:space="0" w:color="auto"/>
        <w:bottom w:val="none" w:sz="0" w:space="0" w:color="auto"/>
        <w:right w:val="none" w:sz="0" w:space="0" w:color="auto"/>
      </w:divBdr>
    </w:div>
    <w:div w:id="1369646754">
      <w:bodyDiv w:val="1"/>
      <w:marLeft w:val="0"/>
      <w:marRight w:val="0"/>
      <w:marTop w:val="0"/>
      <w:marBottom w:val="0"/>
      <w:divBdr>
        <w:top w:val="none" w:sz="0" w:space="0" w:color="auto"/>
        <w:left w:val="none" w:sz="0" w:space="0" w:color="auto"/>
        <w:bottom w:val="none" w:sz="0" w:space="0" w:color="auto"/>
        <w:right w:val="none" w:sz="0" w:space="0" w:color="auto"/>
      </w:divBdr>
    </w:div>
    <w:div w:id="1371569780">
      <w:bodyDiv w:val="1"/>
      <w:marLeft w:val="0"/>
      <w:marRight w:val="0"/>
      <w:marTop w:val="0"/>
      <w:marBottom w:val="0"/>
      <w:divBdr>
        <w:top w:val="none" w:sz="0" w:space="0" w:color="auto"/>
        <w:left w:val="none" w:sz="0" w:space="0" w:color="auto"/>
        <w:bottom w:val="none" w:sz="0" w:space="0" w:color="auto"/>
        <w:right w:val="none" w:sz="0" w:space="0" w:color="auto"/>
      </w:divBdr>
    </w:div>
    <w:div w:id="1375157573">
      <w:bodyDiv w:val="1"/>
      <w:marLeft w:val="0"/>
      <w:marRight w:val="0"/>
      <w:marTop w:val="0"/>
      <w:marBottom w:val="0"/>
      <w:divBdr>
        <w:top w:val="none" w:sz="0" w:space="0" w:color="auto"/>
        <w:left w:val="none" w:sz="0" w:space="0" w:color="auto"/>
        <w:bottom w:val="none" w:sz="0" w:space="0" w:color="auto"/>
        <w:right w:val="none" w:sz="0" w:space="0" w:color="auto"/>
      </w:divBdr>
    </w:div>
    <w:div w:id="1377663472">
      <w:bodyDiv w:val="1"/>
      <w:marLeft w:val="0"/>
      <w:marRight w:val="0"/>
      <w:marTop w:val="0"/>
      <w:marBottom w:val="0"/>
      <w:divBdr>
        <w:top w:val="none" w:sz="0" w:space="0" w:color="auto"/>
        <w:left w:val="none" w:sz="0" w:space="0" w:color="auto"/>
        <w:bottom w:val="none" w:sz="0" w:space="0" w:color="auto"/>
        <w:right w:val="none" w:sz="0" w:space="0" w:color="auto"/>
      </w:divBdr>
    </w:div>
    <w:div w:id="1438326484">
      <w:bodyDiv w:val="1"/>
      <w:marLeft w:val="0"/>
      <w:marRight w:val="0"/>
      <w:marTop w:val="0"/>
      <w:marBottom w:val="0"/>
      <w:divBdr>
        <w:top w:val="none" w:sz="0" w:space="0" w:color="auto"/>
        <w:left w:val="none" w:sz="0" w:space="0" w:color="auto"/>
        <w:bottom w:val="none" w:sz="0" w:space="0" w:color="auto"/>
        <w:right w:val="none" w:sz="0" w:space="0" w:color="auto"/>
      </w:divBdr>
    </w:div>
    <w:div w:id="1482893141">
      <w:bodyDiv w:val="1"/>
      <w:marLeft w:val="0"/>
      <w:marRight w:val="0"/>
      <w:marTop w:val="0"/>
      <w:marBottom w:val="0"/>
      <w:divBdr>
        <w:top w:val="none" w:sz="0" w:space="0" w:color="auto"/>
        <w:left w:val="none" w:sz="0" w:space="0" w:color="auto"/>
        <w:bottom w:val="none" w:sz="0" w:space="0" w:color="auto"/>
        <w:right w:val="none" w:sz="0" w:space="0" w:color="auto"/>
      </w:divBdr>
    </w:div>
    <w:div w:id="1485900760">
      <w:bodyDiv w:val="1"/>
      <w:marLeft w:val="0"/>
      <w:marRight w:val="0"/>
      <w:marTop w:val="0"/>
      <w:marBottom w:val="0"/>
      <w:divBdr>
        <w:top w:val="none" w:sz="0" w:space="0" w:color="auto"/>
        <w:left w:val="none" w:sz="0" w:space="0" w:color="auto"/>
        <w:bottom w:val="none" w:sz="0" w:space="0" w:color="auto"/>
        <w:right w:val="none" w:sz="0" w:space="0" w:color="auto"/>
      </w:divBdr>
    </w:div>
    <w:div w:id="1532763565">
      <w:bodyDiv w:val="1"/>
      <w:marLeft w:val="0"/>
      <w:marRight w:val="0"/>
      <w:marTop w:val="0"/>
      <w:marBottom w:val="0"/>
      <w:divBdr>
        <w:top w:val="none" w:sz="0" w:space="0" w:color="auto"/>
        <w:left w:val="none" w:sz="0" w:space="0" w:color="auto"/>
        <w:bottom w:val="none" w:sz="0" w:space="0" w:color="auto"/>
        <w:right w:val="none" w:sz="0" w:space="0" w:color="auto"/>
      </w:divBdr>
    </w:div>
    <w:div w:id="1536310766">
      <w:bodyDiv w:val="1"/>
      <w:marLeft w:val="0"/>
      <w:marRight w:val="0"/>
      <w:marTop w:val="0"/>
      <w:marBottom w:val="0"/>
      <w:divBdr>
        <w:top w:val="none" w:sz="0" w:space="0" w:color="auto"/>
        <w:left w:val="none" w:sz="0" w:space="0" w:color="auto"/>
        <w:bottom w:val="none" w:sz="0" w:space="0" w:color="auto"/>
        <w:right w:val="none" w:sz="0" w:space="0" w:color="auto"/>
      </w:divBdr>
    </w:div>
    <w:div w:id="1574002843">
      <w:bodyDiv w:val="1"/>
      <w:marLeft w:val="0"/>
      <w:marRight w:val="0"/>
      <w:marTop w:val="0"/>
      <w:marBottom w:val="0"/>
      <w:divBdr>
        <w:top w:val="none" w:sz="0" w:space="0" w:color="auto"/>
        <w:left w:val="none" w:sz="0" w:space="0" w:color="auto"/>
        <w:bottom w:val="none" w:sz="0" w:space="0" w:color="auto"/>
        <w:right w:val="none" w:sz="0" w:space="0" w:color="auto"/>
      </w:divBdr>
    </w:div>
    <w:div w:id="1606496998">
      <w:bodyDiv w:val="1"/>
      <w:marLeft w:val="0"/>
      <w:marRight w:val="0"/>
      <w:marTop w:val="0"/>
      <w:marBottom w:val="0"/>
      <w:divBdr>
        <w:top w:val="none" w:sz="0" w:space="0" w:color="auto"/>
        <w:left w:val="none" w:sz="0" w:space="0" w:color="auto"/>
        <w:bottom w:val="none" w:sz="0" w:space="0" w:color="auto"/>
        <w:right w:val="none" w:sz="0" w:space="0" w:color="auto"/>
      </w:divBdr>
    </w:div>
    <w:div w:id="1617718493">
      <w:bodyDiv w:val="1"/>
      <w:marLeft w:val="0"/>
      <w:marRight w:val="0"/>
      <w:marTop w:val="0"/>
      <w:marBottom w:val="0"/>
      <w:divBdr>
        <w:top w:val="none" w:sz="0" w:space="0" w:color="auto"/>
        <w:left w:val="none" w:sz="0" w:space="0" w:color="auto"/>
        <w:bottom w:val="none" w:sz="0" w:space="0" w:color="auto"/>
        <w:right w:val="none" w:sz="0" w:space="0" w:color="auto"/>
      </w:divBdr>
    </w:div>
    <w:div w:id="1651708761">
      <w:bodyDiv w:val="1"/>
      <w:marLeft w:val="0"/>
      <w:marRight w:val="0"/>
      <w:marTop w:val="0"/>
      <w:marBottom w:val="0"/>
      <w:divBdr>
        <w:top w:val="none" w:sz="0" w:space="0" w:color="auto"/>
        <w:left w:val="none" w:sz="0" w:space="0" w:color="auto"/>
        <w:bottom w:val="none" w:sz="0" w:space="0" w:color="auto"/>
        <w:right w:val="none" w:sz="0" w:space="0" w:color="auto"/>
      </w:divBdr>
    </w:div>
    <w:div w:id="1652829136">
      <w:bodyDiv w:val="1"/>
      <w:marLeft w:val="0"/>
      <w:marRight w:val="0"/>
      <w:marTop w:val="0"/>
      <w:marBottom w:val="0"/>
      <w:divBdr>
        <w:top w:val="none" w:sz="0" w:space="0" w:color="auto"/>
        <w:left w:val="none" w:sz="0" w:space="0" w:color="auto"/>
        <w:bottom w:val="none" w:sz="0" w:space="0" w:color="auto"/>
        <w:right w:val="none" w:sz="0" w:space="0" w:color="auto"/>
      </w:divBdr>
    </w:div>
    <w:div w:id="1690713452">
      <w:bodyDiv w:val="1"/>
      <w:marLeft w:val="0"/>
      <w:marRight w:val="0"/>
      <w:marTop w:val="0"/>
      <w:marBottom w:val="0"/>
      <w:divBdr>
        <w:top w:val="none" w:sz="0" w:space="0" w:color="auto"/>
        <w:left w:val="none" w:sz="0" w:space="0" w:color="auto"/>
        <w:bottom w:val="none" w:sz="0" w:space="0" w:color="auto"/>
        <w:right w:val="none" w:sz="0" w:space="0" w:color="auto"/>
      </w:divBdr>
    </w:div>
    <w:div w:id="1696955613">
      <w:bodyDiv w:val="1"/>
      <w:marLeft w:val="0"/>
      <w:marRight w:val="0"/>
      <w:marTop w:val="0"/>
      <w:marBottom w:val="0"/>
      <w:divBdr>
        <w:top w:val="none" w:sz="0" w:space="0" w:color="auto"/>
        <w:left w:val="none" w:sz="0" w:space="0" w:color="auto"/>
        <w:bottom w:val="none" w:sz="0" w:space="0" w:color="auto"/>
        <w:right w:val="none" w:sz="0" w:space="0" w:color="auto"/>
      </w:divBdr>
    </w:div>
    <w:div w:id="1744788881">
      <w:bodyDiv w:val="1"/>
      <w:marLeft w:val="0"/>
      <w:marRight w:val="0"/>
      <w:marTop w:val="0"/>
      <w:marBottom w:val="0"/>
      <w:divBdr>
        <w:top w:val="none" w:sz="0" w:space="0" w:color="auto"/>
        <w:left w:val="none" w:sz="0" w:space="0" w:color="auto"/>
        <w:bottom w:val="none" w:sz="0" w:space="0" w:color="auto"/>
        <w:right w:val="none" w:sz="0" w:space="0" w:color="auto"/>
      </w:divBdr>
    </w:div>
    <w:div w:id="1746488309">
      <w:bodyDiv w:val="1"/>
      <w:marLeft w:val="0"/>
      <w:marRight w:val="0"/>
      <w:marTop w:val="0"/>
      <w:marBottom w:val="0"/>
      <w:divBdr>
        <w:top w:val="none" w:sz="0" w:space="0" w:color="auto"/>
        <w:left w:val="none" w:sz="0" w:space="0" w:color="auto"/>
        <w:bottom w:val="none" w:sz="0" w:space="0" w:color="auto"/>
        <w:right w:val="none" w:sz="0" w:space="0" w:color="auto"/>
      </w:divBdr>
    </w:div>
    <w:div w:id="1752579325">
      <w:bodyDiv w:val="1"/>
      <w:marLeft w:val="0"/>
      <w:marRight w:val="0"/>
      <w:marTop w:val="0"/>
      <w:marBottom w:val="0"/>
      <w:divBdr>
        <w:top w:val="none" w:sz="0" w:space="0" w:color="auto"/>
        <w:left w:val="none" w:sz="0" w:space="0" w:color="auto"/>
        <w:bottom w:val="none" w:sz="0" w:space="0" w:color="auto"/>
        <w:right w:val="none" w:sz="0" w:space="0" w:color="auto"/>
      </w:divBdr>
    </w:div>
    <w:div w:id="1752777338">
      <w:bodyDiv w:val="1"/>
      <w:marLeft w:val="0"/>
      <w:marRight w:val="0"/>
      <w:marTop w:val="0"/>
      <w:marBottom w:val="0"/>
      <w:divBdr>
        <w:top w:val="none" w:sz="0" w:space="0" w:color="auto"/>
        <w:left w:val="none" w:sz="0" w:space="0" w:color="auto"/>
        <w:bottom w:val="none" w:sz="0" w:space="0" w:color="auto"/>
        <w:right w:val="none" w:sz="0" w:space="0" w:color="auto"/>
      </w:divBdr>
      <w:divsChild>
        <w:div w:id="1586769118">
          <w:marLeft w:val="0"/>
          <w:marRight w:val="0"/>
          <w:marTop w:val="0"/>
          <w:marBottom w:val="60"/>
          <w:divBdr>
            <w:top w:val="none" w:sz="0" w:space="0" w:color="auto"/>
            <w:left w:val="none" w:sz="0" w:space="0" w:color="auto"/>
            <w:bottom w:val="single" w:sz="6" w:space="4" w:color="F0F0F0"/>
            <w:right w:val="none" w:sz="0" w:space="0" w:color="auto"/>
          </w:divBdr>
        </w:div>
      </w:divsChild>
    </w:div>
    <w:div w:id="1786120090">
      <w:bodyDiv w:val="1"/>
      <w:marLeft w:val="0"/>
      <w:marRight w:val="0"/>
      <w:marTop w:val="0"/>
      <w:marBottom w:val="0"/>
      <w:divBdr>
        <w:top w:val="none" w:sz="0" w:space="0" w:color="auto"/>
        <w:left w:val="none" w:sz="0" w:space="0" w:color="auto"/>
        <w:bottom w:val="none" w:sz="0" w:space="0" w:color="auto"/>
        <w:right w:val="none" w:sz="0" w:space="0" w:color="auto"/>
      </w:divBdr>
    </w:div>
    <w:div w:id="1806510684">
      <w:bodyDiv w:val="1"/>
      <w:marLeft w:val="0"/>
      <w:marRight w:val="0"/>
      <w:marTop w:val="0"/>
      <w:marBottom w:val="0"/>
      <w:divBdr>
        <w:top w:val="none" w:sz="0" w:space="0" w:color="auto"/>
        <w:left w:val="none" w:sz="0" w:space="0" w:color="auto"/>
        <w:bottom w:val="none" w:sz="0" w:space="0" w:color="auto"/>
        <w:right w:val="none" w:sz="0" w:space="0" w:color="auto"/>
      </w:divBdr>
    </w:div>
    <w:div w:id="1811551670">
      <w:bodyDiv w:val="1"/>
      <w:marLeft w:val="0"/>
      <w:marRight w:val="0"/>
      <w:marTop w:val="0"/>
      <w:marBottom w:val="0"/>
      <w:divBdr>
        <w:top w:val="none" w:sz="0" w:space="0" w:color="auto"/>
        <w:left w:val="none" w:sz="0" w:space="0" w:color="auto"/>
        <w:bottom w:val="none" w:sz="0" w:space="0" w:color="auto"/>
        <w:right w:val="none" w:sz="0" w:space="0" w:color="auto"/>
      </w:divBdr>
    </w:div>
    <w:div w:id="1828671500">
      <w:bodyDiv w:val="1"/>
      <w:marLeft w:val="0"/>
      <w:marRight w:val="0"/>
      <w:marTop w:val="0"/>
      <w:marBottom w:val="0"/>
      <w:divBdr>
        <w:top w:val="none" w:sz="0" w:space="0" w:color="auto"/>
        <w:left w:val="none" w:sz="0" w:space="0" w:color="auto"/>
        <w:bottom w:val="none" w:sz="0" w:space="0" w:color="auto"/>
        <w:right w:val="none" w:sz="0" w:space="0" w:color="auto"/>
      </w:divBdr>
    </w:div>
    <w:div w:id="1840270276">
      <w:bodyDiv w:val="1"/>
      <w:marLeft w:val="0"/>
      <w:marRight w:val="0"/>
      <w:marTop w:val="0"/>
      <w:marBottom w:val="0"/>
      <w:divBdr>
        <w:top w:val="none" w:sz="0" w:space="0" w:color="auto"/>
        <w:left w:val="none" w:sz="0" w:space="0" w:color="auto"/>
        <w:bottom w:val="none" w:sz="0" w:space="0" w:color="auto"/>
        <w:right w:val="none" w:sz="0" w:space="0" w:color="auto"/>
      </w:divBdr>
    </w:div>
    <w:div w:id="1960646763">
      <w:bodyDiv w:val="1"/>
      <w:marLeft w:val="0"/>
      <w:marRight w:val="0"/>
      <w:marTop w:val="0"/>
      <w:marBottom w:val="0"/>
      <w:divBdr>
        <w:top w:val="none" w:sz="0" w:space="0" w:color="auto"/>
        <w:left w:val="none" w:sz="0" w:space="0" w:color="auto"/>
        <w:bottom w:val="none" w:sz="0" w:space="0" w:color="auto"/>
        <w:right w:val="none" w:sz="0" w:space="0" w:color="auto"/>
      </w:divBdr>
    </w:div>
    <w:div w:id="1964143263">
      <w:bodyDiv w:val="1"/>
      <w:marLeft w:val="0"/>
      <w:marRight w:val="0"/>
      <w:marTop w:val="0"/>
      <w:marBottom w:val="0"/>
      <w:divBdr>
        <w:top w:val="none" w:sz="0" w:space="0" w:color="auto"/>
        <w:left w:val="none" w:sz="0" w:space="0" w:color="auto"/>
        <w:bottom w:val="none" w:sz="0" w:space="0" w:color="auto"/>
        <w:right w:val="none" w:sz="0" w:space="0" w:color="auto"/>
      </w:divBdr>
    </w:div>
    <w:div w:id="1967002199">
      <w:bodyDiv w:val="1"/>
      <w:marLeft w:val="0"/>
      <w:marRight w:val="0"/>
      <w:marTop w:val="0"/>
      <w:marBottom w:val="0"/>
      <w:divBdr>
        <w:top w:val="none" w:sz="0" w:space="0" w:color="auto"/>
        <w:left w:val="none" w:sz="0" w:space="0" w:color="auto"/>
        <w:bottom w:val="none" w:sz="0" w:space="0" w:color="auto"/>
        <w:right w:val="none" w:sz="0" w:space="0" w:color="auto"/>
      </w:divBdr>
    </w:div>
    <w:div w:id="2051146244">
      <w:bodyDiv w:val="1"/>
      <w:marLeft w:val="0"/>
      <w:marRight w:val="0"/>
      <w:marTop w:val="0"/>
      <w:marBottom w:val="0"/>
      <w:divBdr>
        <w:top w:val="none" w:sz="0" w:space="0" w:color="auto"/>
        <w:left w:val="none" w:sz="0" w:space="0" w:color="auto"/>
        <w:bottom w:val="none" w:sz="0" w:space="0" w:color="auto"/>
        <w:right w:val="none" w:sz="0" w:space="0" w:color="auto"/>
      </w:divBdr>
    </w:div>
    <w:div w:id="206695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fescrypt.com" TargetMode="External"/><Relationship Id="rId18" Type="http://schemas.openxmlformats.org/officeDocument/2006/relationships/hyperlink" Target="mailto:rkdadarwal@powergrid.in" TargetMode="External"/><Relationship Id="rId26"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ncodesolutions.com"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icca.nic.in" TargetMode="External"/><Relationship Id="rId20" Type="http://schemas.openxmlformats.org/officeDocument/2006/relationships/footer" Target="footer1.xm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tender.powergrid.in/" TargetMode="Externa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www.emudhra.com"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mailto:mayank.pathak@powergrid.in" TargetMode="External"/><Relationship Id="rId31" Type="http://schemas.openxmlformats.org/officeDocument/2006/relationships/hyperlink" Target="mailto:mayank.pathak@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cs-ca.tcs.co.in" TargetMode="External"/><Relationship Id="rId22" Type="http://schemas.openxmlformats.org/officeDocument/2006/relationships/footer" Target="footer3.xml"/><Relationship Id="rId27" Type="http://schemas.openxmlformats.org/officeDocument/2006/relationships/hyperlink" Target="https://etender.powergrid.in/" TargetMode="External"/><Relationship Id="rId30" Type="http://schemas.openxmlformats.org/officeDocument/2006/relationships/hyperlink" Target="mailto:rkdadarwal@powergrid.in"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5" ma:contentTypeDescription="Create a new document." ma:contentTypeScope="" ma:versionID="44a50a5713029203e977b0964acefc85">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04d0be2f4d7b8d0297b4fedc5603964"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27518-EEF5-4125-A0DE-F609AC83CBDF}">
  <ds:schemaRefs>
    <ds:schemaRef ds:uri="http://schemas.microsoft.com/sharepoint/v3/contenttype/forms"/>
  </ds:schemaRefs>
</ds:datastoreItem>
</file>

<file path=customXml/itemProps2.xml><?xml version="1.0" encoding="utf-8"?>
<ds:datastoreItem xmlns:ds="http://schemas.openxmlformats.org/officeDocument/2006/customXml" ds:itemID="{987082A0-7137-48EF-8124-DE0BAFC49BA1}">
  <ds:schemaRefs>
    <ds:schemaRef ds:uri="http://schemas.openxmlformats.org/officeDocument/2006/bibliography"/>
  </ds:schemaRefs>
</ds:datastoreItem>
</file>

<file path=customXml/itemProps3.xml><?xml version="1.0" encoding="utf-8"?>
<ds:datastoreItem xmlns:ds="http://schemas.openxmlformats.org/officeDocument/2006/customXml" ds:itemID="{84A379A9-EAA2-4394-B63B-F42FCEE64AF1}">
  <ds:schemaRefs>
    <ds:schemaRef ds:uri="http://schemas.microsoft.com/office/2006/metadata/properties"/>
    <ds:schemaRef ds:uri="http://schemas.microsoft.com/office/infopath/2007/PartnerControls"/>
    <ds:schemaRef ds:uri="6b3bfed5-8bbc-4fbb-9809-8cba81c4d98e"/>
  </ds:schemaRefs>
</ds:datastoreItem>
</file>

<file path=customXml/itemProps4.xml><?xml version="1.0" encoding="utf-8"?>
<ds:datastoreItem xmlns:ds="http://schemas.openxmlformats.org/officeDocument/2006/customXml" ds:itemID="{B709DAAD-8D77-4B23-85F2-5C6F5E0A1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7302</Words>
  <Characters>38558</Characters>
  <Application>Microsoft Office Word</Application>
  <DocSecurity>0</DocSecurity>
  <Lines>1243</Lines>
  <Paragraphs>375</Paragraphs>
  <ScaleCrop>false</ScaleCrop>
  <HeadingPairs>
    <vt:vector size="2" baseType="variant">
      <vt:variant>
        <vt:lpstr>Title</vt:lpstr>
      </vt:variant>
      <vt:variant>
        <vt:i4>1</vt:i4>
      </vt:variant>
    </vt:vector>
  </HeadingPairs>
  <TitlesOfParts>
    <vt:vector size="1" baseType="lpstr">
      <vt:lpstr>BIDDING DOCUMENTS</vt:lpstr>
    </vt:vector>
  </TitlesOfParts>
  <Company>powergrid</Company>
  <LinksUpToDate>false</LinksUpToDate>
  <CharactersWithSpaces>45485</CharactersWithSpaces>
  <SharedDoc>false</SharedDoc>
  <HLinks>
    <vt:vector size="84" baseType="variant">
      <vt:variant>
        <vt:i4>2687047</vt:i4>
      </vt:variant>
      <vt:variant>
        <vt:i4>45</vt:i4>
      </vt:variant>
      <vt:variant>
        <vt:i4>0</vt:i4>
      </vt:variant>
      <vt:variant>
        <vt:i4>5</vt:i4>
      </vt:variant>
      <vt:variant>
        <vt:lpwstr>mailto:anupam.kumar@powergrid.in</vt:lpwstr>
      </vt:variant>
      <vt:variant>
        <vt:lpwstr/>
      </vt:variant>
      <vt:variant>
        <vt:i4>4522059</vt:i4>
      </vt:variant>
      <vt:variant>
        <vt:i4>42</vt:i4>
      </vt:variant>
      <vt:variant>
        <vt:i4>0</vt:i4>
      </vt:variant>
      <vt:variant>
        <vt:i4>5</vt:i4>
      </vt:variant>
      <vt:variant>
        <vt:lpwstr>https://pgcileps.buyjunction.in/</vt:lpwstr>
      </vt:variant>
      <vt:variant>
        <vt:lpwstr/>
      </vt:variant>
      <vt:variant>
        <vt:i4>4522059</vt:i4>
      </vt:variant>
      <vt:variant>
        <vt:i4>39</vt:i4>
      </vt:variant>
      <vt:variant>
        <vt:i4>0</vt:i4>
      </vt:variant>
      <vt:variant>
        <vt:i4>5</vt:i4>
      </vt:variant>
      <vt:variant>
        <vt:lpwstr>https://pgcileps.buyjunction.in/</vt:lpwstr>
      </vt:variant>
      <vt:variant>
        <vt:lpwstr/>
      </vt:variant>
      <vt:variant>
        <vt:i4>4522059</vt:i4>
      </vt:variant>
      <vt:variant>
        <vt:i4>36</vt:i4>
      </vt:variant>
      <vt:variant>
        <vt:i4>0</vt:i4>
      </vt:variant>
      <vt:variant>
        <vt:i4>5</vt:i4>
      </vt:variant>
      <vt:variant>
        <vt:lpwstr>https://pgcileps.buyjunction.in/</vt:lpwstr>
      </vt:variant>
      <vt:variant>
        <vt:lpwstr/>
      </vt:variant>
      <vt:variant>
        <vt:i4>4522059</vt:i4>
      </vt:variant>
      <vt:variant>
        <vt:i4>33</vt:i4>
      </vt:variant>
      <vt:variant>
        <vt:i4>0</vt:i4>
      </vt:variant>
      <vt:variant>
        <vt:i4>5</vt:i4>
      </vt:variant>
      <vt:variant>
        <vt:lpwstr>https://pgcileps.buyjunction.in/</vt:lpwstr>
      </vt:variant>
      <vt:variant>
        <vt:lpwstr/>
      </vt:variant>
      <vt:variant>
        <vt:i4>4522059</vt:i4>
      </vt:variant>
      <vt:variant>
        <vt:i4>30</vt:i4>
      </vt:variant>
      <vt:variant>
        <vt:i4>0</vt:i4>
      </vt:variant>
      <vt:variant>
        <vt:i4>5</vt:i4>
      </vt:variant>
      <vt:variant>
        <vt:lpwstr>https://pgcileps.buyjunction.in/</vt:lpwstr>
      </vt:variant>
      <vt:variant>
        <vt:lpwstr/>
      </vt:variant>
      <vt:variant>
        <vt:i4>4522059</vt:i4>
      </vt:variant>
      <vt:variant>
        <vt:i4>27</vt:i4>
      </vt:variant>
      <vt:variant>
        <vt:i4>0</vt:i4>
      </vt:variant>
      <vt:variant>
        <vt:i4>5</vt:i4>
      </vt:variant>
      <vt:variant>
        <vt:lpwstr>https://pgcileps.buyjunction.in/</vt:lpwstr>
      </vt:variant>
      <vt:variant>
        <vt:lpwstr/>
      </vt:variant>
      <vt:variant>
        <vt:i4>4522059</vt:i4>
      </vt:variant>
      <vt:variant>
        <vt:i4>24</vt:i4>
      </vt:variant>
      <vt:variant>
        <vt:i4>0</vt:i4>
      </vt:variant>
      <vt:variant>
        <vt:i4>5</vt:i4>
      </vt:variant>
      <vt:variant>
        <vt:lpwstr>https://pgcileps.buyjunction.in/</vt:lpwstr>
      </vt:variant>
      <vt:variant>
        <vt:lpwstr/>
      </vt:variant>
      <vt:variant>
        <vt:i4>2687047</vt:i4>
      </vt:variant>
      <vt:variant>
        <vt:i4>18</vt:i4>
      </vt:variant>
      <vt:variant>
        <vt:i4>0</vt:i4>
      </vt:variant>
      <vt:variant>
        <vt:i4>5</vt:i4>
      </vt:variant>
      <vt:variant>
        <vt:lpwstr>mailto:anupam.kumar@powergrid.in</vt:lpwstr>
      </vt:variant>
      <vt:variant>
        <vt:lpwstr/>
      </vt:variant>
      <vt:variant>
        <vt:i4>786525</vt:i4>
      </vt:variant>
      <vt:variant>
        <vt:i4>12</vt:i4>
      </vt:variant>
      <vt:variant>
        <vt:i4>0</vt:i4>
      </vt:variant>
      <vt:variant>
        <vt:i4>5</vt:i4>
      </vt:variant>
      <vt:variant>
        <vt:lpwstr>http://www.nicca.nic.in/</vt:lpwstr>
      </vt:variant>
      <vt:variant>
        <vt:lpwstr/>
      </vt:variant>
      <vt:variant>
        <vt:i4>3932266</vt:i4>
      </vt:variant>
      <vt:variant>
        <vt:i4>9</vt:i4>
      </vt:variant>
      <vt:variant>
        <vt:i4>0</vt:i4>
      </vt:variant>
      <vt:variant>
        <vt:i4>5</vt:i4>
      </vt:variant>
      <vt:variant>
        <vt:lpwstr>http://www.emudhra.com/</vt:lpwstr>
      </vt:variant>
      <vt:variant>
        <vt:lpwstr/>
      </vt:variant>
      <vt:variant>
        <vt:i4>327771</vt:i4>
      </vt:variant>
      <vt:variant>
        <vt:i4>6</vt:i4>
      </vt:variant>
      <vt:variant>
        <vt:i4>0</vt:i4>
      </vt:variant>
      <vt:variant>
        <vt:i4>5</vt:i4>
      </vt:variant>
      <vt:variant>
        <vt:lpwstr>http://www.tcs-ca.tcs.co.in/</vt:lpwstr>
      </vt:variant>
      <vt:variant>
        <vt:lpwstr/>
      </vt:variant>
      <vt:variant>
        <vt:i4>2162740</vt:i4>
      </vt:variant>
      <vt:variant>
        <vt:i4>3</vt:i4>
      </vt:variant>
      <vt:variant>
        <vt:i4>0</vt:i4>
      </vt:variant>
      <vt:variant>
        <vt:i4>5</vt:i4>
      </vt:variant>
      <vt:variant>
        <vt:lpwstr>http://www.safescrypt.com/</vt:lpwstr>
      </vt:variant>
      <vt:variant>
        <vt:lpwstr/>
      </vt:variant>
      <vt:variant>
        <vt:i4>3932206</vt:i4>
      </vt:variant>
      <vt:variant>
        <vt:i4>0</vt:i4>
      </vt:variant>
      <vt:variant>
        <vt:i4>0</vt:i4>
      </vt:variant>
      <vt:variant>
        <vt:i4>5</vt:i4>
      </vt:variant>
      <vt:variant>
        <vt:lpwstr>http://www.ncodesolutions.com/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BIDDING DOCUMENTS</dc:title>
  <dc:creator>00836</dc:creator>
  <cp:lastModifiedBy>Rakesh Kumar Dadarwal {राकेश कुमार दादरवाल}</cp:lastModifiedBy>
  <cp:revision>8</cp:revision>
  <cp:lastPrinted>2023-10-31T11:48:00Z</cp:lastPrinted>
  <dcterms:created xsi:type="dcterms:W3CDTF">2025-12-11T05:05:00Z</dcterms:created>
  <dcterms:modified xsi:type="dcterms:W3CDTF">2025-12-14T09:06:00Z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MSIP_Label_530f7a04-6a83-4344-ab32-77c336beebec_Enabled">
    <vt:lpwstr>true</vt:lpwstr>
  </property>
  <property fmtid="{D5CDD505-2E9C-101B-9397-08002B2CF9AE}" pid="4" name="MSIP_Label_530f7a04-6a83-4344-ab32-77c336beebec_SetDate">
    <vt:lpwstr>2025-11-26T05:18:39Z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5964f275-45b4-420a-8618-f2f31ec91c48</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